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680EB4" w:rsidRPr="000013C9" w14:paraId="2BA28D86" w14:textId="77777777" w:rsidTr="00F805D4">
        <w:trPr>
          <w:trHeight w:val="2400"/>
        </w:trPr>
        <w:tc>
          <w:tcPr>
            <w:tcW w:w="1956" w:type="dxa"/>
          </w:tcPr>
          <w:p w14:paraId="739CD809" w14:textId="77777777" w:rsidR="00680EB4" w:rsidRPr="000013C9" w:rsidRDefault="00CD2692" w:rsidP="00F805D4">
            <w:pPr>
              <w:spacing w:line="276" w:lineRule="auto"/>
              <w:jc w:val="center"/>
              <w:rPr>
                <w:rFonts w:eastAsia="Calibri"/>
                <w:caps/>
                <w:spacing w:val="20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85BEF" wp14:editId="4A3BB7A4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17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8941F8" id="Прямоугольник 12" o:spid="_x0000_s1026" style="position:absolute;margin-left:-27.8pt;margin-top:-57.6pt;width:7.5pt;height:8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Cj6upV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0E3EB" wp14:editId="6D34AA4D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93D0650" id="Прямоугольник 11" o:spid="_x0000_s1026" style="position:absolute;margin-left:-57.6pt;margin-top:-57.6pt;width:29.85pt;height:8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KkCI+f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 w:rsidR="00680EB4">
              <w:rPr>
                <w:rFonts w:eastAsia="Calibri"/>
                <w:caps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 wp14:anchorId="18763699" wp14:editId="0A195158">
                  <wp:extent cx="1092835" cy="1626870"/>
                  <wp:effectExtent l="0" t="0" r="0" b="0"/>
                  <wp:docPr id="10" name="Рисунок 10" descr="Y:\Наш город_ЛОГО\лого_наш город_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Y:\Наш город_ЛОГО\лого_наш город_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14:paraId="6318B7B2" w14:textId="77777777" w:rsidR="00680EB4" w:rsidRPr="000013C9" w:rsidRDefault="00680EB4" w:rsidP="00F805D4">
            <w:pPr>
              <w:spacing w:line="276" w:lineRule="auto"/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0013C9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ханты-мансийский автономный</w:t>
            </w:r>
          </w:p>
          <w:p w14:paraId="464C0D31" w14:textId="77777777" w:rsidR="00680EB4" w:rsidRPr="000013C9" w:rsidRDefault="00680EB4" w:rsidP="00F805D4">
            <w:pPr>
              <w:spacing w:line="276" w:lineRule="auto"/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0013C9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округ</w:t>
            </w:r>
            <w:r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 xml:space="preserve"> – </w:t>
            </w:r>
            <w:r w:rsidRPr="000013C9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югра</w:t>
            </w:r>
          </w:p>
          <w:p w14:paraId="6EA2EF5C" w14:textId="77777777" w:rsidR="00680EB4" w:rsidRPr="000013C9" w:rsidRDefault="00680EB4" w:rsidP="00F805D4">
            <w:pPr>
              <w:spacing w:line="276" w:lineRule="auto"/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0013C9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Администрация города сургута</w:t>
            </w:r>
          </w:p>
          <w:p w14:paraId="7BC57F19" w14:textId="77777777" w:rsidR="00680EB4" w:rsidRPr="000013C9" w:rsidRDefault="00680EB4" w:rsidP="00F805D4">
            <w:pPr>
              <w:spacing w:line="276" w:lineRule="auto"/>
              <w:jc w:val="center"/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0013C9">
              <w:rPr>
                <w:rFonts w:eastAsia="Calibri"/>
                <w:b/>
                <w:caps/>
                <w:spacing w:val="20"/>
                <w:sz w:val="28"/>
                <w:szCs w:val="28"/>
                <w:lang w:eastAsia="ru-RU"/>
              </w:rPr>
              <w:t>Муниципальное казенное учреждение «наш город»</w:t>
            </w:r>
          </w:p>
          <w:p w14:paraId="62A9EAD3" w14:textId="77777777" w:rsidR="00680EB4" w:rsidRPr="000013C9" w:rsidRDefault="00680EB4" w:rsidP="00F805D4">
            <w:pPr>
              <w:spacing w:line="276" w:lineRule="auto"/>
              <w:jc w:val="center"/>
              <w:rPr>
                <w:rFonts w:eastAsia="Calibri"/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</w:tbl>
    <w:p w14:paraId="161C2499" w14:textId="77777777" w:rsidR="00680EB4" w:rsidRDefault="00680EB4" w:rsidP="00680EB4">
      <w:pPr>
        <w:spacing w:line="276" w:lineRule="auto"/>
        <w:rPr>
          <w:sz w:val="28"/>
          <w:szCs w:val="28"/>
        </w:rPr>
      </w:pPr>
    </w:p>
    <w:p w14:paraId="50B4D008" w14:textId="77777777" w:rsidR="00680EB4" w:rsidRDefault="00680EB4" w:rsidP="00680EB4">
      <w:pPr>
        <w:spacing w:line="276" w:lineRule="auto"/>
        <w:rPr>
          <w:sz w:val="28"/>
          <w:szCs w:val="28"/>
        </w:rPr>
      </w:pPr>
    </w:p>
    <w:p w14:paraId="439DA390" w14:textId="77777777" w:rsidR="00680EB4" w:rsidRDefault="00680EB4" w:rsidP="00680EB4">
      <w:pPr>
        <w:spacing w:line="276" w:lineRule="auto"/>
        <w:rPr>
          <w:sz w:val="28"/>
          <w:szCs w:val="28"/>
        </w:rPr>
      </w:pPr>
    </w:p>
    <w:p w14:paraId="1198B14B" w14:textId="77777777" w:rsidR="00680EB4" w:rsidRDefault="00680EB4" w:rsidP="00680EB4">
      <w:pPr>
        <w:spacing w:line="276" w:lineRule="auto"/>
        <w:rPr>
          <w:sz w:val="28"/>
          <w:szCs w:val="28"/>
        </w:rPr>
      </w:pPr>
    </w:p>
    <w:p w14:paraId="29D645E4" w14:textId="77777777" w:rsidR="00680EB4" w:rsidRDefault="00680EB4" w:rsidP="00680EB4">
      <w:pPr>
        <w:spacing w:line="276" w:lineRule="auto"/>
        <w:rPr>
          <w:sz w:val="28"/>
          <w:szCs w:val="28"/>
        </w:rPr>
      </w:pPr>
    </w:p>
    <w:p w14:paraId="1C4405C9" w14:textId="77777777" w:rsidR="00680EB4" w:rsidRPr="00A75DCD" w:rsidRDefault="00680EB4" w:rsidP="00680EB4">
      <w:pPr>
        <w:spacing w:line="276" w:lineRule="auto"/>
        <w:rPr>
          <w:sz w:val="28"/>
          <w:szCs w:val="28"/>
        </w:rPr>
      </w:pPr>
    </w:p>
    <w:p w14:paraId="789EAE35" w14:textId="77777777" w:rsidR="00680EB4" w:rsidRPr="0060145A" w:rsidRDefault="00680EB4" w:rsidP="00680EB4">
      <w:pPr>
        <w:spacing w:line="276" w:lineRule="auto"/>
        <w:jc w:val="center"/>
        <w:rPr>
          <w:b/>
          <w:sz w:val="36"/>
          <w:szCs w:val="28"/>
        </w:rPr>
      </w:pPr>
      <w:r w:rsidRPr="0060145A">
        <w:rPr>
          <w:b/>
          <w:sz w:val="36"/>
          <w:szCs w:val="28"/>
        </w:rPr>
        <w:t>СТАТИСТИЧЕСКИЙ ОТЧЕТ</w:t>
      </w:r>
    </w:p>
    <w:p w14:paraId="7A8E1E50" w14:textId="77777777" w:rsidR="00680EB4" w:rsidRPr="007B3F82" w:rsidRDefault="00680EB4" w:rsidP="00680EB4">
      <w:pPr>
        <w:spacing w:line="276" w:lineRule="auto"/>
        <w:jc w:val="center"/>
        <w:rPr>
          <w:b/>
          <w:sz w:val="28"/>
          <w:szCs w:val="28"/>
        </w:rPr>
      </w:pPr>
    </w:p>
    <w:p w14:paraId="392DD507" w14:textId="77777777" w:rsidR="00680EB4" w:rsidRPr="00A75DCD" w:rsidRDefault="00680EB4" w:rsidP="00680EB4">
      <w:pPr>
        <w:spacing w:line="276" w:lineRule="auto"/>
        <w:jc w:val="center"/>
        <w:rPr>
          <w:b/>
          <w:sz w:val="32"/>
          <w:szCs w:val="28"/>
        </w:rPr>
      </w:pPr>
      <w:r w:rsidRPr="0060145A">
        <w:rPr>
          <w:b/>
          <w:sz w:val="36"/>
          <w:szCs w:val="28"/>
        </w:rPr>
        <w:t>о результатах социологического исследования на тему:</w:t>
      </w:r>
    </w:p>
    <w:p w14:paraId="2E525206" w14:textId="77777777" w:rsidR="00680EB4" w:rsidRPr="007B3F82" w:rsidRDefault="00680EB4" w:rsidP="00680EB4">
      <w:pPr>
        <w:spacing w:line="276" w:lineRule="auto"/>
        <w:jc w:val="center"/>
        <w:rPr>
          <w:b/>
          <w:sz w:val="28"/>
          <w:szCs w:val="28"/>
        </w:rPr>
      </w:pPr>
    </w:p>
    <w:p w14:paraId="272179E9" w14:textId="77777777" w:rsidR="00680EB4" w:rsidRPr="000013C9" w:rsidRDefault="00680EB4" w:rsidP="00680EB4">
      <w:pPr>
        <w:spacing w:line="276" w:lineRule="auto"/>
        <w:jc w:val="center"/>
        <w:rPr>
          <w:b/>
          <w:caps/>
          <w:spacing w:val="100"/>
          <w:sz w:val="44"/>
          <w:lang w:eastAsia="ru-RU"/>
        </w:rPr>
      </w:pPr>
      <w:r w:rsidRPr="000013C9">
        <w:rPr>
          <w:b/>
          <w:sz w:val="44"/>
          <w:szCs w:val="28"/>
          <w:lang w:eastAsia="ru-RU"/>
        </w:rPr>
        <w:t>«</w:t>
      </w:r>
      <w:r>
        <w:rPr>
          <w:b/>
          <w:sz w:val="44"/>
          <w:szCs w:val="28"/>
          <w:lang w:eastAsia="ru-RU"/>
        </w:rPr>
        <w:t xml:space="preserve">Оценка качества муниципальных услуг </w:t>
      </w:r>
      <w:r w:rsidRPr="00D136D1">
        <w:rPr>
          <w:b/>
          <w:sz w:val="44"/>
          <w:szCs w:val="28"/>
          <w:lang w:eastAsia="ru-RU"/>
        </w:rPr>
        <w:t>и</w:t>
      </w:r>
      <w:r>
        <w:rPr>
          <w:b/>
          <w:sz w:val="44"/>
          <w:szCs w:val="28"/>
          <w:lang w:eastAsia="ru-RU"/>
        </w:rPr>
        <w:t> </w:t>
      </w:r>
      <w:r w:rsidRPr="00D136D1">
        <w:rPr>
          <w:b/>
          <w:sz w:val="44"/>
          <w:szCs w:val="28"/>
          <w:lang w:eastAsia="ru-RU"/>
        </w:rPr>
        <w:t>работ в</w:t>
      </w:r>
      <w:r>
        <w:rPr>
          <w:b/>
          <w:sz w:val="44"/>
          <w:szCs w:val="28"/>
          <w:lang w:eastAsia="ru-RU"/>
        </w:rPr>
        <w:t xml:space="preserve"> сфере образования</w:t>
      </w:r>
      <w:r w:rsidRPr="000013C9">
        <w:rPr>
          <w:b/>
          <w:sz w:val="44"/>
          <w:szCs w:val="28"/>
          <w:lang w:eastAsia="ru-RU"/>
        </w:rPr>
        <w:t>»</w:t>
      </w:r>
    </w:p>
    <w:p w14:paraId="4A4EAF4B" w14:textId="77777777" w:rsidR="007B3F82" w:rsidRPr="007B3F82" w:rsidRDefault="007B3F82" w:rsidP="00174B1D">
      <w:pPr>
        <w:spacing w:line="276" w:lineRule="auto"/>
        <w:rPr>
          <w:sz w:val="32"/>
          <w:szCs w:val="28"/>
        </w:rPr>
      </w:pPr>
    </w:p>
    <w:p w14:paraId="47A7AD4F" w14:textId="77777777" w:rsidR="00680EB4" w:rsidRPr="007B3F82" w:rsidRDefault="00680EB4" w:rsidP="00680EB4">
      <w:pPr>
        <w:spacing w:line="276" w:lineRule="auto"/>
        <w:jc w:val="center"/>
        <w:rPr>
          <w:sz w:val="32"/>
          <w:szCs w:val="28"/>
        </w:rPr>
      </w:pPr>
    </w:p>
    <w:p w14:paraId="06B07A1B" w14:textId="77777777" w:rsidR="00680EB4" w:rsidRDefault="00680EB4" w:rsidP="00680EB4">
      <w:pPr>
        <w:spacing w:line="276" w:lineRule="auto"/>
        <w:jc w:val="both"/>
        <w:rPr>
          <w:i/>
          <w:sz w:val="28"/>
          <w:szCs w:val="28"/>
        </w:rPr>
      </w:pPr>
      <w:r w:rsidRPr="00545A89">
        <w:rPr>
          <w:i/>
          <w:sz w:val="28"/>
          <w:szCs w:val="28"/>
        </w:rPr>
        <w:t>Руководитель проекта:</w:t>
      </w:r>
    </w:p>
    <w:p w14:paraId="3B491F72" w14:textId="77777777" w:rsidR="00680EB4" w:rsidRDefault="004F05B6" w:rsidP="00680EB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И.В.</w:t>
      </w:r>
      <w:r w:rsidR="00ED3697">
        <w:rPr>
          <w:sz w:val="28"/>
          <w:szCs w:val="28"/>
        </w:rPr>
        <w:t xml:space="preserve"> </w:t>
      </w:r>
      <w:r>
        <w:rPr>
          <w:sz w:val="28"/>
          <w:szCs w:val="28"/>
        </w:rPr>
        <w:t>Шалкевич</w:t>
      </w:r>
      <w:r w:rsidR="00680EB4">
        <w:rPr>
          <w:sz w:val="28"/>
          <w:szCs w:val="28"/>
        </w:rPr>
        <w:t xml:space="preserve"> – директор МКУ «Наш город»</w:t>
      </w:r>
    </w:p>
    <w:p w14:paraId="7F4836BF" w14:textId="77777777" w:rsidR="00680EB4" w:rsidRPr="00790C27" w:rsidRDefault="00680EB4" w:rsidP="00680EB4">
      <w:pPr>
        <w:spacing w:line="276" w:lineRule="auto"/>
        <w:jc w:val="both"/>
        <w:rPr>
          <w:sz w:val="28"/>
          <w:szCs w:val="28"/>
        </w:rPr>
      </w:pPr>
    </w:p>
    <w:p w14:paraId="10693187" w14:textId="77777777" w:rsidR="00680EB4" w:rsidRDefault="00680EB4" w:rsidP="00680EB4">
      <w:pPr>
        <w:spacing w:line="276" w:lineRule="auto"/>
        <w:jc w:val="both"/>
        <w:rPr>
          <w:i/>
          <w:sz w:val="28"/>
          <w:szCs w:val="28"/>
        </w:rPr>
      </w:pPr>
      <w:r w:rsidRPr="00545A89">
        <w:rPr>
          <w:i/>
          <w:sz w:val="28"/>
          <w:szCs w:val="28"/>
        </w:rPr>
        <w:t>Составител</w:t>
      </w:r>
      <w:r>
        <w:rPr>
          <w:i/>
          <w:sz w:val="28"/>
          <w:szCs w:val="28"/>
        </w:rPr>
        <w:t>и</w:t>
      </w:r>
      <w:r w:rsidRPr="00545A89">
        <w:rPr>
          <w:i/>
          <w:sz w:val="28"/>
          <w:szCs w:val="28"/>
        </w:rPr>
        <w:t>:</w:t>
      </w:r>
    </w:p>
    <w:p w14:paraId="2E9DD080" w14:textId="77777777" w:rsidR="00680EB4" w:rsidRDefault="008C5C09" w:rsidP="00680EB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26C82">
        <w:rPr>
          <w:sz w:val="28"/>
          <w:szCs w:val="28"/>
        </w:rPr>
        <w:t>.В</w:t>
      </w:r>
      <w:r w:rsidR="00B967BC">
        <w:rPr>
          <w:sz w:val="28"/>
          <w:szCs w:val="28"/>
        </w:rPr>
        <w:t>.</w:t>
      </w:r>
      <w:r w:rsidR="00B967BC">
        <w:t> </w:t>
      </w:r>
      <w:r w:rsidR="00DE545A">
        <w:rPr>
          <w:sz w:val="28"/>
          <w:szCs w:val="28"/>
        </w:rPr>
        <w:t>И</w:t>
      </w:r>
      <w:r w:rsidR="00ED3697">
        <w:rPr>
          <w:sz w:val="28"/>
          <w:szCs w:val="28"/>
        </w:rPr>
        <w:t>ванова</w:t>
      </w:r>
      <w:r w:rsidR="00680EB4" w:rsidRPr="00D236ED">
        <w:rPr>
          <w:sz w:val="28"/>
          <w:szCs w:val="28"/>
        </w:rPr>
        <w:t xml:space="preserve"> </w:t>
      </w:r>
      <w:r w:rsidR="00680EB4" w:rsidRPr="00790C27">
        <w:rPr>
          <w:sz w:val="28"/>
          <w:szCs w:val="28"/>
        </w:rPr>
        <w:t>–</w:t>
      </w:r>
      <w:r w:rsidR="00680EB4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  <w:r w:rsidR="00680EB4" w:rsidRPr="00790C27">
        <w:rPr>
          <w:sz w:val="28"/>
          <w:szCs w:val="28"/>
        </w:rPr>
        <w:t xml:space="preserve"> отдела социологических исследований </w:t>
      </w:r>
      <w:r>
        <w:rPr>
          <w:sz w:val="28"/>
          <w:szCs w:val="28"/>
        </w:rPr>
        <w:t>и </w:t>
      </w:r>
      <w:r w:rsidR="00680EB4" w:rsidRPr="00790C27">
        <w:rPr>
          <w:sz w:val="28"/>
          <w:szCs w:val="28"/>
        </w:rPr>
        <w:t>администрирования документов с</w:t>
      </w:r>
      <w:r>
        <w:rPr>
          <w:sz w:val="28"/>
          <w:szCs w:val="28"/>
        </w:rPr>
        <w:t>тратегического планирования МКУ «Наш </w:t>
      </w:r>
      <w:r w:rsidR="00680EB4" w:rsidRPr="00790C27">
        <w:rPr>
          <w:sz w:val="28"/>
          <w:szCs w:val="28"/>
        </w:rPr>
        <w:t>город»</w:t>
      </w:r>
    </w:p>
    <w:p w14:paraId="77548AC6" w14:textId="77777777" w:rsidR="00174B1D" w:rsidRPr="00B74F24" w:rsidRDefault="00174B1D" w:rsidP="00174B1D">
      <w:pPr>
        <w:spacing w:line="276" w:lineRule="auto"/>
        <w:jc w:val="both"/>
        <w:rPr>
          <w:sz w:val="28"/>
          <w:szCs w:val="28"/>
        </w:rPr>
      </w:pPr>
      <w:r w:rsidRPr="00B74F24">
        <w:rPr>
          <w:sz w:val="28"/>
          <w:szCs w:val="28"/>
        </w:rPr>
        <w:t>О.В.</w:t>
      </w:r>
      <w:r w:rsidRPr="00B74F24">
        <w:t> </w:t>
      </w:r>
      <w:r w:rsidRPr="00B74F24">
        <w:rPr>
          <w:sz w:val="28"/>
          <w:szCs w:val="28"/>
        </w:rPr>
        <w:t>Шардина – эксперт отдела социологических исследований и администрирования документов стратегического планирования МКУ «Наш город»</w:t>
      </w:r>
    </w:p>
    <w:p w14:paraId="015CCAB0" w14:textId="77777777" w:rsidR="00680EB4" w:rsidRDefault="004F05B6" w:rsidP="00680EB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К.В.</w:t>
      </w:r>
      <w:r w:rsidR="00ED3697">
        <w:t> </w:t>
      </w:r>
      <w:r>
        <w:rPr>
          <w:sz w:val="28"/>
          <w:szCs w:val="28"/>
        </w:rPr>
        <w:t>Гликман</w:t>
      </w:r>
      <w:r w:rsidR="00680EB4">
        <w:rPr>
          <w:sz w:val="28"/>
          <w:szCs w:val="28"/>
        </w:rPr>
        <w:t xml:space="preserve"> </w:t>
      </w:r>
      <w:r w:rsidR="00680EB4" w:rsidRPr="00545A89">
        <w:rPr>
          <w:sz w:val="28"/>
          <w:szCs w:val="28"/>
        </w:rPr>
        <w:t>–</w:t>
      </w:r>
      <w:r w:rsidR="00680EB4">
        <w:rPr>
          <w:sz w:val="28"/>
          <w:szCs w:val="28"/>
        </w:rPr>
        <w:t xml:space="preserve"> </w:t>
      </w:r>
      <w:r w:rsidR="00680EB4" w:rsidRPr="00545A89">
        <w:rPr>
          <w:sz w:val="28"/>
          <w:szCs w:val="28"/>
        </w:rPr>
        <w:t xml:space="preserve">эксперт отдела социологических исследований </w:t>
      </w:r>
      <w:r w:rsidR="008C5C09">
        <w:rPr>
          <w:sz w:val="28"/>
          <w:szCs w:val="28"/>
        </w:rPr>
        <w:t>и </w:t>
      </w:r>
      <w:r w:rsidR="00680EB4" w:rsidRPr="00545A89">
        <w:rPr>
          <w:sz w:val="28"/>
          <w:szCs w:val="28"/>
        </w:rPr>
        <w:t>администрирования документ</w:t>
      </w:r>
      <w:r w:rsidR="008C5C09">
        <w:rPr>
          <w:sz w:val="28"/>
          <w:szCs w:val="28"/>
        </w:rPr>
        <w:t>ов стратегического планирования МКУ «Наш </w:t>
      </w:r>
      <w:r w:rsidR="00680EB4" w:rsidRPr="00545A89">
        <w:rPr>
          <w:sz w:val="28"/>
          <w:szCs w:val="28"/>
        </w:rPr>
        <w:t>город»</w:t>
      </w:r>
    </w:p>
    <w:p w14:paraId="5FD8860C" w14:textId="77777777" w:rsidR="00975FF1" w:rsidRPr="00545A89" w:rsidRDefault="00975FF1" w:rsidP="00680EB4">
      <w:pPr>
        <w:spacing w:line="276" w:lineRule="auto"/>
        <w:jc w:val="both"/>
        <w:rPr>
          <w:sz w:val="28"/>
          <w:szCs w:val="28"/>
        </w:rPr>
      </w:pPr>
    </w:p>
    <w:p w14:paraId="109B5879" w14:textId="77777777" w:rsidR="004222C7" w:rsidRDefault="004222C7" w:rsidP="00680EB4">
      <w:pPr>
        <w:spacing w:line="276" w:lineRule="auto"/>
        <w:jc w:val="center"/>
        <w:rPr>
          <w:b/>
          <w:sz w:val="28"/>
          <w:szCs w:val="28"/>
        </w:rPr>
      </w:pPr>
    </w:p>
    <w:p w14:paraId="329DDE4B" w14:textId="77777777" w:rsidR="00680EB4" w:rsidRPr="00A75DCD" w:rsidRDefault="009F49F7" w:rsidP="00680EB4">
      <w:pPr>
        <w:spacing w:line="276" w:lineRule="auto"/>
        <w:jc w:val="center"/>
        <w:rPr>
          <w:b/>
          <w:sz w:val="28"/>
          <w:szCs w:val="28"/>
        </w:rPr>
        <w:sectPr w:rsidR="00680EB4" w:rsidRPr="00A75DCD" w:rsidSect="00F805D4">
          <w:headerReference w:type="first" r:id="rId9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Сургут, 202</w:t>
      </w:r>
      <w:r w:rsidR="004F05B6">
        <w:rPr>
          <w:b/>
          <w:sz w:val="28"/>
          <w:szCs w:val="28"/>
        </w:rPr>
        <w:t>5</w:t>
      </w:r>
      <w:r w:rsidR="00680EB4">
        <w:rPr>
          <w:b/>
          <w:sz w:val="28"/>
          <w:szCs w:val="28"/>
        </w:rPr>
        <w:t xml:space="preserve"> </w:t>
      </w:r>
      <w:r w:rsidR="00680EB4" w:rsidRPr="00A75DCD">
        <w:rPr>
          <w:b/>
          <w:sz w:val="28"/>
          <w:szCs w:val="28"/>
        </w:rPr>
        <w:t>г.</w:t>
      </w:r>
    </w:p>
    <w:p w14:paraId="6D65AFE5" w14:textId="77777777" w:rsidR="00680EB4" w:rsidRPr="00A75DCD" w:rsidRDefault="00680EB4" w:rsidP="00680EB4">
      <w:pPr>
        <w:spacing w:line="276" w:lineRule="auto"/>
        <w:jc w:val="center"/>
        <w:rPr>
          <w:b/>
          <w:sz w:val="28"/>
          <w:szCs w:val="28"/>
        </w:rPr>
      </w:pPr>
      <w:r w:rsidRPr="007E1A92">
        <w:rPr>
          <w:b/>
          <w:sz w:val="28"/>
          <w:szCs w:val="28"/>
        </w:rPr>
        <w:lastRenderedPageBreak/>
        <w:t>ОГЛАВЛЕНИЕ</w:t>
      </w:r>
    </w:p>
    <w:p w14:paraId="7119DD6C" w14:textId="77777777" w:rsidR="00680EB4" w:rsidRDefault="00680EB4" w:rsidP="00680EB4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10139" w:type="dxa"/>
        <w:tblLayout w:type="fixed"/>
        <w:tblLook w:val="04A0" w:firstRow="1" w:lastRow="0" w:firstColumn="1" w:lastColumn="0" w:noHBand="0" w:noVBand="1"/>
      </w:tblPr>
      <w:tblGrid>
        <w:gridCol w:w="9464"/>
        <w:gridCol w:w="675"/>
      </w:tblGrid>
      <w:tr w:rsidR="00680EB4" w:rsidRPr="00C55E7C" w14:paraId="6B332A5D" w14:textId="77777777" w:rsidTr="0077294B">
        <w:tc>
          <w:tcPr>
            <w:tcW w:w="9464" w:type="dxa"/>
            <w:shd w:val="clear" w:color="auto" w:fill="auto"/>
          </w:tcPr>
          <w:p w14:paraId="0850748B" w14:textId="77777777" w:rsidR="00680EB4" w:rsidRPr="00C55E7C" w:rsidRDefault="00680EB4" w:rsidP="00E3169A">
            <w:pPr>
              <w:spacing w:line="276" w:lineRule="auto"/>
              <w:rPr>
                <w:bCs/>
                <w:sz w:val="28"/>
                <w:szCs w:val="28"/>
              </w:rPr>
            </w:pPr>
            <w:r w:rsidRPr="00C55E7C">
              <w:rPr>
                <w:sz w:val="28"/>
                <w:szCs w:val="28"/>
              </w:rPr>
              <w:t>1.</w:t>
            </w:r>
            <w:r w:rsidR="00E3169A">
              <w:rPr>
                <w:sz w:val="28"/>
                <w:szCs w:val="28"/>
              </w:rPr>
              <w:t> </w:t>
            </w:r>
            <w:r w:rsidRPr="00C55E7C">
              <w:rPr>
                <w:sz w:val="28"/>
                <w:szCs w:val="28"/>
              </w:rPr>
              <w:t>Методологический раздел…..………….………………………………..……</w:t>
            </w:r>
            <w:r w:rsidR="003D539B">
              <w:rPr>
                <w:sz w:val="28"/>
                <w:szCs w:val="28"/>
              </w:rPr>
              <w:t>..</w:t>
            </w:r>
          </w:p>
        </w:tc>
        <w:tc>
          <w:tcPr>
            <w:tcW w:w="675" w:type="dxa"/>
            <w:shd w:val="clear" w:color="auto" w:fill="auto"/>
          </w:tcPr>
          <w:p w14:paraId="1193B92A" w14:textId="77777777" w:rsidR="00680EB4" w:rsidRPr="00542865" w:rsidRDefault="003E20D5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>3</w:t>
            </w:r>
          </w:p>
        </w:tc>
      </w:tr>
      <w:tr w:rsidR="00680EB4" w:rsidRPr="00C55E7C" w14:paraId="464BD4CC" w14:textId="77777777" w:rsidTr="0077294B">
        <w:tc>
          <w:tcPr>
            <w:tcW w:w="9464" w:type="dxa"/>
            <w:shd w:val="clear" w:color="auto" w:fill="auto"/>
          </w:tcPr>
          <w:p w14:paraId="24ED3523" w14:textId="77777777" w:rsidR="00680EB4" w:rsidRPr="00C55E7C" w:rsidRDefault="00680EB4" w:rsidP="00E316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55E7C">
              <w:rPr>
                <w:sz w:val="28"/>
                <w:szCs w:val="28"/>
              </w:rPr>
              <w:t>1.1.</w:t>
            </w:r>
            <w:r w:rsidR="00E3169A">
              <w:rPr>
                <w:sz w:val="28"/>
                <w:szCs w:val="28"/>
              </w:rPr>
              <w:t> </w:t>
            </w:r>
            <w:r w:rsidRPr="00C55E7C">
              <w:rPr>
                <w:sz w:val="28"/>
                <w:szCs w:val="28"/>
              </w:rPr>
              <w:t>Методико-процедурный раздел…………………………...………………</w:t>
            </w:r>
            <w:r w:rsidR="003D539B">
              <w:rPr>
                <w:sz w:val="28"/>
                <w:szCs w:val="28"/>
              </w:rPr>
              <w:t>…</w:t>
            </w:r>
          </w:p>
        </w:tc>
        <w:tc>
          <w:tcPr>
            <w:tcW w:w="675" w:type="dxa"/>
            <w:shd w:val="clear" w:color="auto" w:fill="auto"/>
          </w:tcPr>
          <w:p w14:paraId="3B1C433A" w14:textId="77777777" w:rsidR="00680EB4" w:rsidRPr="00542865" w:rsidRDefault="003E20D5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>4</w:t>
            </w:r>
          </w:p>
        </w:tc>
      </w:tr>
      <w:tr w:rsidR="00680EB4" w:rsidRPr="00C55E7C" w14:paraId="0DD9435A" w14:textId="77777777" w:rsidTr="0077294B">
        <w:tc>
          <w:tcPr>
            <w:tcW w:w="9464" w:type="dxa"/>
            <w:shd w:val="clear" w:color="auto" w:fill="auto"/>
          </w:tcPr>
          <w:p w14:paraId="662F6FF2" w14:textId="77777777" w:rsidR="00680EB4" w:rsidRPr="00C55E7C" w:rsidRDefault="00680EB4" w:rsidP="00EE2BFC">
            <w:pPr>
              <w:spacing w:line="276" w:lineRule="auto"/>
              <w:jc w:val="both"/>
            </w:pPr>
            <w:r w:rsidRPr="00C55E7C">
              <w:rPr>
                <w:sz w:val="28"/>
                <w:szCs w:val="28"/>
              </w:rPr>
              <w:t>2. Оценка потребителями качества муниципальных усл</w:t>
            </w:r>
            <w:r w:rsidR="00EE2BFC">
              <w:rPr>
                <w:sz w:val="28"/>
                <w:szCs w:val="28"/>
              </w:rPr>
              <w:t>уг/работ, предоставляемых</w:t>
            </w:r>
            <w:r w:rsidR="00654746">
              <w:rPr>
                <w:sz w:val="28"/>
                <w:szCs w:val="28"/>
              </w:rPr>
              <w:t>/выполн</w:t>
            </w:r>
            <w:r w:rsidRPr="00C55E7C">
              <w:rPr>
                <w:sz w:val="28"/>
                <w:szCs w:val="28"/>
              </w:rPr>
              <w:t>яемых в</w:t>
            </w:r>
            <w:r w:rsidR="00343713">
              <w:rPr>
                <w:sz w:val="28"/>
                <w:szCs w:val="28"/>
              </w:rPr>
              <w:t xml:space="preserve"> сфере</w:t>
            </w:r>
            <w:r w:rsidR="00EE2BFC">
              <w:rPr>
                <w:sz w:val="28"/>
                <w:szCs w:val="28"/>
              </w:rPr>
              <w:t xml:space="preserve"> </w:t>
            </w:r>
            <w:r w:rsidR="00343713">
              <w:rPr>
                <w:sz w:val="28"/>
                <w:szCs w:val="28"/>
              </w:rPr>
              <w:t>образования...……………………….</w:t>
            </w:r>
            <w:r w:rsidR="003D539B">
              <w:rPr>
                <w:sz w:val="28"/>
                <w:szCs w:val="28"/>
              </w:rPr>
              <w:t>.</w:t>
            </w:r>
          </w:p>
        </w:tc>
        <w:tc>
          <w:tcPr>
            <w:tcW w:w="675" w:type="dxa"/>
            <w:shd w:val="clear" w:color="auto" w:fill="auto"/>
          </w:tcPr>
          <w:p w14:paraId="44E68EF3" w14:textId="77777777" w:rsidR="00680EB4" w:rsidRPr="00542865" w:rsidRDefault="00680EB4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5C06D9AA" w14:textId="77777777" w:rsidR="00680EB4" w:rsidRPr="00542865" w:rsidRDefault="00680EB4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>6</w:t>
            </w:r>
          </w:p>
        </w:tc>
      </w:tr>
      <w:tr w:rsidR="00680EB4" w:rsidRPr="00C55E7C" w14:paraId="43E05957" w14:textId="77777777" w:rsidTr="0077294B">
        <w:tc>
          <w:tcPr>
            <w:tcW w:w="9464" w:type="dxa"/>
            <w:shd w:val="clear" w:color="auto" w:fill="auto"/>
          </w:tcPr>
          <w:p w14:paraId="62F97915" w14:textId="77777777" w:rsidR="00680EB4" w:rsidRPr="00343713" w:rsidRDefault="00DA036D" w:rsidP="00501AA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2.1. </w:t>
            </w:r>
            <w:r w:rsidR="00501AA1">
              <w:rPr>
                <w:iCs/>
                <w:sz w:val="28"/>
                <w:szCs w:val="28"/>
              </w:rPr>
              <w:t xml:space="preserve">Оценка потребителями качества реализации </w:t>
            </w:r>
            <w:r w:rsidR="00680EB4" w:rsidRPr="00343713">
              <w:rPr>
                <w:iCs/>
                <w:sz w:val="28"/>
                <w:szCs w:val="28"/>
              </w:rPr>
              <w:t>дошкольны</w:t>
            </w:r>
            <w:r w:rsidR="00501AA1">
              <w:rPr>
                <w:iCs/>
                <w:sz w:val="28"/>
                <w:szCs w:val="28"/>
              </w:rPr>
              <w:t xml:space="preserve">х </w:t>
            </w:r>
            <w:r w:rsidR="00680EB4" w:rsidRPr="00343713">
              <w:rPr>
                <w:iCs/>
                <w:sz w:val="28"/>
                <w:szCs w:val="28"/>
              </w:rPr>
              <w:t>образовательны</w:t>
            </w:r>
            <w:r w:rsidR="00501AA1">
              <w:rPr>
                <w:iCs/>
                <w:sz w:val="28"/>
                <w:szCs w:val="28"/>
              </w:rPr>
              <w:t>х</w:t>
            </w:r>
            <w:r w:rsidR="00680EB4" w:rsidRPr="00343713">
              <w:rPr>
                <w:iCs/>
                <w:sz w:val="28"/>
                <w:szCs w:val="28"/>
              </w:rPr>
              <w:t xml:space="preserve"> </w:t>
            </w:r>
            <w:r w:rsidR="00501AA1">
              <w:rPr>
                <w:iCs/>
                <w:sz w:val="28"/>
                <w:szCs w:val="28"/>
              </w:rPr>
              <w:t>программ</w:t>
            </w:r>
            <w:r w:rsidR="00680EB4" w:rsidRPr="00343713">
              <w:rPr>
                <w:sz w:val="28"/>
                <w:szCs w:val="28"/>
              </w:rPr>
              <w:t>…………...………</w:t>
            </w:r>
            <w:r w:rsidR="00501AA1">
              <w:rPr>
                <w:sz w:val="28"/>
                <w:szCs w:val="28"/>
              </w:rPr>
              <w:t>………………………………</w:t>
            </w:r>
            <w:r w:rsidR="003D539B">
              <w:rPr>
                <w:sz w:val="28"/>
                <w:szCs w:val="28"/>
              </w:rPr>
              <w:t>…..</w:t>
            </w:r>
          </w:p>
        </w:tc>
        <w:tc>
          <w:tcPr>
            <w:tcW w:w="675" w:type="dxa"/>
            <w:shd w:val="clear" w:color="auto" w:fill="auto"/>
          </w:tcPr>
          <w:p w14:paraId="17A70CF9" w14:textId="77777777" w:rsidR="00501AA1" w:rsidRPr="00542865" w:rsidRDefault="00501AA1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7EA966F9" w14:textId="77777777" w:rsidR="00680EB4" w:rsidRPr="00542865" w:rsidRDefault="003E20D5" w:rsidP="00F805D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>6</w:t>
            </w:r>
          </w:p>
        </w:tc>
      </w:tr>
      <w:tr w:rsidR="00680EB4" w:rsidRPr="00C55E7C" w14:paraId="7B9BDA78" w14:textId="77777777" w:rsidTr="0077294B">
        <w:tc>
          <w:tcPr>
            <w:tcW w:w="9464" w:type="dxa"/>
            <w:shd w:val="clear" w:color="auto" w:fill="auto"/>
          </w:tcPr>
          <w:p w14:paraId="10D03440" w14:textId="77777777" w:rsidR="00680EB4" w:rsidRPr="00343713" w:rsidRDefault="00DA036D" w:rsidP="00501AA1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2.2. </w:t>
            </w:r>
            <w:r w:rsidR="00501AA1">
              <w:rPr>
                <w:iCs/>
                <w:sz w:val="28"/>
                <w:szCs w:val="28"/>
              </w:rPr>
              <w:t>Оценка потребителями качества реализации о</w:t>
            </w:r>
            <w:r w:rsidR="00EC42CA">
              <w:rPr>
                <w:iCs/>
                <w:sz w:val="28"/>
                <w:szCs w:val="28"/>
              </w:rPr>
              <w:t>бщеобразовательных</w:t>
            </w:r>
            <w:r w:rsidR="00680EB4" w:rsidRPr="00343713">
              <w:rPr>
                <w:iCs/>
                <w:sz w:val="28"/>
                <w:szCs w:val="28"/>
              </w:rPr>
              <w:t xml:space="preserve"> </w:t>
            </w:r>
            <w:r w:rsidR="00501AA1">
              <w:rPr>
                <w:iCs/>
                <w:sz w:val="28"/>
                <w:szCs w:val="28"/>
              </w:rPr>
              <w:t>программ</w:t>
            </w:r>
            <w:r w:rsidR="00680EB4" w:rsidRPr="00343713">
              <w:rPr>
                <w:iCs/>
                <w:sz w:val="28"/>
                <w:szCs w:val="28"/>
              </w:rPr>
              <w:t>...</w:t>
            </w:r>
            <w:r w:rsidR="00343713" w:rsidRPr="00343713">
              <w:rPr>
                <w:sz w:val="28"/>
                <w:szCs w:val="28"/>
              </w:rPr>
              <w:t>…....….…….……………….……</w:t>
            </w:r>
            <w:r w:rsidR="00501AA1">
              <w:rPr>
                <w:sz w:val="28"/>
                <w:szCs w:val="28"/>
              </w:rPr>
              <w:t>…………………………………</w:t>
            </w:r>
            <w:r w:rsidR="003D539B">
              <w:rPr>
                <w:sz w:val="28"/>
                <w:szCs w:val="28"/>
              </w:rPr>
              <w:t>….</w:t>
            </w:r>
          </w:p>
        </w:tc>
        <w:tc>
          <w:tcPr>
            <w:tcW w:w="675" w:type="dxa"/>
            <w:shd w:val="clear" w:color="auto" w:fill="auto"/>
          </w:tcPr>
          <w:p w14:paraId="1E714655" w14:textId="77777777" w:rsidR="00501AA1" w:rsidRPr="00542865" w:rsidRDefault="00680EB4" w:rsidP="003E20D5">
            <w:pPr>
              <w:spacing w:line="276" w:lineRule="auto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 xml:space="preserve"> </w:t>
            </w:r>
          </w:p>
          <w:p w14:paraId="7AA3DE80" w14:textId="77777777" w:rsidR="00680EB4" w:rsidRPr="00542865" w:rsidRDefault="00B967BC" w:rsidP="003E20D5">
            <w:pPr>
              <w:spacing w:line="276" w:lineRule="auto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 xml:space="preserve"> </w:t>
            </w:r>
            <w:r w:rsidR="003E20D5" w:rsidRPr="00542865">
              <w:rPr>
                <w:bCs/>
                <w:sz w:val="28"/>
                <w:szCs w:val="28"/>
              </w:rPr>
              <w:t>10</w:t>
            </w:r>
          </w:p>
        </w:tc>
      </w:tr>
      <w:tr w:rsidR="00680EB4" w:rsidRPr="00C55E7C" w14:paraId="7A4892F3" w14:textId="77777777" w:rsidTr="0077294B">
        <w:tc>
          <w:tcPr>
            <w:tcW w:w="9464" w:type="dxa"/>
            <w:shd w:val="clear" w:color="auto" w:fill="auto"/>
          </w:tcPr>
          <w:p w14:paraId="2519251B" w14:textId="77777777" w:rsidR="00680EB4" w:rsidRPr="00343713" w:rsidRDefault="00680EB4" w:rsidP="00F805D4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343713">
              <w:rPr>
                <w:iCs/>
                <w:sz w:val="28"/>
                <w:szCs w:val="28"/>
              </w:rPr>
              <w:t>2.3.</w:t>
            </w:r>
            <w:r w:rsidR="00DA036D">
              <w:rPr>
                <w:iCs/>
              </w:rPr>
              <w:t> </w:t>
            </w:r>
            <w:r w:rsidRPr="00343713">
              <w:rPr>
                <w:iCs/>
                <w:sz w:val="28"/>
                <w:szCs w:val="28"/>
              </w:rPr>
              <w:t>О</w:t>
            </w:r>
            <w:r w:rsidR="00A4017C">
              <w:rPr>
                <w:iCs/>
                <w:sz w:val="28"/>
                <w:szCs w:val="28"/>
              </w:rPr>
              <w:t>ценка потребителями качества организации отдыха детей</w:t>
            </w:r>
            <w:r w:rsidR="00A4017C">
              <w:rPr>
                <w:iCs/>
                <w:sz w:val="28"/>
                <w:szCs w:val="28"/>
              </w:rPr>
              <w:br/>
            </w:r>
            <w:r w:rsidRPr="00343713">
              <w:rPr>
                <w:iCs/>
                <w:sz w:val="28"/>
                <w:szCs w:val="28"/>
              </w:rPr>
              <w:t>и молодежи</w:t>
            </w:r>
            <w:r w:rsidRPr="00343713">
              <w:rPr>
                <w:sz w:val="28"/>
                <w:szCs w:val="28"/>
              </w:rPr>
              <w:t>…...</w:t>
            </w:r>
            <w:r w:rsidR="00343713" w:rsidRPr="00343713">
              <w:rPr>
                <w:sz w:val="28"/>
                <w:szCs w:val="28"/>
              </w:rPr>
              <w:t>...…………………………</w:t>
            </w:r>
            <w:r w:rsidR="00A4017C">
              <w:rPr>
                <w:sz w:val="28"/>
                <w:szCs w:val="28"/>
              </w:rPr>
              <w:t>……………………………………</w:t>
            </w:r>
            <w:r w:rsidR="003D539B">
              <w:rPr>
                <w:sz w:val="28"/>
                <w:szCs w:val="28"/>
              </w:rPr>
              <w:t>….</w:t>
            </w:r>
          </w:p>
        </w:tc>
        <w:tc>
          <w:tcPr>
            <w:tcW w:w="675" w:type="dxa"/>
            <w:shd w:val="clear" w:color="auto" w:fill="auto"/>
          </w:tcPr>
          <w:p w14:paraId="50B14BDB" w14:textId="77777777" w:rsidR="00A4017C" w:rsidRPr="00542865" w:rsidRDefault="00680EB4" w:rsidP="00F805D4">
            <w:pPr>
              <w:spacing w:line="276" w:lineRule="auto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 xml:space="preserve"> </w:t>
            </w:r>
          </w:p>
          <w:p w14:paraId="3CB8029A" w14:textId="77777777" w:rsidR="00680EB4" w:rsidRPr="00542865" w:rsidRDefault="00B967BC" w:rsidP="005979CA">
            <w:pPr>
              <w:spacing w:line="276" w:lineRule="auto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 xml:space="preserve"> </w:t>
            </w:r>
            <w:r w:rsidR="00A600B0">
              <w:rPr>
                <w:bCs/>
                <w:sz w:val="28"/>
                <w:szCs w:val="28"/>
              </w:rPr>
              <w:t>1</w:t>
            </w:r>
            <w:r w:rsidR="005979CA">
              <w:rPr>
                <w:bCs/>
                <w:sz w:val="28"/>
                <w:szCs w:val="28"/>
              </w:rPr>
              <w:t>8</w:t>
            </w:r>
          </w:p>
        </w:tc>
      </w:tr>
      <w:tr w:rsidR="00680EB4" w:rsidRPr="00C55E7C" w14:paraId="341D4837" w14:textId="77777777" w:rsidTr="0077294B">
        <w:tc>
          <w:tcPr>
            <w:tcW w:w="9464" w:type="dxa"/>
            <w:shd w:val="clear" w:color="auto" w:fill="auto"/>
          </w:tcPr>
          <w:p w14:paraId="4D3A7FA5" w14:textId="77777777" w:rsidR="00680EB4" w:rsidRPr="00343713" w:rsidRDefault="00680EB4" w:rsidP="00F805D4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343713">
              <w:rPr>
                <w:iCs/>
                <w:sz w:val="28"/>
                <w:szCs w:val="28"/>
              </w:rPr>
              <w:t>2.4.</w:t>
            </w:r>
            <w:r w:rsidR="002F3518">
              <w:rPr>
                <w:iCs/>
              </w:rPr>
              <w:t> </w:t>
            </w:r>
            <w:r w:rsidRPr="00343713">
              <w:rPr>
                <w:iCs/>
                <w:sz w:val="28"/>
                <w:szCs w:val="28"/>
              </w:rPr>
              <w:t>Оценка потребителями качества реализации дополнительных общеразвивающих программ..</w:t>
            </w:r>
            <w:r w:rsidRPr="00343713">
              <w:rPr>
                <w:sz w:val="28"/>
                <w:szCs w:val="28"/>
              </w:rPr>
              <w:t>……………………...</w:t>
            </w:r>
            <w:r w:rsidR="00343713" w:rsidRPr="00343713">
              <w:rPr>
                <w:sz w:val="28"/>
                <w:szCs w:val="28"/>
              </w:rPr>
              <w:t>…………………………</w:t>
            </w:r>
            <w:r w:rsidR="003D539B">
              <w:rPr>
                <w:sz w:val="28"/>
                <w:szCs w:val="28"/>
              </w:rPr>
              <w:t>….</w:t>
            </w:r>
          </w:p>
        </w:tc>
        <w:tc>
          <w:tcPr>
            <w:tcW w:w="675" w:type="dxa"/>
            <w:shd w:val="clear" w:color="auto" w:fill="auto"/>
          </w:tcPr>
          <w:p w14:paraId="583FB116" w14:textId="77777777" w:rsidR="00680EB4" w:rsidRPr="00542865" w:rsidRDefault="00680EB4" w:rsidP="00F805D4">
            <w:pPr>
              <w:spacing w:line="276" w:lineRule="auto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 xml:space="preserve"> </w:t>
            </w:r>
          </w:p>
          <w:p w14:paraId="1E797229" w14:textId="77777777" w:rsidR="00680EB4" w:rsidRPr="00542865" w:rsidRDefault="00680EB4" w:rsidP="005979CA">
            <w:pPr>
              <w:spacing w:line="276" w:lineRule="auto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 xml:space="preserve"> </w:t>
            </w:r>
            <w:r w:rsidR="005979CA">
              <w:rPr>
                <w:bCs/>
                <w:sz w:val="28"/>
                <w:szCs w:val="28"/>
              </w:rPr>
              <w:t>20</w:t>
            </w:r>
          </w:p>
        </w:tc>
      </w:tr>
      <w:tr w:rsidR="00680EB4" w:rsidRPr="00C55E7C" w14:paraId="5A4D5609" w14:textId="77777777" w:rsidTr="0077294B">
        <w:tc>
          <w:tcPr>
            <w:tcW w:w="9464" w:type="dxa"/>
            <w:shd w:val="clear" w:color="auto" w:fill="auto"/>
          </w:tcPr>
          <w:p w14:paraId="62683E18" w14:textId="77777777" w:rsidR="00680EB4" w:rsidRPr="00343713" w:rsidRDefault="002F3518" w:rsidP="00F805D4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2.5.</w:t>
            </w:r>
            <w:r>
              <w:t> </w:t>
            </w:r>
            <w:r w:rsidR="00680EB4" w:rsidRPr="00343713">
              <w:rPr>
                <w:iCs/>
                <w:sz w:val="28"/>
                <w:szCs w:val="28"/>
              </w:rPr>
              <w:t>Оценка качества методического обеспечения образовательной деятельности и качества образования</w:t>
            </w:r>
            <w:r w:rsidR="00680EB4" w:rsidRPr="00343713">
              <w:rPr>
                <w:sz w:val="28"/>
                <w:szCs w:val="28"/>
              </w:rPr>
              <w:t>………….……………………………</w:t>
            </w:r>
            <w:r w:rsidR="003D539B">
              <w:rPr>
                <w:sz w:val="28"/>
                <w:szCs w:val="28"/>
              </w:rPr>
              <w:t>…...</w:t>
            </w:r>
          </w:p>
        </w:tc>
        <w:tc>
          <w:tcPr>
            <w:tcW w:w="675" w:type="dxa"/>
            <w:shd w:val="clear" w:color="auto" w:fill="auto"/>
          </w:tcPr>
          <w:p w14:paraId="54230FEF" w14:textId="77777777" w:rsidR="00680EB4" w:rsidRPr="00542865" w:rsidRDefault="00680EB4" w:rsidP="00F805D4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60272F45" w14:textId="77777777" w:rsidR="00680EB4" w:rsidRPr="00542865" w:rsidRDefault="00680EB4" w:rsidP="005979CA">
            <w:pPr>
              <w:spacing w:line="276" w:lineRule="auto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 xml:space="preserve"> </w:t>
            </w:r>
            <w:r w:rsidR="00A97C50" w:rsidRPr="00542865">
              <w:rPr>
                <w:bCs/>
                <w:sz w:val="28"/>
                <w:szCs w:val="28"/>
              </w:rPr>
              <w:t>2</w:t>
            </w:r>
            <w:r w:rsidR="005979CA">
              <w:rPr>
                <w:bCs/>
                <w:sz w:val="28"/>
                <w:szCs w:val="28"/>
              </w:rPr>
              <w:t>4</w:t>
            </w:r>
          </w:p>
        </w:tc>
      </w:tr>
      <w:tr w:rsidR="00680EB4" w:rsidRPr="00C55E7C" w14:paraId="195338B9" w14:textId="77777777" w:rsidTr="0077294B">
        <w:tc>
          <w:tcPr>
            <w:tcW w:w="9464" w:type="dxa"/>
            <w:shd w:val="clear" w:color="auto" w:fill="auto"/>
          </w:tcPr>
          <w:p w14:paraId="63EA8DA8" w14:textId="77777777" w:rsidR="00680EB4" w:rsidRPr="00343713" w:rsidRDefault="00DA036D" w:rsidP="00EB0DCA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2.6. </w:t>
            </w:r>
            <w:r w:rsidR="00680EB4" w:rsidRPr="00343713">
              <w:rPr>
                <w:iCs/>
                <w:sz w:val="28"/>
                <w:szCs w:val="28"/>
              </w:rPr>
              <w:t xml:space="preserve">Оценка качества проведения промежуточной итоговой аттестации </w:t>
            </w:r>
            <w:r w:rsidR="007516EB">
              <w:rPr>
                <w:iCs/>
                <w:sz w:val="28"/>
                <w:szCs w:val="28"/>
              </w:rPr>
              <w:t>лиц</w:t>
            </w:r>
            <w:r w:rsidR="00680EB4" w:rsidRPr="00343713">
              <w:rPr>
                <w:iCs/>
                <w:sz w:val="28"/>
                <w:szCs w:val="28"/>
              </w:rPr>
              <w:t xml:space="preserve">, осваивающих основную образовательную программу в форме самообразования или семейного образования, либо </w:t>
            </w:r>
            <w:r w:rsidR="0037087C" w:rsidRPr="00EB0DCA">
              <w:rPr>
                <w:iCs/>
                <w:sz w:val="28"/>
                <w:szCs w:val="28"/>
              </w:rPr>
              <w:t xml:space="preserve">обучавшихся </w:t>
            </w:r>
            <w:r w:rsidR="00B32386">
              <w:rPr>
                <w:iCs/>
                <w:sz w:val="28"/>
                <w:szCs w:val="28"/>
              </w:rPr>
              <w:br/>
            </w:r>
            <w:r w:rsidR="00680EB4" w:rsidRPr="00343713">
              <w:rPr>
                <w:iCs/>
                <w:sz w:val="28"/>
                <w:szCs w:val="28"/>
              </w:rPr>
              <w:t>по не имеющей государственной аккредитации образовательной программе</w:t>
            </w:r>
            <w:r w:rsidR="0099090D">
              <w:rPr>
                <w:iCs/>
                <w:sz w:val="28"/>
                <w:szCs w:val="28"/>
              </w:rPr>
              <w:t>……</w:t>
            </w:r>
            <w:r w:rsidR="003D539B">
              <w:rPr>
                <w:iCs/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675" w:type="dxa"/>
            <w:shd w:val="clear" w:color="auto" w:fill="auto"/>
          </w:tcPr>
          <w:p w14:paraId="38493F92" w14:textId="77777777" w:rsidR="00680EB4" w:rsidRPr="00542865" w:rsidRDefault="00680EB4" w:rsidP="00F805D4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6D18A033" w14:textId="77777777" w:rsidR="00680EB4" w:rsidRPr="00542865" w:rsidRDefault="00680EB4" w:rsidP="00F805D4">
            <w:pPr>
              <w:spacing w:line="276" w:lineRule="auto"/>
              <w:rPr>
                <w:bCs/>
                <w:sz w:val="28"/>
                <w:szCs w:val="28"/>
              </w:rPr>
            </w:pPr>
          </w:p>
          <w:p w14:paraId="64C6AE66" w14:textId="77777777" w:rsidR="00680EB4" w:rsidRPr="00542865" w:rsidRDefault="00680EB4" w:rsidP="001166B8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351D7238" w14:textId="77777777" w:rsidR="00D2038E" w:rsidRPr="00542865" w:rsidRDefault="00D2038E" w:rsidP="001166B8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45B3AF27" w14:textId="77777777" w:rsidR="003C325B" w:rsidRPr="00542865" w:rsidRDefault="00083284" w:rsidP="005979C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42865">
              <w:rPr>
                <w:bCs/>
                <w:sz w:val="28"/>
                <w:szCs w:val="28"/>
              </w:rPr>
              <w:t>2</w:t>
            </w:r>
            <w:r w:rsidR="005979CA">
              <w:rPr>
                <w:bCs/>
                <w:sz w:val="28"/>
                <w:szCs w:val="28"/>
              </w:rPr>
              <w:t>6</w:t>
            </w:r>
          </w:p>
        </w:tc>
      </w:tr>
      <w:tr w:rsidR="003C325B" w:rsidRPr="00C55E7C" w14:paraId="3E79C363" w14:textId="77777777" w:rsidTr="003C325B">
        <w:tc>
          <w:tcPr>
            <w:tcW w:w="9464" w:type="dxa"/>
            <w:shd w:val="clear" w:color="auto" w:fill="auto"/>
          </w:tcPr>
          <w:p w14:paraId="28B3C49C" w14:textId="77777777" w:rsidR="003C325B" w:rsidRDefault="003C325B" w:rsidP="00EB0DCA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3C325B">
              <w:rPr>
                <w:iCs/>
                <w:sz w:val="28"/>
                <w:szCs w:val="28"/>
              </w:rPr>
              <w:t>Расчетные оценки удовлетворенности потребителей качеством предоставляемых/выполняемых муниципальных услуг/работ по итогам проведенного социологического исследования</w:t>
            </w:r>
            <w:r>
              <w:rPr>
                <w:iCs/>
                <w:sz w:val="28"/>
                <w:szCs w:val="28"/>
              </w:rPr>
              <w:t>…………………………………</w:t>
            </w:r>
          </w:p>
        </w:tc>
        <w:tc>
          <w:tcPr>
            <w:tcW w:w="675" w:type="dxa"/>
            <w:shd w:val="clear" w:color="auto" w:fill="auto"/>
            <w:vAlign w:val="bottom"/>
          </w:tcPr>
          <w:p w14:paraId="138A5F61" w14:textId="77777777" w:rsidR="003C325B" w:rsidRPr="00542865" w:rsidRDefault="003C325B" w:rsidP="005979C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979CA">
              <w:rPr>
                <w:bCs/>
                <w:sz w:val="28"/>
                <w:szCs w:val="28"/>
              </w:rPr>
              <w:t>8</w:t>
            </w:r>
          </w:p>
        </w:tc>
      </w:tr>
      <w:tr w:rsidR="00B8457A" w:rsidRPr="00C55E7C" w14:paraId="27C2ABE8" w14:textId="77777777" w:rsidTr="003C325B">
        <w:tc>
          <w:tcPr>
            <w:tcW w:w="9464" w:type="dxa"/>
            <w:shd w:val="clear" w:color="auto" w:fill="auto"/>
          </w:tcPr>
          <w:p w14:paraId="235B7CDF" w14:textId="701B9DC3" w:rsidR="00B8457A" w:rsidRPr="003C325B" w:rsidRDefault="00B8457A" w:rsidP="00EB0DCA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B8457A">
              <w:rPr>
                <w:iCs/>
                <w:sz w:val="28"/>
                <w:szCs w:val="28"/>
              </w:rPr>
              <w:t>Расчетные оценки удовлетворенности потребителей качеством предоставляемых услуг для инвалидов и других маломобильных групп граждан по итогам проведенного социологического исследования составляют</w:t>
            </w:r>
            <w:r>
              <w:rPr>
                <w:iCs/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675" w:type="dxa"/>
            <w:shd w:val="clear" w:color="auto" w:fill="auto"/>
            <w:vAlign w:val="bottom"/>
          </w:tcPr>
          <w:p w14:paraId="07D23EDF" w14:textId="5C065945" w:rsidR="00B8457A" w:rsidRDefault="00B8457A" w:rsidP="005979C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</w:tr>
      <w:tr w:rsidR="00680EB4" w:rsidRPr="00C55E7C" w14:paraId="65C54C1C" w14:textId="77777777" w:rsidTr="0077294B">
        <w:tc>
          <w:tcPr>
            <w:tcW w:w="9464" w:type="dxa"/>
            <w:shd w:val="clear" w:color="auto" w:fill="auto"/>
          </w:tcPr>
          <w:p w14:paraId="60497AD0" w14:textId="77777777" w:rsidR="00680EB4" w:rsidRPr="00C55E7C" w:rsidRDefault="00680EB4" w:rsidP="00F805D4">
            <w:pPr>
              <w:spacing w:line="276" w:lineRule="auto"/>
              <w:rPr>
                <w:sz w:val="28"/>
                <w:szCs w:val="28"/>
              </w:rPr>
            </w:pPr>
            <w:r w:rsidRPr="00C55E7C">
              <w:rPr>
                <w:sz w:val="28"/>
                <w:szCs w:val="28"/>
              </w:rPr>
              <w:t>Заключение ……………………………...………</w:t>
            </w:r>
            <w:r w:rsidR="003C325B" w:rsidRPr="00C55E7C">
              <w:rPr>
                <w:sz w:val="28"/>
                <w:szCs w:val="28"/>
              </w:rPr>
              <w:t>……</w:t>
            </w:r>
            <w:r w:rsidRPr="00C55E7C">
              <w:rPr>
                <w:sz w:val="28"/>
                <w:szCs w:val="28"/>
              </w:rPr>
              <w:t>…………</w:t>
            </w:r>
            <w:r w:rsidR="003C325B" w:rsidRPr="00C55E7C">
              <w:rPr>
                <w:sz w:val="28"/>
                <w:szCs w:val="28"/>
              </w:rPr>
              <w:t>……</w:t>
            </w:r>
            <w:r w:rsidRPr="00C55E7C">
              <w:rPr>
                <w:sz w:val="28"/>
                <w:szCs w:val="28"/>
              </w:rPr>
              <w:t>………</w:t>
            </w:r>
            <w:r w:rsidR="003D539B">
              <w:rPr>
                <w:sz w:val="28"/>
                <w:szCs w:val="28"/>
              </w:rPr>
              <w:t>…</w:t>
            </w:r>
          </w:p>
        </w:tc>
        <w:tc>
          <w:tcPr>
            <w:tcW w:w="675" w:type="dxa"/>
            <w:shd w:val="clear" w:color="auto" w:fill="auto"/>
          </w:tcPr>
          <w:p w14:paraId="7DF97332" w14:textId="77777777" w:rsidR="00680EB4" w:rsidRPr="00542865" w:rsidRDefault="005B05B7" w:rsidP="005979CA">
            <w:pPr>
              <w:spacing w:line="276" w:lineRule="auto"/>
              <w:ind w:left="-74" w:right="-210" w:hanging="1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5979CA">
              <w:rPr>
                <w:bCs/>
                <w:sz w:val="28"/>
                <w:szCs w:val="28"/>
              </w:rPr>
              <w:t>2</w:t>
            </w:r>
          </w:p>
        </w:tc>
      </w:tr>
      <w:tr w:rsidR="00680EB4" w:rsidRPr="00A75DCD" w14:paraId="17E2C9DB" w14:textId="77777777" w:rsidTr="0077294B">
        <w:tc>
          <w:tcPr>
            <w:tcW w:w="9464" w:type="dxa"/>
            <w:shd w:val="clear" w:color="auto" w:fill="auto"/>
          </w:tcPr>
          <w:p w14:paraId="5D05AD41" w14:textId="77777777" w:rsidR="00680EB4" w:rsidRPr="00C55E7C" w:rsidRDefault="004A2DA9" w:rsidP="004A2D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 п</w:t>
            </w:r>
            <w:r w:rsidR="009557DA" w:rsidRPr="009557DA">
              <w:rPr>
                <w:sz w:val="28"/>
                <w:szCs w:val="28"/>
              </w:rPr>
              <w:t>еречень образовательных учреждений города, потребители услуг которых приняли участие в опросе………………..………………………</w:t>
            </w:r>
          </w:p>
        </w:tc>
        <w:tc>
          <w:tcPr>
            <w:tcW w:w="675" w:type="dxa"/>
            <w:shd w:val="clear" w:color="auto" w:fill="auto"/>
          </w:tcPr>
          <w:p w14:paraId="3DD483B6" w14:textId="77777777" w:rsidR="00680EB4" w:rsidRPr="00542865" w:rsidRDefault="00680EB4" w:rsidP="001166B8">
            <w:pPr>
              <w:spacing w:line="276" w:lineRule="auto"/>
              <w:ind w:left="-74" w:right="-210" w:hanging="140"/>
              <w:jc w:val="center"/>
              <w:rPr>
                <w:bCs/>
                <w:sz w:val="28"/>
                <w:szCs w:val="28"/>
              </w:rPr>
            </w:pPr>
          </w:p>
          <w:p w14:paraId="1CCDA294" w14:textId="77777777" w:rsidR="00680EB4" w:rsidRPr="00542865" w:rsidRDefault="005B05B7" w:rsidP="005979CA">
            <w:pPr>
              <w:spacing w:line="276" w:lineRule="auto"/>
              <w:ind w:left="-74" w:right="-210" w:hanging="1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5979CA">
              <w:rPr>
                <w:bCs/>
                <w:sz w:val="28"/>
                <w:szCs w:val="28"/>
              </w:rPr>
              <w:t>4</w:t>
            </w:r>
          </w:p>
        </w:tc>
      </w:tr>
    </w:tbl>
    <w:p w14:paraId="726691F9" w14:textId="77777777" w:rsidR="00680EB4" w:rsidRDefault="00680EB4" w:rsidP="00680EB4">
      <w:pPr>
        <w:spacing w:line="276" w:lineRule="auto"/>
        <w:jc w:val="center"/>
        <w:rPr>
          <w:b/>
          <w:bCs/>
          <w:sz w:val="28"/>
          <w:szCs w:val="28"/>
        </w:rPr>
      </w:pPr>
    </w:p>
    <w:p w14:paraId="63FAFF3B" w14:textId="77777777" w:rsidR="00680EB4" w:rsidRPr="00A75DCD" w:rsidRDefault="00680EB4" w:rsidP="00680EB4">
      <w:pPr>
        <w:spacing w:line="276" w:lineRule="auto"/>
        <w:jc w:val="center"/>
        <w:rPr>
          <w:b/>
          <w:bCs/>
          <w:sz w:val="28"/>
          <w:szCs w:val="28"/>
        </w:rPr>
      </w:pPr>
    </w:p>
    <w:p w14:paraId="2F1E6B5A" w14:textId="77777777" w:rsidR="00680EB4" w:rsidRPr="00A75DCD" w:rsidRDefault="00680EB4" w:rsidP="00680EB4">
      <w:pPr>
        <w:spacing w:line="276" w:lineRule="auto"/>
        <w:jc w:val="center"/>
        <w:rPr>
          <w:b/>
          <w:bCs/>
          <w:sz w:val="28"/>
          <w:szCs w:val="28"/>
        </w:rPr>
        <w:sectPr w:rsidR="00680EB4" w:rsidRPr="00A75DCD" w:rsidSect="00F805D4">
          <w:footerReference w:type="default" r:id="rId10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14:paraId="3D092B45" w14:textId="77777777" w:rsidR="00343713" w:rsidRPr="00A75DCD" w:rsidRDefault="007A2A38" w:rsidP="00A4214D">
      <w:pPr>
        <w:spacing w:line="276" w:lineRule="auto"/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>1. МЕТОДОЛОГИЧЕСКИЙ РАЗДЕЛ</w:t>
      </w:r>
    </w:p>
    <w:p w14:paraId="23CDCC29" w14:textId="77777777" w:rsidR="00343713" w:rsidRPr="00195C94" w:rsidRDefault="00343713" w:rsidP="00343713">
      <w:pPr>
        <w:spacing w:line="276" w:lineRule="auto"/>
        <w:ind w:firstLine="709"/>
      </w:pPr>
    </w:p>
    <w:p w14:paraId="291E0F6C" w14:textId="77777777" w:rsidR="00343713" w:rsidRDefault="00343713" w:rsidP="0034371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176067">
        <w:rPr>
          <w:bCs/>
          <w:sz w:val="28"/>
          <w:szCs w:val="28"/>
        </w:rPr>
        <w:t>С</w:t>
      </w:r>
      <w:r w:rsidRPr="00176067">
        <w:rPr>
          <w:sz w:val="28"/>
          <w:szCs w:val="28"/>
        </w:rPr>
        <w:t xml:space="preserve">оциологическое </w:t>
      </w:r>
      <w:r w:rsidRPr="000B10DB">
        <w:rPr>
          <w:sz w:val="28"/>
          <w:szCs w:val="28"/>
        </w:rPr>
        <w:t>исследование, посвященное определению</w:t>
      </w:r>
      <w:r w:rsidRPr="000B10DB">
        <w:rPr>
          <w:color w:val="000000"/>
          <w:sz w:val="28"/>
          <w:szCs w:val="28"/>
        </w:rPr>
        <w:t xml:space="preserve"> уровня </w:t>
      </w:r>
      <w:r w:rsidRPr="000B10DB">
        <w:rPr>
          <w:sz w:val="28"/>
          <w:szCs w:val="28"/>
        </w:rPr>
        <w:t>удовлетворенности потребителей качеством муниципальных усл</w:t>
      </w:r>
      <w:r w:rsidR="00185C9C" w:rsidRPr="000B10DB">
        <w:rPr>
          <w:sz w:val="28"/>
          <w:szCs w:val="28"/>
        </w:rPr>
        <w:t>уг/работ, предоставля</w:t>
      </w:r>
      <w:r w:rsidR="003E09FB" w:rsidRPr="000B10DB">
        <w:rPr>
          <w:sz w:val="28"/>
          <w:szCs w:val="28"/>
        </w:rPr>
        <w:t>емых/выполн</w:t>
      </w:r>
      <w:r w:rsidRPr="000B10DB">
        <w:rPr>
          <w:sz w:val="28"/>
          <w:szCs w:val="28"/>
        </w:rPr>
        <w:t>яемых в сфере образования, проведено во исполнение распоряжения Администрации города</w:t>
      </w:r>
      <w:r w:rsidRPr="00185C9C">
        <w:rPr>
          <w:sz w:val="28"/>
          <w:szCs w:val="28"/>
        </w:rPr>
        <w:t xml:space="preserve"> от </w:t>
      </w:r>
      <w:r w:rsidR="007640DF">
        <w:rPr>
          <w:sz w:val="28"/>
          <w:szCs w:val="28"/>
        </w:rPr>
        <w:t>11</w:t>
      </w:r>
      <w:r w:rsidR="00975FF1">
        <w:rPr>
          <w:sz w:val="28"/>
          <w:szCs w:val="28"/>
        </w:rPr>
        <w:t>.0</w:t>
      </w:r>
      <w:r w:rsidR="007640DF">
        <w:rPr>
          <w:sz w:val="28"/>
          <w:szCs w:val="28"/>
        </w:rPr>
        <w:t>3</w:t>
      </w:r>
      <w:r w:rsidR="00975FF1">
        <w:rPr>
          <w:sz w:val="28"/>
          <w:szCs w:val="28"/>
        </w:rPr>
        <w:t>.202</w:t>
      </w:r>
      <w:r w:rsidR="007640DF">
        <w:rPr>
          <w:sz w:val="28"/>
          <w:szCs w:val="28"/>
        </w:rPr>
        <w:t>5</w:t>
      </w:r>
      <w:r w:rsidRPr="00927F54">
        <w:rPr>
          <w:sz w:val="28"/>
          <w:szCs w:val="28"/>
        </w:rPr>
        <w:t xml:space="preserve"> № </w:t>
      </w:r>
      <w:r w:rsidR="00975FF1">
        <w:rPr>
          <w:sz w:val="28"/>
          <w:szCs w:val="28"/>
        </w:rPr>
        <w:t>1</w:t>
      </w:r>
      <w:r w:rsidR="007640DF">
        <w:rPr>
          <w:sz w:val="28"/>
          <w:szCs w:val="28"/>
        </w:rPr>
        <w:t>373</w:t>
      </w:r>
      <w:r w:rsidRPr="00927F54">
        <w:rPr>
          <w:sz w:val="28"/>
          <w:szCs w:val="28"/>
        </w:rPr>
        <w:t xml:space="preserve"> «Об утверждении </w:t>
      </w:r>
      <w:r w:rsidR="0037087C">
        <w:rPr>
          <w:sz w:val="28"/>
          <w:szCs w:val="28"/>
        </w:rPr>
        <w:br/>
      </w:r>
      <w:r w:rsidRPr="00927F54">
        <w:rPr>
          <w:sz w:val="28"/>
          <w:szCs w:val="28"/>
        </w:rPr>
        <w:t>плана-графика соци</w:t>
      </w:r>
      <w:r w:rsidR="009F49F7">
        <w:rPr>
          <w:sz w:val="28"/>
          <w:szCs w:val="28"/>
        </w:rPr>
        <w:t>ологических исследований на 202</w:t>
      </w:r>
      <w:r w:rsidR="004F05B6">
        <w:rPr>
          <w:sz w:val="28"/>
          <w:szCs w:val="28"/>
        </w:rPr>
        <w:t>5</w:t>
      </w:r>
      <w:r w:rsidR="00EF2A45">
        <w:rPr>
          <w:sz w:val="28"/>
          <w:szCs w:val="28"/>
        </w:rPr>
        <w:t xml:space="preserve"> год»</w:t>
      </w:r>
      <w:r w:rsidRPr="00927F54">
        <w:rPr>
          <w:sz w:val="28"/>
          <w:szCs w:val="28"/>
        </w:rPr>
        <w:t xml:space="preserve"> муниципальным казенным учреждением «Наш город» </w:t>
      </w:r>
      <w:r w:rsidR="001727F0">
        <w:rPr>
          <w:sz w:val="28"/>
          <w:szCs w:val="28"/>
        </w:rPr>
        <w:t>и </w:t>
      </w:r>
      <w:r w:rsidRPr="00927F54">
        <w:rPr>
          <w:sz w:val="28"/>
          <w:szCs w:val="28"/>
        </w:rPr>
        <w:t xml:space="preserve">департаментом образования Администрации </w:t>
      </w:r>
      <w:r w:rsidR="00EF2A45">
        <w:rPr>
          <w:sz w:val="28"/>
          <w:szCs w:val="28"/>
        </w:rPr>
        <w:t>города</w:t>
      </w:r>
      <w:r w:rsidRPr="00927F54">
        <w:rPr>
          <w:sz w:val="28"/>
          <w:szCs w:val="28"/>
        </w:rPr>
        <w:t xml:space="preserve"> в </w:t>
      </w:r>
      <w:r>
        <w:rPr>
          <w:sz w:val="28"/>
          <w:szCs w:val="28"/>
        </w:rPr>
        <w:t>марте</w:t>
      </w:r>
      <w:r w:rsidRPr="00927F54">
        <w:rPr>
          <w:sz w:val="28"/>
          <w:szCs w:val="28"/>
        </w:rPr>
        <w:t xml:space="preserve"> – </w:t>
      </w:r>
      <w:r w:rsidR="00975FF1">
        <w:rPr>
          <w:sz w:val="28"/>
          <w:szCs w:val="28"/>
        </w:rPr>
        <w:t>июне 202</w:t>
      </w:r>
      <w:r w:rsidR="007640DF">
        <w:rPr>
          <w:sz w:val="28"/>
          <w:szCs w:val="28"/>
        </w:rPr>
        <w:t>5</w:t>
      </w:r>
      <w:r w:rsidRPr="00927F54">
        <w:rPr>
          <w:sz w:val="28"/>
          <w:szCs w:val="28"/>
        </w:rPr>
        <w:t> года.</w:t>
      </w:r>
    </w:p>
    <w:p w14:paraId="01426380" w14:textId="77777777" w:rsidR="004F05B6" w:rsidRDefault="004F05B6" w:rsidP="004F05B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F05B6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п</w:t>
      </w:r>
      <w:r w:rsidRPr="004F05B6">
        <w:rPr>
          <w:sz w:val="28"/>
          <w:szCs w:val="28"/>
        </w:rPr>
        <w:t>роведени</w:t>
      </w:r>
      <w:r w:rsidR="002B4247">
        <w:rPr>
          <w:sz w:val="28"/>
          <w:szCs w:val="28"/>
        </w:rPr>
        <w:t>я</w:t>
      </w:r>
      <w:r w:rsidRPr="004F05B6">
        <w:rPr>
          <w:sz w:val="28"/>
          <w:szCs w:val="28"/>
        </w:rPr>
        <w:t xml:space="preserve"> мониторингового исследования остается крайне востребованн</w:t>
      </w:r>
      <w:r w:rsidR="002B4247">
        <w:rPr>
          <w:sz w:val="28"/>
          <w:szCs w:val="28"/>
        </w:rPr>
        <w:t>ой</w:t>
      </w:r>
      <w:r w:rsidRPr="004F05B6">
        <w:rPr>
          <w:sz w:val="28"/>
          <w:szCs w:val="28"/>
        </w:rPr>
        <w:t xml:space="preserve"> в современных условиях, поскольку</w:t>
      </w:r>
      <w:r w:rsidR="002B4247">
        <w:rPr>
          <w:sz w:val="28"/>
          <w:szCs w:val="28"/>
        </w:rPr>
        <w:t xml:space="preserve"> оно</w:t>
      </w:r>
      <w:r w:rsidRPr="004F05B6">
        <w:rPr>
          <w:sz w:val="28"/>
          <w:szCs w:val="28"/>
        </w:rPr>
        <w:t xml:space="preserve"> позволяет получить достоверные эмпирические данные о текущем состоянии системы образования (дошкольного, общего и дополнительного) в учреждениях, подведомственных департаменту образования.</w:t>
      </w:r>
      <w:r>
        <w:rPr>
          <w:sz w:val="28"/>
          <w:szCs w:val="28"/>
        </w:rPr>
        <w:t xml:space="preserve"> </w:t>
      </w:r>
      <w:r w:rsidRPr="004F05B6">
        <w:rPr>
          <w:sz w:val="28"/>
          <w:szCs w:val="28"/>
        </w:rPr>
        <w:t>В условиях динамичных изменений в образовательной сфере регулярный мониторинг становится важным инструментом для своевременной корректировки стратегий развития и обеспечения устойчивого функционирования системы.</w:t>
      </w:r>
    </w:p>
    <w:p w14:paraId="6AEFE0FE" w14:textId="77777777" w:rsidR="00343713" w:rsidRPr="006A48C6" w:rsidRDefault="00343713" w:rsidP="0034371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A48C6">
        <w:rPr>
          <w:b/>
          <w:sz w:val="28"/>
          <w:szCs w:val="28"/>
        </w:rPr>
        <w:t>Целью</w:t>
      </w:r>
      <w:r w:rsidRPr="006A48C6">
        <w:rPr>
          <w:sz w:val="28"/>
          <w:szCs w:val="28"/>
        </w:rPr>
        <w:t xml:space="preserve"> настоящего исследования является определение уровня удовлетворенности потребителей качеством муниципальных услу</w:t>
      </w:r>
      <w:r w:rsidR="00B70E02" w:rsidRPr="006A48C6">
        <w:rPr>
          <w:sz w:val="28"/>
          <w:szCs w:val="28"/>
        </w:rPr>
        <w:t xml:space="preserve">г/работ, </w:t>
      </w:r>
      <w:r w:rsidR="00185C9C" w:rsidRPr="006A48C6">
        <w:rPr>
          <w:sz w:val="28"/>
          <w:szCs w:val="28"/>
        </w:rPr>
        <w:t xml:space="preserve">предоставляемых/выполняемых </w:t>
      </w:r>
      <w:r w:rsidRPr="006A48C6">
        <w:rPr>
          <w:sz w:val="28"/>
          <w:szCs w:val="28"/>
        </w:rPr>
        <w:t>в сфере образования.</w:t>
      </w:r>
    </w:p>
    <w:p w14:paraId="0F9752A9" w14:textId="77777777" w:rsidR="00343713" w:rsidRDefault="00343713" w:rsidP="003437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A48C6">
        <w:rPr>
          <w:sz w:val="28"/>
          <w:szCs w:val="28"/>
          <w:lang w:eastAsia="ru-RU"/>
        </w:rPr>
        <w:t xml:space="preserve">Для достижения цели были поставлены следующие </w:t>
      </w:r>
      <w:r w:rsidRPr="006A48C6">
        <w:rPr>
          <w:b/>
          <w:sz w:val="28"/>
          <w:szCs w:val="28"/>
          <w:lang w:eastAsia="ru-RU"/>
        </w:rPr>
        <w:t>задачи:</w:t>
      </w:r>
    </w:p>
    <w:p w14:paraId="3B4AC914" w14:textId="77777777" w:rsidR="00343713" w:rsidRDefault="00343713" w:rsidP="00C97CD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C97CDF">
        <w:rPr>
          <w:sz w:val="28"/>
          <w:szCs w:val="28"/>
          <w:lang w:eastAsia="ru-RU"/>
        </w:rPr>
        <w:t> </w:t>
      </w:r>
      <w:r w:rsidR="0037087C">
        <w:rPr>
          <w:sz w:val="28"/>
          <w:szCs w:val="28"/>
          <w:lang w:eastAsia="ru-RU"/>
        </w:rPr>
        <w:t>изучить мнение</w:t>
      </w:r>
      <w:r>
        <w:rPr>
          <w:sz w:val="28"/>
          <w:szCs w:val="28"/>
          <w:lang w:eastAsia="ru-RU"/>
        </w:rPr>
        <w:t xml:space="preserve"> </w:t>
      </w:r>
      <w:r w:rsidRPr="007E6F75">
        <w:rPr>
          <w:sz w:val="28"/>
          <w:szCs w:val="28"/>
          <w:lang w:eastAsia="ru-RU"/>
        </w:rPr>
        <w:t xml:space="preserve">родителей </w:t>
      </w:r>
      <w:r w:rsidR="002022DB" w:rsidRPr="007E3DE4">
        <w:rPr>
          <w:sz w:val="28"/>
          <w:szCs w:val="28"/>
          <w:lang w:eastAsia="ru-RU"/>
        </w:rPr>
        <w:t>(законных представителей) обучающихся (далее - родители)</w:t>
      </w:r>
      <w:r w:rsidR="002022DB">
        <w:rPr>
          <w:color w:val="FF0000"/>
          <w:sz w:val="28"/>
          <w:szCs w:val="28"/>
          <w:lang w:eastAsia="ru-RU"/>
        </w:rPr>
        <w:t xml:space="preserve"> </w:t>
      </w:r>
      <w:r w:rsidRPr="007E6F75">
        <w:rPr>
          <w:sz w:val="28"/>
          <w:szCs w:val="28"/>
          <w:lang w:eastAsia="ru-RU"/>
        </w:rPr>
        <w:t>о</w:t>
      </w:r>
      <w:r w:rsidR="002022DB">
        <w:rPr>
          <w:sz w:val="28"/>
          <w:szCs w:val="28"/>
          <w:lang w:eastAsia="ru-RU"/>
        </w:rPr>
        <w:t> </w:t>
      </w:r>
      <w:r w:rsidR="00860656">
        <w:rPr>
          <w:sz w:val="28"/>
          <w:szCs w:val="28"/>
          <w:lang w:eastAsia="ru-RU"/>
        </w:rPr>
        <w:t>реализации основных образовательных п</w:t>
      </w:r>
      <w:r w:rsidR="00EE1153">
        <w:rPr>
          <w:sz w:val="28"/>
          <w:szCs w:val="28"/>
          <w:lang w:eastAsia="ru-RU"/>
        </w:rPr>
        <w:t>рограмм дошкольного образования</w:t>
      </w:r>
      <w:r w:rsidR="00481DB3">
        <w:rPr>
          <w:sz w:val="28"/>
          <w:szCs w:val="28"/>
          <w:lang w:eastAsia="ru-RU"/>
        </w:rPr>
        <w:t>,</w:t>
      </w:r>
      <w:r w:rsidRPr="007E6F75">
        <w:rPr>
          <w:sz w:val="28"/>
          <w:szCs w:val="28"/>
          <w:lang w:eastAsia="ru-RU"/>
        </w:rPr>
        <w:t xml:space="preserve"> </w:t>
      </w:r>
      <w:r w:rsidR="00860656">
        <w:rPr>
          <w:sz w:val="28"/>
          <w:szCs w:val="28"/>
          <w:lang w:eastAsia="ru-RU"/>
        </w:rPr>
        <w:t>присмотре и уходе за ребенком</w:t>
      </w:r>
      <w:r w:rsidR="001727F0">
        <w:rPr>
          <w:sz w:val="28"/>
          <w:szCs w:val="28"/>
          <w:lang w:eastAsia="ru-RU"/>
        </w:rPr>
        <w:t xml:space="preserve"> в </w:t>
      </w:r>
      <w:r w:rsidR="00EE1153">
        <w:rPr>
          <w:sz w:val="28"/>
          <w:szCs w:val="28"/>
          <w:lang w:eastAsia="ru-RU"/>
        </w:rPr>
        <w:t>дошкольном образовательном учреждении</w:t>
      </w:r>
      <w:r w:rsidR="00F65F43">
        <w:rPr>
          <w:sz w:val="28"/>
          <w:szCs w:val="28"/>
          <w:lang w:eastAsia="ru-RU"/>
        </w:rPr>
        <w:t xml:space="preserve">, </w:t>
      </w:r>
      <w:r w:rsidRPr="007E6F75">
        <w:rPr>
          <w:sz w:val="28"/>
          <w:szCs w:val="28"/>
          <w:lang w:eastAsia="ru-RU"/>
        </w:rPr>
        <w:t>которое он посещает</w:t>
      </w:r>
      <w:r w:rsidR="00A74E84">
        <w:rPr>
          <w:sz w:val="28"/>
          <w:szCs w:val="28"/>
          <w:lang w:eastAsia="ru-RU"/>
        </w:rPr>
        <w:t>;</w:t>
      </w:r>
      <w:r w:rsidRPr="007824A9">
        <w:rPr>
          <w:sz w:val="28"/>
          <w:szCs w:val="28"/>
          <w:lang w:eastAsia="ru-RU"/>
        </w:rPr>
        <w:t xml:space="preserve"> </w:t>
      </w:r>
    </w:p>
    <w:p w14:paraId="3F10DA22" w14:textId="77777777" w:rsidR="00343713" w:rsidRDefault="00343713" w:rsidP="00C97CD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C97CDF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определить степень удовлетворенности потребителей качеством реализации основных образовательных программ: начального общего образования, основного общего образовани</w:t>
      </w:r>
      <w:r w:rsidR="005F0A80">
        <w:rPr>
          <w:sz w:val="28"/>
          <w:szCs w:val="28"/>
          <w:lang w:eastAsia="ru-RU"/>
        </w:rPr>
        <w:t>я, среднего общего образования</w:t>
      </w:r>
      <w:r w:rsidR="00A74E84">
        <w:rPr>
          <w:sz w:val="28"/>
          <w:szCs w:val="28"/>
          <w:lang w:eastAsia="ru-RU"/>
        </w:rPr>
        <w:t>;</w:t>
      </w:r>
    </w:p>
    <w:p w14:paraId="048D2A57" w14:textId="77777777" w:rsidR="00343713" w:rsidRDefault="00343713" w:rsidP="00C97CDF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E6F75">
        <w:rPr>
          <w:sz w:val="28"/>
          <w:szCs w:val="28"/>
          <w:lang w:eastAsia="ru-RU"/>
        </w:rPr>
        <w:t>-</w:t>
      </w:r>
      <w:r w:rsidR="00C97CDF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выявить</w:t>
      </w:r>
      <w:r w:rsidRPr="007E6F75">
        <w:rPr>
          <w:sz w:val="28"/>
          <w:szCs w:val="28"/>
          <w:lang w:eastAsia="ru-RU"/>
        </w:rPr>
        <w:t xml:space="preserve"> степень удовлетворенности</w:t>
      </w:r>
      <w:r>
        <w:rPr>
          <w:sz w:val="28"/>
          <w:szCs w:val="28"/>
          <w:lang w:eastAsia="ru-RU"/>
        </w:rPr>
        <w:t xml:space="preserve"> участников опроса качеством реализации дополнит</w:t>
      </w:r>
      <w:r w:rsidR="004C59BC">
        <w:rPr>
          <w:sz w:val="28"/>
          <w:szCs w:val="28"/>
          <w:lang w:eastAsia="ru-RU"/>
        </w:rPr>
        <w:t xml:space="preserve">ельных </w:t>
      </w:r>
      <w:r w:rsidR="00860E86" w:rsidRPr="00B13CE0">
        <w:rPr>
          <w:sz w:val="28"/>
          <w:szCs w:val="28"/>
          <w:lang w:eastAsia="ru-RU"/>
        </w:rPr>
        <w:t>обще</w:t>
      </w:r>
      <w:r w:rsidR="00901721" w:rsidRPr="007E3DE4">
        <w:rPr>
          <w:sz w:val="28"/>
          <w:szCs w:val="28"/>
          <w:lang w:eastAsia="ru-RU"/>
        </w:rPr>
        <w:t>развивающих</w:t>
      </w:r>
      <w:bookmarkStart w:id="0" w:name="_GoBack"/>
      <w:bookmarkEnd w:id="0"/>
      <w:r w:rsidR="004C59BC" w:rsidRPr="007E3DE4">
        <w:rPr>
          <w:sz w:val="28"/>
          <w:szCs w:val="28"/>
          <w:lang w:eastAsia="ru-RU"/>
        </w:rPr>
        <w:t xml:space="preserve"> </w:t>
      </w:r>
      <w:r w:rsidR="00A74E84" w:rsidRPr="00B13CE0">
        <w:rPr>
          <w:sz w:val="28"/>
          <w:szCs w:val="28"/>
          <w:lang w:eastAsia="ru-RU"/>
        </w:rPr>
        <w:t>программ;</w:t>
      </w:r>
    </w:p>
    <w:p w14:paraId="369DF2DE" w14:textId="77777777" w:rsidR="00343713" w:rsidRDefault="00343713" w:rsidP="00C97CD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C97CDF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проанализировать уровень информированности респондентов </w:t>
      </w:r>
      <w:r w:rsidR="001727F0">
        <w:rPr>
          <w:sz w:val="28"/>
          <w:szCs w:val="28"/>
          <w:lang w:eastAsia="ru-RU"/>
        </w:rPr>
        <w:t>об </w:t>
      </w:r>
      <w:r>
        <w:rPr>
          <w:sz w:val="28"/>
          <w:szCs w:val="28"/>
          <w:lang w:eastAsia="ru-RU"/>
        </w:rPr>
        <w:t xml:space="preserve">образовательных программах </w:t>
      </w:r>
      <w:r w:rsidR="00A74E84">
        <w:rPr>
          <w:sz w:val="28"/>
          <w:szCs w:val="28"/>
          <w:lang w:eastAsia="ru-RU"/>
        </w:rPr>
        <w:t>и результатах обучения учащихся;</w:t>
      </w:r>
    </w:p>
    <w:p w14:paraId="647B0F61" w14:textId="77777777" w:rsidR="00343713" w:rsidRDefault="00343713" w:rsidP="00C97CD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C97CDF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 xml:space="preserve">определить степень удовлетворенности родителей </w:t>
      </w:r>
      <w:r w:rsidR="002022DB" w:rsidRPr="007E3DE4">
        <w:rPr>
          <w:sz w:val="28"/>
          <w:szCs w:val="28"/>
          <w:lang w:eastAsia="ru-RU"/>
        </w:rPr>
        <w:t>(законных представителей) обучающихся</w:t>
      </w:r>
      <w:r w:rsidR="002022D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качеством орга</w:t>
      </w:r>
      <w:r w:rsidR="00A74E84">
        <w:rPr>
          <w:sz w:val="28"/>
          <w:szCs w:val="28"/>
          <w:lang w:eastAsia="ru-RU"/>
        </w:rPr>
        <w:t>низации отдыха детей и молодежи;</w:t>
      </w:r>
    </w:p>
    <w:p w14:paraId="6009E92F" w14:textId="77777777" w:rsidR="00343713" w:rsidRDefault="00343713" w:rsidP="00C97CDF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52495">
        <w:rPr>
          <w:color w:val="000000" w:themeColor="text1"/>
          <w:sz w:val="28"/>
          <w:szCs w:val="28"/>
          <w:lang w:eastAsia="ru-RU"/>
        </w:rPr>
        <w:t>-</w:t>
      </w:r>
      <w:r w:rsidR="00C97CDF">
        <w:rPr>
          <w:color w:val="000000" w:themeColor="text1"/>
          <w:sz w:val="28"/>
          <w:szCs w:val="28"/>
          <w:lang w:eastAsia="ru-RU"/>
        </w:rPr>
        <w:t> </w:t>
      </w:r>
      <w:r>
        <w:rPr>
          <w:color w:val="000000" w:themeColor="text1"/>
          <w:sz w:val="28"/>
          <w:szCs w:val="28"/>
          <w:lang w:eastAsia="ru-RU"/>
        </w:rPr>
        <w:t>выявить</w:t>
      </w:r>
      <w:r w:rsidRPr="00552495">
        <w:rPr>
          <w:color w:val="000000" w:themeColor="text1"/>
          <w:sz w:val="28"/>
          <w:szCs w:val="28"/>
          <w:lang w:eastAsia="ru-RU"/>
        </w:rPr>
        <w:t xml:space="preserve"> уровень удовлетворенности педагогического состава общеобразовательных учреждений качеством выполняемой работы в сфере методического обеспечения образовательной деятельности</w:t>
      </w:r>
      <w:r w:rsidR="00A74E84">
        <w:rPr>
          <w:color w:val="000000" w:themeColor="text1"/>
          <w:sz w:val="28"/>
          <w:szCs w:val="28"/>
          <w:lang w:eastAsia="ru-RU"/>
        </w:rPr>
        <w:t>;</w:t>
      </w:r>
    </w:p>
    <w:p w14:paraId="77438DF5" w14:textId="77777777" w:rsidR="00927A4D" w:rsidRDefault="00343713" w:rsidP="00C97CDF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-</w:t>
      </w:r>
      <w:r w:rsidR="00C97CDF">
        <w:rPr>
          <w:color w:val="000000" w:themeColor="text1"/>
          <w:sz w:val="28"/>
          <w:szCs w:val="28"/>
          <w:lang w:eastAsia="ru-RU"/>
        </w:rPr>
        <w:t> </w:t>
      </w:r>
      <w:r w:rsidRPr="00FE374F">
        <w:rPr>
          <w:sz w:val="28"/>
          <w:szCs w:val="28"/>
          <w:lang w:eastAsia="ru-RU"/>
        </w:rPr>
        <w:t xml:space="preserve">определить степень удовлетворенности качеством организации </w:t>
      </w:r>
      <w:r w:rsidR="007E3D95">
        <w:rPr>
          <w:sz w:val="28"/>
          <w:szCs w:val="28"/>
          <w:lang w:eastAsia="ru-RU"/>
        </w:rPr>
        <w:t>и </w:t>
      </w:r>
      <w:r w:rsidRPr="00FE374F">
        <w:rPr>
          <w:sz w:val="28"/>
          <w:szCs w:val="28"/>
          <w:lang w:eastAsia="ru-RU"/>
        </w:rPr>
        <w:t xml:space="preserve">проведения олимпиад, конкурсов, мероприятий, направленных на выявление </w:t>
      </w:r>
      <w:r w:rsidR="00B91219">
        <w:rPr>
          <w:sz w:val="28"/>
          <w:szCs w:val="28"/>
          <w:lang w:eastAsia="ru-RU"/>
        </w:rPr>
        <w:t>и</w:t>
      </w:r>
      <w:r w:rsidR="007E3D95">
        <w:rPr>
          <w:sz w:val="28"/>
          <w:szCs w:val="28"/>
          <w:lang w:eastAsia="ru-RU"/>
        </w:rPr>
        <w:t> </w:t>
      </w:r>
      <w:r w:rsidR="001727F0">
        <w:rPr>
          <w:sz w:val="28"/>
          <w:szCs w:val="28"/>
          <w:lang w:eastAsia="ru-RU"/>
        </w:rPr>
        <w:t>развитие у </w:t>
      </w:r>
      <w:r w:rsidRPr="00FE374F">
        <w:rPr>
          <w:sz w:val="28"/>
          <w:szCs w:val="28"/>
          <w:lang w:eastAsia="ru-RU"/>
        </w:rPr>
        <w:t>обучающихся интеллектуальных и творческ</w:t>
      </w:r>
      <w:r w:rsidR="001727F0">
        <w:rPr>
          <w:sz w:val="28"/>
          <w:szCs w:val="28"/>
          <w:lang w:eastAsia="ru-RU"/>
        </w:rPr>
        <w:t>их способностей, способностей к </w:t>
      </w:r>
      <w:r w:rsidRPr="00FE374F">
        <w:rPr>
          <w:sz w:val="28"/>
          <w:szCs w:val="28"/>
          <w:lang w:eastAsia="ru-RU"/>
        </w:rPr>
        <w:t xml:space="preserve">занятиям физической культурой и спортом, интереса к научной </w:t>
      </w:r>
      <w:r w:rsidR="00F64033">
        <w:rPr>
          <w:sz w:val="28"/>
          <w:szCs w:val="28"/>
          <w:lang w:eastAsia="ru-RU"/>
        </w:rPr>
        <w:br/>
      </w:r>
      <w:r w:rsidRPr="00FE374F">
        <w:rPr>
          <w:sz w:val="28"/>
          <w:szCs w:val="28"/>
          <w:lang w:eastAsia="ru-RU"/>
        </w:rPr>
        <w:t>(научно-исследовательской</w:t>
      </w:r>
      <w:r w:rsidRPr="00B91219">
        <w:rPr>
          <w:sz w:val="28"/>
          <w:szCs w:val="28"/>
          <w:lang w:eastAsia="ru-RU"/>
        </w:rPr>
        <w:t xml:space="preserve">) деятельности, творческой деятельности, </w:t>
      </w:r>
      <w:r w:rsidR="00F64033">
        <w:rPr>
          <w:sz w:val="28"/>
          <w:szCs w:val="28"/>
          <w:lang w:eastAsia="ru-RU"/>
        </w:rPr>
        <w:br/>
      </w:r>
      <w:r w:rsidRPr="00B91219">
        <w:rPr>
          <w:sz w:val="28"/>
          <w:szCs w:val="28"/>
          <w:lang w:eastAsia="ru-RU"/>
        </w:rPr>
        <w:t xml:space="preserve">физкультурно-спортивной деятельности в </w:t>
      </w:r>
      <w:r w:rsidR="00410918" w:rsidRPr="00B91219">
        <w:rPr>
          <w:sz w:val="28"/>
          <w:szCs w:val="28"/>
          <w:lang w:eastAsia="ru-RU"/>
        </w:rPr>
        <w:t>обще</w:t>
      </w:r>
      <w:r w:rsidRPr="00B91219">
        <w:rPr>
          <w:sz w:val="28"/>
          <w:szCs w:val="28"/>
          <w:lang w:eastAsia="ru-RU"/>
        </w:rPr>
        <w:t>образовательн</w:t>
      </w:r>
      <w:r w:rsidR="00B91219" w:rsidRPr="00B91219">
        <w:rPr>
          <w:sz w:val="28"/>
          <w:szCs w:val="28"/>
          <w:lang w:eastAsia="ru-RU"/>
        </w:rPr>
        <w:t>ых организациях</w:t>
      </w:r>
      <w:r w:rsidR="00BD654B" w:rsidRPr="00B91219">
        <w:rPr>
          <w:sz w:val="28"/>
          <w:szCs w:val="28"/>
          <w:lang w:eastAsia="ru-RU"/>
        </w:rPr>
        <w:t>;</w:t>
      </w:r>
    </w:p>
    <w:p w14:paraId="75A9E0B1" w14:textId="77777777" w:rsidR="00343713" w:rsidRDefault="00343713" w:rsidP="00C97CDF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C97CDF">
        <w:rPr>
          <w:sz w:val="28"/>
          <w:szCs w:val="28"/>
          <w:lang w:eastAsia="ru-RU"/>
        </w:rPr>
        <w:t> </w:t>
      </w:r>
      <w:r w:rsidRPr="00552495">
        <w:rPr>
          <w:sz w:val="28"/>
          <w:szCs w:val="28"/>
          <w:lang w:eastAsia="ru-RU"/>
        </w:rPr>
        <w:t>выявить мнения респондентов относительно качества организации питания обучающихся</w:t>
      </w:r>
      <w:r w:rsidR="00A74E84">
        <w:rPr>
          <w:sz w:val="28"/>
          <w:szCs w:val="28"/>
          <w:lang w:eastAsia="ru-RU"/>
        </w:rPr>
        <w:t>;</w:t>
      </w:r>
    </w:p>
    <w:p w14:paraId="111DEDB3" w14:textId="77777777" w:rsidR="00343713" w:rsidRPr="00FE374F" w:rsidRDefault="00343713" w:rsidP="00C97CD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E374F">
        <w:rPr>
          <w:sz w:val="28"/>
          <w:szCs w:val="28"/>
          <w:lang w:eastAsia="ru-RU"/>
        </w:rPr>
        <w:t>-</w:t>
      </w:r>
      <w:r w:rsidR="00C97CDF">
        <w:rPr>
          <w:sz w:val="28"/>
          <w:szCs w:val="28"/>
          <w:lang w:eastAsia="ru-RU"/>
        </w:rPr>
        <w:t> </w:t>
      </w:r>
      <w:r w:rsidR="00B91219" w:rsidRPr="00B91219">
        <w:rPr>
          <w:sz w:val="28"/>
          <w:szCs w:val="28"/>
          <w:lang w:eastAsia="ru-RU"/>
        </w:rPr>
        <w:t>определить степень удовлетвор</w:t>
      </w:r>
      <w:r w:rsidR="007E3D95">
        <w:rPr>
          <w:sz w:val="28"/>
          <w:szCs w:val="28"/>
          <w:lang w:eastAsia="ru-RU"/>
        </w:rPr>
        <w:t>енности качеством организации и </w:t>
      </w:r>
      <w:r w:rsidR="00B91219" w:rsidRPr="00B91219">
        <w:rPr>
          <w:sz w:val="28"/>
          <w:szCs w:val="28"/>
          <w:lang w:eastAsia="ru-RU"/>
        </w:rPr>
        <w:t>проведения олимпиад, конкурсов, мероприятий, направленных на выявление и</w:t>
      </w:r>
      <w:r w:rsidR="007E3D95">
        <w:rPr>
          <w:sz w:val="28"/>
          <w:szCs w:val="28"/>
          <w:lang w:eastAsia="ru-RU"/>
        </w:rPr>
        <w:t> </w:t>
      </w:r>
      <w:r w:rsidR="005F0A80">
        <w:rPr>
          <w:sz w:val="28"/>
          <w:szCs w:val="28"/>
          <w:lang w:eastAsia="ru-RU"/>
        </w:rPr>
        <w:t>развитие у </w:t>
      </w:r>
      <w:r w:rsidR="00B91219" w:rsidRPr="00B91219">
        <w:rPr>
          <w:sz w:val="28"/>
          <w:szCs w:val="28"/>
          <w:lang w:eastAsia="ru-RU"/>
        </w:rPr>
        <w:t>обучающихся интеллектуальных и творческ</w:t>
      </w:r>
      <w:r w:rsidR="002B4247">
        <w:rPr>
          <w:sz w:val="28"/>
          <w:szCs w:val="28"/>
          <w:lang w:eastAsia="ru-RU"/>
        </w:rPr>
        <w:t xml:space="preserve">их способностей, способностей </w:t>
      </w:r>
      <w:r w:rsidR="00F64033">
        <w:rPr>
          <w:sz w:val="28"/>
          <w:szCs w:val="28"/>
          <w:lang w:eastAsia="ru-RU"/>
        </w:rPr>
        <w:t xml:space="preserve">к </w:t>
      </w:r>
      <w:r w:rsidR="00B91219" w:rsidRPr="00B91219">
        <w:rPr>
          <w:sz w:val="28"/>
          <w:szCs w:val="28"/>
          <w:lang w:eastAsia="ru-RU"/>
        </w:rPr>
        <w:t xml:space="preserve">занятиям физической культурой и спортом, </w:t>
      </w:r>
      <w:r w:rsidR="00B91219" w:rsidRPr="006A48C6">
        <w:rPr>
          <w:sz w:val="28"/>
          <w:szCs w:val="28"/>
          <w:lang w:eastAsia="ru-RU"/>
        </w:rPr>
        <w:t xml:space="preserve">интереса к научной </w:t>
      </w:r>
      <w:r w:rsidR="00F64033" w:rsidRPr="006A48C6">
        <w:rPr>
          <w:sz w:val="28"/>
          <w:szCs w:val="28"/>
          <w:lang w:eastAsia="ru-RU"/>
        </w:rPr>
        <w:br/>
      </w:r>
      <w:r w:rsidR="00B91219" w:rsidRPr="006A48C6">
        <w:rPr>
          <w:sz w:val="28"/>
          <w:szCs w:val="28"/>
          <w:lang w:eastAsia="ru-RU"/>
        </w:rPr>
        <w:t>(научно-исследовательской), творческой</w:t>
      </w:r>
      <w:r w:rsidR="00F64033" w:rsidRPr="006A48C6">
        <w:rPr>
          <w:sz w:val="28"/>
          <w:szCs w:val="28"/>
          <w:lang w:eastAsia="ru-RU"/>
        </w:rPr>
        <w:t xml:space="preserve"> и</w:t>
      </w:r>
      <w:r w:rsidR="00B91219" w:rsidRPr="006A48C6">
        <w:rPr>
          <w:sz w:val="28"/>
          <w:szCs w:val="28"/>
          <w:lang w:eastAsia="ru-RU"/>
        </w:rPr>
        <w:t xml:space="preserve"> физкультурно-спортивной деятельности в учреждениях дополнительного образования</w:t>
      </w:r>
      <w:r w:rsidR="006A48C6" w:rsidRPr="006A48C6">
        <w:rPr>
          <w:sz w:val="28"/>
          <w:szCs w:val="28"/>
          <w:lang w:eastAsia="ru-RU"/>
        </w:rPr>
        <w:t>.</w:t>
      </w:r>
    </w:p>
    <w:p w14:paraId="4434A832" w14:textId="77777777" w:rsidR="00343713" w:rsidRDefault="002B4247" w:rsidP="003437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Объект исследования</w:t>
      </w:r>
      <w:r>
        <w:rPr>
          <w:bCs/>
          <w:sz w:val="28"/>
          <w:szCs w:val="28"/>
          <w:lang w:eastAsia="ru-RU"/>
        </w:rPr>
        <w:t>:</w:t>
      </w:r>
      <w:r w:rsidR="00343713" w:rsidRPr="00794FAA">
        <w:rPr>
          <w:b/>
          <w:bCs/>
          <w:sz w:val="28"/>
          <w:szCs w:val="28"/>
          <w:lang w:eastAsia="ru-RU"/>
        </w:rPr>
        <w:t xml:space="preserve"> </w:t>
      </w:r>
      <w:r w:rsidR="002C79CE">
        <w:rPr>
          <w:bCs/>
          <w:sz w:val="28"/>
          <w:szCs w:val="28"/>
          <w:lang w:eastAsia="ru-RU"/>
        </w:rPr>
        <w:t xml:space="preserve">потребители муниципальных услуг/работ, </w:t>
      </w:r>
      <w:r w:rsidR="009E0AB5" w:rsidRPr="00185C9C">
        <w:rPr>
          <w:sz w:val="28"/>
          <w:szCs w:val="28"/>
        </w:rPr>
        <w:t xml:space="preserve">предоставляемых/выполняемых </w:t>
      </w:r>
      <w:r w:rsidR="00343713">
        <w:rPr>
          <w:bCs/>
          <w:sz w:val="28"/>
          <w:szCs w:val="28"/>
          <w:lang w:eastAsia="ru-RU"/>
        </w:rPr>
        <w:t xml:space="preserve">учреждениями, подведомственными </w:t>
      </w:r>
      <w:r w:rsidR="009E0AB5">
        <w:rPr>
          <w:bCs/>
          <w:sz w:val="28"/>
          <w:szCs w:val="28"/>
          <w:lang w:eastAsia="ru-RU"/>
        </w:rPr>
        <w:t>д</w:t>
      </w:r>
      <w:r w:rsidR="00343713">
        <w:rPr>
          <w:bCs/>
          <w:sz w:val="28"/>
          <w:szCs w:val="28"/>
          <w:lang w:eastAsia="ru-RU"/>
        </w:rPr>
        <w:t xml:space="preserve">епартаменту образования, проживающие на территории города Сургута, старше 18 лет, воспитывающие несовершеннолетних детей, а </w:t>
      </w:r>
      <w:r w:rsidR="00343713" w:rsidRPr="00552495">
        <w:rPr>
          <w:bCs/>
          <w:sz w:val="28"/>
          <w:szCs w:val="28"/>
          <w:lang w:eastAsia="ru-RU"/>
        </w:rPr>
        <w:t>также педагоги общеобразовательных учреждений.</w:t>
      </w:r>
    </w:p>
    <w:p w14:paraId="33255A89" w14:textId="77777777" w:rsidR="00343713" w:rsidRDefault="002B4247" w:rsidP="00343713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Предмет исследования</w:t>
      </w:r>
      <w:r>
        <w:rPr>
          <w:bCs/>
          <w:sz w:val="28"/>
          <w:szCs w:val="28"/>
          <w:lang w:eastAsia="ru-RU"/>
        </w:rPr>
        <w:t>:</w:t>
      </w:r>
      <w:r w:rsidR="00343713">
        <w:rPr>
          <w:b/>
          <w:bCs/>
          <w:sz w:val="28"/>
          <w:szCs w:val="28"/>
          <w:lang w:eastAsia="ru-RU"/>
        </w:rPr>
        <w:t xml:space="preserve"> </w:t>
      </w:r>
      <w:r w:rsidR="00343713" w:rsidRPr="000B4124">
        <w:rPr>
          <w:sz w:val="28"/>
          <w:szCs w:val="28"/>
          <w:lang w:eastAsia="ru-RU"/>
        </w:rPr>
        <w:t xml:space="preserve">удовлетворенность </w:t>
      </w:r>
      <w:r w:rsidR="00343713">
        <w:rPr>
          <w:sz w:val="28"/>
          <w:szCs w:val="28"/>
          <w:lang w:eastAsia="ru-RU"/>
        </w:rPr>
        <w:t xml:space="preserve">респондентов </w:t>
      </w:r>
      <w:r w:rsidR="00343713" w:rsidRPr="00BC212C">
        <w:rPr>
          <w:sz w:val="28"/>
          <w:szCs w:val="28"/>
          <w:lang w:eastAsia="ru-RU"/>
        </w:rPr>
        <w:t>качество</w:t>
      </w:r>
      <w:r w:rsidR="00343713">
        <w:rPr>
          <w:sz w:val="28"/>
          <w:szCs w:val="28"/>
          <w:lang w:eastAsia="ru-RU"/>
        </w:rPr>
        <w:t>м</w:t>
      </w:r>
      <w:r w:rsidR="00343713" w:rsidRPr="00BC212C">
        <w:rPr>
          <w:sz w:val="28"/>
          <w:szCs w:val="28"/>
          <w:lang w:eastAsia="ru-RU"/>
        </w:rPr>
        <w:t xml:space="preserve"> </w:t>
      </w:r>
      <w:r w:rsidR="002C79CE">
        <w:rPr>
          <w:sz w:val="28"/>
          <w:szCs w:val="28"/>
          <w:lang w:eastAsia="ru-RU"/>
        </w:rPr>
        <w:t>муниципальных услуг/</w:t>
      </w:r>
      <w:r w:rsidR="00343713">
        <w:rPr>
          <w:sz w:val="28"/>
          <w:szCs w:val="28"/>
          <w:lang w:eastAsia="ru-RU"/>
        </w:rPr>
        <w:t xml:space="preserve">работ, </w:t>
      </w:r>
      <w:r w:rsidR="009E0AB5" w:rsidRPr="00185C9C">
        <w:rPr>
          <w:sz w:val="28"/>
          <w:szCs w:val="28"/>
        </w:rPr>
        <w:t xml:space="preserve">предоставляемых/выполняемых </w:t>
      </w:r>
      <w:r w:rsidR="00343713">
        <w:rPr>
          <w:sz w:val="28"/>
          <w:szCs w:val="28"/>
          <w:lang w:eastAsia="ru-RU"/>
        </w:rPr>
        <w:t>учреждениями, подведомственными департаменту образования.</w:t>
      </w:r>
    </w:p>
    <w:p w14:paraId="3B0F017A" w14:textId="77777777" w:rsidR="00343713" w:rsidRPr="007D1D06" w:rsidRDefault="00343713" w:rsidP="00343713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D1D06">
        <w:rPr>
          <w:b/>
          <w:bCs/>
          <w:color w:val="000000" w:themeColor="text1"/>
          <w:sz w:val="28"/>
          <w:szCs w:val="28"/>
          <w:lang w:eastAsia="ru-RU"/>
        </w:rPr>
        <w:t>Основная гипотеза исследования:</w:t>
      </w:r>
    </w:p>
    <w:p w14:paraId="49B878A4" w14:textId="77777777" w:rsidR="00343713" w:rsidRDefault="00343713" w:rsidP="0034371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Потребители муниципальных услуг</w:t>
      </w:r>
      <w:r w:rsidRPr="00BC212C">
        <w:rPr>
          <w:sz w:val="28"/>
          <w:szCs w:val="28"/>
        </w:rPr>
        <w:t xml:space="preserve"> </w:t>
      </w:r>
      <w:r>
        <w:rPr>
          <w:sz w:val="28"/>
          <w:szCs w:val="28"/>
        </w:rPr>
        <w:t>и работ в большей степени удовлетворены, чем н</w:t>
      </w:r>
      <w:r w:rsidR="006A7319">
        <w:rPr>
          <w:sz w:val="28"/>
          <w:szCs w:val="28"/>
        </w:rPr>
        <w:t>е</w:t>
      </w:r>
      <w:r w:rsidR="002C79CE">
        <w:rPr>
          <w:sz w:val="28"/>
          <w:szCs w:val="28"/>
        </w:rPr>
        <w:t xml:space="preserve"> удовлетворены </w:t>
      </w:r>
      <w:r w:rsidR="002C79CE" w:rsidRPr="006A48C6">
        <w:rPr>
          <w:sz w:val="28"/>
          <w:szCs w:val="28"/>
        </w:rPr>
        <w:t xml:space="preserve">качеством </w:t>
      </w:r>
      <w:r w:rsidR="00F64033" w:rsidRPr="006A48C6">
        <w:rPr>
          <w:sz w:val="28"/>
          <w:szCs w:val="28"/>
        </w:rPr>
        <w:t xml:space="preserve">предоставляемых </w:t>
      </w:r>
      <w:r w:rsidR="002C79CE" w:rsidRPr="006A48C6">
        <w:rPr>
          <w:sz w:val="28"/>
          <w:szCs w:val="28"/>
        </w:rPr>
        <w:t>услуг</w:t>
      </w:r>
      <w:r w:rsidR="002C79CE">
        <w:rPr>
          <w:sz w:val="28"/>
          <w:szCs w:val="28"/>
        </w:rPr>
        <w:t>/</w:t>
      </w:r>
      <w:r>
        <w:rPr>
          <w:sz w:val="28"/>
          <w:szCs w:val="28"/>
        </w:rPr>
        <w:t>работ в сфере образования.</w:t>
      </w:r>
    </w:p>
    <w:p w14:paraId="44F904D1" w14:textId="77777777" w:rsidR="00343713" w:rsidRPr="00195C94" w:rsidRDefault="00343713" w:rsidP="00343713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eastAsia="ru-RU"/>
        </w:rPr>
      </w:pPr>
    </w:p>
    <w:p w14:paraId="203AAC94" w14:textId="77777777" w:rsidR="00343713" w:rsidRPr="00A75DCD" w:rsidRDefault="00343713" w:rsidP="00A4214D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1.1</w:t>
      </w:r>
      <w:r w:rsidRPr="00A75DCD">
        <w:rPr>
          <w:b/>
          <w:sz w:val="28"/>
          <w:szCs w:val="28"/>
        </w:rPr>
        <w:t>. Методико-процедурный раздел</w:t>
      </w:r>
    </w:p>
    <w:p w14:paraId="05FB7DC4" w14:textId="77777777" w:rsidR="00343713" w:rsidRPr="00195C94" w:rsidRDefault="00343713" w:rsidP="0034371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lang w:eastAsia="ru-RU"/>
        </w:rPr>
      </w:pPr>
    </w:p>
    <w:p w14:paraId="1C146D12" w14:textId="77777777" w:rsidR="00343713" w:rsidRPr="000B4124" w:rsidRDefault="00343713" w:rsidP="00343713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0B4124">
        <w:rPr>
          <w:b/>
          <w:bCs/>
          <w:color w:val="000000"/>
          <w:sz w:val="28"/>
          <w:szCs w:val="28"/>
          <w:lang w:eastAsia="ru-RU"/>
        </w:rPr>
        <w:t>Выборочная совокупность</w:t>
      </w:r>
    </w:p>
    <w:p w14:paraId="56A90D1A" w14:textId="77777777" w:rsidR="00343713" w:rsidRPr="00713141" w:rsidRDefault="00343713" w:rsidP="00343713">
      <w:pPr>
        <w:spacing w:line="276" w:lineRule="auto"/>
        <w:ind w:firstLine="709"/>
        <w:jc w:val="both"/>
        <w:rPr>
          <w:rFonts w:cstheme="minorBidi"/>
          <w:sz w:val="28"/>
          <w:szCs w:val="28"/>
        </w:rPr>
      </w:pPr>
      <w:r w:rsidRPr="00435907">
        <w:rPr>
          <w:rFonts w:cstheme="minorBidi"/>
          <w:sz w:val="28"/>
          <w:szCs w:val="28"/>
        </w:rPr>
        <w:t>В ходе исследования проведен онлайн</w:t>
      </w:r>
      <w:r w:rsidR="00323F62">
        <w:rPr>
          <w:rFonts w:cstheme="minorBidi"/>
          <w:sz w:val="28"/>
          <w:szCs w:val="28"/>
        </w:rPr>
        <w:t>-</w:t>
      </w:r>
      <w:r w:rsidRPr="00435907">
        <w:rPr>
          <w:rFonts w:cstheme="minorBidi"/>
          <w:sz w:val="28"/>
          <w:szCs w:val="28"/>
        </w:rPr>
        <w:t>опрос</w:t>
      </w:r>
      <w:r>
        <w:rPr>
          <w:rFonts w:cstheme="minorBidi"/>
          <w:sz w:val="28"/>
          <w:szCs w:val="28"/>
        </w:rPr>
        <w:t xml:space="preserve"> </w:t>
      </w:r>
      <w:r w:rsidRPr="00435907">
        <w:rPr>
          <w:rFonts w:cstheme="minorBidi"/>
          <w:sz w:val="28"/>
          <w:szCs w:val="28"/>
        </w:rPr>
        <w:t>п</w:t>
      </w:r>
      <w:r w:rsidR="00CF2DC5">
        <w:rPr>
          <w:rFonts w:cstheme="minorBidi"/>
          <w:sz w:val="28"/>
          <w:szCs w:val="28"/>
        </w:rPr>
        <w:t>о</w:t>
      </w:r>
      <w:r w:rsidR="004E1AB1">
        <w:rPr>
          <w:rFonts w:cstheme="minorBidi"/>
          <w:sz w:val="28"/>
          <w:szCs w:val="28"/>
        </w:rPr>
        <w:t>требителей муниципальных услуг/</w:t>
      </w:r>
      <w:r w:rsidRPr="00435907">
        <w:rPr>
          <w:rFonts w:cstheme="minorBidi"/>
          <w:sz w:val="28"/>
          <w:szCs w:val="28"/>
        </w:rPr>
        <w:t>работ</w:t>
      </w:r>
      <w:r w:rsidR="00CF2DC5">
        <w:rPr>
          <w:rFonts w:cstheme="minorBidi"/>
          <w:sz w:val="28"/>
          <w:szCs w:val="28"/>
        </w:rPr>
        <w:t xml:space="preserve"> </w:t>
      </w:r>
      <w:r w:rsidRPr="00435907">
        <w:rPr>
          <w:rFonts w:cstheme="minorBidi"/>
          <w:sz w:val="28"/>
          <w:szCs w:val="28"/>
        </w:rPr>
        <w:t>от 18 лет и старш</w:t>
      </w:r>
      <w:r w:rsidR="00CF2DC5">
        <w:rPr>
          <w:rFonts w:cstheme="minorBidi"/>
          <w:sz w:val="28"/>
          <w:szCs w:val="28"/>
        </w:rPr>
        <w:t>е</w:t>
      </w:r>
      <w:r w:rsidRPr="00435907">
        <w:rPr>
          <w:rFonts w:cstheme="minorBidi"/>
          <w:sz w:val="28"/>
          <w:szCs w:val="28"/>
        </w:rPr>
        <w:t>, постоянно проживающих на территории города, воспитывающих несовершеннолетних детей</w:t>
      </w:r>
      <w:r w:rsidR="006A0AC8">
        <w:rPr>
          <w:rFonts w:cstheme="minorBidi"/>
          <w:sz w:val="28"/>
          <w:szCs w:val="28"/>
        </w:rPr>
        <w:t xml:space="preserve">, а также педагогов </w:t>
      </w:r>
      <w:r w:rsidR="006A0AC8" w:rsidRPr="00713141">
        <w:rPr>
          <w:rFonts w:cstheme="minorBidi"/>
          <w:sz w:val="28"/>
          <w:szCs w:val="28"/>
        </w:rPr>
        <w:t>из </w:t>
      </w:r>
      <w:r w:rsidR="005C2CC4" w:rsidRPr="00713141">
        <w:rPr>
          <w:rFonts w:cstheme="minorBidi"/>
          <w:sz w:val="28"/>
          <w:szCs w:val="28"/>
        </w:rPr>
        <w:t>общеобразовательных учреждений города.</w:t>
      </w:r>
      <w:r w:rsidR="003D6500" w:rsidRPr="00713141">
        <w:rPr>
          <w:rFonts w:cstheme="minorBidi"/>
          <w:sz w:val="28"/>
          <w:szCs w:val="28"/>
        </w:rPr>
        <w:t xml:space="preserve"> Количество участников </w:t>
      </w:r>
      <w:r w:rsidR="00F64033" w:rsidRPr="00713141">
        <w:rPr>
          <w:rFonts w:cstheme="minorBidi"/>
          <w:sz w:val="28"/>
          <w:szCs w:val="28"/>
        </w:rPr>
        <w:br/>
      </w:r>
      <w:r w:rsidRPr="00713141">
        <w:rPr>
          <w:rFonts w:cstheme="minorBidi"/>
          <w:sz w:val="28"/>
          <w:szCs w:val="28"/>
        </w:rPr>
        <w:t>интернет</w:t>
      </w:r>
      <w:r w:rsidR="00D84764" w:rsidRPr="00713141">
        <w:rPr>
          <w:rFonts w:cstheme="minorBidi"/>
          <w:sz w:val="28"/>
          <w:szCs w:val="28"/>
        </w:rPr>
        <w:t>-</w:t>
      </w:r>
      <w:r w:rsidRPr="00713141">
        <w:rPr>
          <w:rFonts w:cstheme="minorBidi"/>
          <w:sz w:val="28"/>
          <w:szCs w:val="28"/>
        </w:rPr>
        <w:t>опроса</w:t>
      </w:r>
      <w:r w:rsidR="00005732" w:rsidRPr="00713141">
        <w:rPr>
          <w:rFonts w:cstheme="minorBidi"/>
          <w:sz w:val="28"/>
          <w:szCs w:val="28"/>
        </w:rPr>
        <w:t xml:space="preserve"> </w:t>
      </w:r>
      <w:r w:rsidR="00005732" w:rsidRPr="00713141">
        <w:rPr>
          <w:rFonts w:cstheme="minorBidi"/>
          <w:b/>
          <w:bCs/>
          <w:sz w:val="28"/>
          <w:szCs w:val="28"/>
        </w:rPr>
        <w:t>–</w:t>
      </w:r>
      <w:r w:rsidR="008C5C09" w:rsidRPr="00713141">
        <w:rPr>
          <w:rFonts w:cstheme="minorBidi"/>
          <w:sz w:val="28"/>
          <w:szCs w:val="28"/>
        </w:rPr>
        <w:t xml:space="preserve"> </w:t>
      </w:r>
      <w:r w:rsidR="007640DF">
        <w:rPr>
          <w:rFonts w:cstheme="minorBidi"/>
          <w:sz w:val="28"/>
          <w:szCs w:val="28"/>
        </w:rPr>
        <w:t>5</w:t>
      </w:r>
      <w:r w:rsidR="007E3D95">
        <w:rPr>
          <w:rFonts w:cstheme="minorBidi"/>
          <w:sz w:val="28"/>
          <w:szCs w:val="28"/>
        </w:rPr>
        <w:t> </w:t>
      </w:r>
      <w:r w:rsidR="007640DF">
        <w:rPr>
          <w:rFonts w:cstheme="minorBidi"/>
          <w:sz w:val="28"/>
          <w:szCs w:val="28"/>
        </w:rPr>
        <w:t>636</w:t>
      </w:r>
      <w:r w:rsidR="00634B0F" w:rsidRPr="00713141">
        <w:rPr>
          <w:rFonts w:cstheme="minorBidi"/>
          <w:sz w:val="28"/>
          <w:szCs w:val="28"/>
        </w:rPr>
        <w:t xml:space="preserve"> </w:t>
      </w:r>
      <w:r w:rsidRPr="00713141">
        <w:rPr>
          <w:rFonts w:cstheme="minorBidi"/>
          <w:sz w:val="28"/>
          <w:szCs w:val="28"/>
        </w:rPr>
        <w:t>человек, стихийная выборка</w:t>
      </w:r>
      <w:r w:rsidRPr="00713141">
        <w:rPr>
          <w:rFonts w:cstheme="minorBidi"/>
          <w:sz w:val="28"/>
          <w:szCs w:val="28"/>
          <w:vertAlign w:val="superscript"/>
        </w:rPr>
        <w:footnoteReference w:id="1"/>
      </w:r>
      <w:r w:rsidRPr="00713141">
        <w:rPr>
          <w:rFonts w:cstheme="minorBidi"/>
          <w:sz w:val="28"/>
          <w:szCs w:val="28"/>
        </w:rPr>
        <w:t>.</w:t>
      </w:r>
    </w:p>
    <w:p w14:paraId="2E6875D0" w14:textId="77777777" w:rsidR="00343713" w:rsidRDefault="002B57CC" w:rsidP="00343713">
      <w:pPr>
        <w:spacing w:line="276" w:lineRule="auto"/>
        <w:ind w:firstLine="709"/>
        <w:jc w:val="both"/>
        <w:rPr>
          <w:rFonts w:cstheme="minorBidi"/>
          <w:sz w:val="28"/>
          <w:szCs w:val="28"/>
        </w:rPr>
      </w:pPr>
      <w:r w:rsidRPr="00713141">
        <w:rPr>
          <w:rFonts w:cstheme="minorBidi"/>
          <w:sz w:val="28"/>
          <w:szCs w:val="28"/>
        </w:rPr>
        <w:lastRenderedPageBreak/>
        <w:t>В опросе принял участие</w:t>
      </w:r>
      <w:r w:rsidR="00CC6F57" w:rsidRPr="00713141">
        <w:rPr>
          <w:rFonts w:cstheme="minorBidi"/>
          <w:sz w:val="28"/>
          <w:szCs w:val="28"/>
        </w:rPr>
        <w:t xml:space="preserve"> </w:t>
      </w:r>
      <w:r w:rsidR="007640DF" w:rsidRPr="007640DF">
        <w:rPr>
          <w:rFonts w:cstheme="minorBidi"/>
          <w:sz w:val="28"/>
          <w:szCs w:val="28"/>
        </w:rPr>
        <w:t>4</w:t>
      </w:r>
      <w:r w:rsidR="007E3D95">
        <w:rPr>
          <w:rFonts w:cstheme="minorBidi"/>
          <w:sz w:val="28"/>
          <w:szCs w:val="28"/>
        </w:rPr>
        <w:t> </w:t>
      </w:r>
      <w:r w:rsidR="007640DF" w:rsidRPr="007640DF">
        <w:rPr>
          <w:rFonts w:cstheme="minorBidi"/>
          <w:sz w:val="28"/>
          <w:szCs w:val="28"/>
        </w:rPr>
        <w:t>771</w:t>
      </w:r>
      <w:r w:rsidR="007640DF">
        <w:rPr>
          <w:rFonts w:cstheme="minorBidi"/>
          <w:sz w:val="28"/>
          <w:szCs w:val="28"/>
        </w:rPr>
        <w:t xml:space="preserve"> </w:t>
      </w:r>
      <w:r w:rsidR="007640DF" w:rsidRPr="00713141">
        <w:rPr>
          <w:rFonts w:cstheme="minorBidi"/>
          <w:sz w:val="28"/>
          <w:szCs w:val="28"/>
        </w:rPr>
        <w:t>родител</w:t>
      </w:r>
      <w:r w:rsidR="002B4247">
        <w:rPr>
          <w:rFonts w:cstheme="minorBidi"/>
          <w:sz w:val="28"/>
          <w:szCs w:val="28"/>
        </w:rPr>
        <w:t>ь</w:t>
      </w:r>
      <w:r w:rsidR="007E3DE4">
        <w:rPr>
          <w:rFonts w:cstheme="minorBidi"/>
          <w:sz w:val="28"/>
          <w:szCs w:val="28"/>
        </w:rPr>
        <w:t xml:space="preserve"> </w:t>
      </w:r>
      <w:r w:rsidR="004C59BC" w:rsidRPr="00713141">
        <w:rPr>
          <w:rFonts w:cstheme="minorBidi"/>
          <w:sz w:val="28"/>
          <w:szCs w:val="28"/>
        </w:rPr>
        <w:t>обучающихся</w:t>
      </w:r>
      <w:r w:rsidR="00343713" w:rsidRPr="00713141">
        <w:rPr>
          <w:rFonts w:cstheme="minorBidi"/>
          <w:sz w:val="28"/>
          <w:szCs w:val="28"/>
        </w:rPr>
        <w:t xml:space="preserve"> </w:t>
      </w:r>
      <w:r w:rsidR="007E3D95">
        <w:rPr>
          <w:rFonts w:cstheme="minorBidi"/>
          <w:sz w:val="28"/>
          <w:szCs w:val="28"/>
        </w:rPr>
        <w:t xml:space="preserve">из </w:t>
      </w:r>
      <w:r w:rsidR="00B20E82" w:rsidRPr="00713141">
        <w:rPr>
          <w:rFonts w:cstheme="minorBidi"/>
          <w:sz w:val="28"/>
          <w:szCs w:val="28"/>
        </w:rPr>
        <w:t>8</w:t>
      </w:r>
      <w:r w:rsidR="00A073A1" w:rsidRPr="00713141">
        <w:rPr>
          <w:rFonts w:cstheme="minorBidi"/>
          <w:sz w:val="28"/>
          <w:szCs w:val="28"/>
        </w:rPr>
        <w:t>1</w:t>
      </w:r>
      <w:r w:rsidR="00343713" w:rsidRPr="00713141">
        <w:rPr>
          <w:rFonts w:cstheme="minorBidi"/>
          <w:sz w:val="28"/>
          <w:szCs w:val="28"/>
        </w:rPr>
        <w:t xml:space="preserve"> образовательн</w:t>
      </w:r>
      <w:r w:rsidR="00A073A1" w:rsidRPr="00713141">
        <w:rPr>
          <w:rFonts w:cstheme="minorBidi"/>
          <w:sz w:val="28"/>
          <w:szCs w:val="28"/>
        </w:rPr>
        <w:t>ого</w:t>
      </w:r>
      <w:r w:rsidR="00343713" w:rsidRPr="00713141">
        <w:rPr>
          <w:rFonts w:cstheme="minorBidi"/>
          <w:sz w:val="28"/>
          <w:szCs w:val="28"/>
        </w:rPr>
        <w:t xml:space="preserve"> учреждени</w:t>
      </w:r>
      <w:r w:rsidR="00A073A1" w:rsidRPr="00713141">
        <w:rPr>
          <w:rFonts w:cstheme="minorBidi"/>
          <w:sz w:val="28"/>
          <w:szCs w:val="28"/>
        </w:rPr>
        <w:t>я</w:t>
      </w:r>
      <w:r w:rsidR="00343713" w:rsidRPr="00713141">
        <w:rPr>
          <w:rFonts w:cstheme="minorBidi"/>
          <w:sz w:val="28"/>
          <w:szCs w:val="28"/>
        </w:rPr>
        <w:t xml:space="preserve"> города (приложение), </w:t>
      </w:r>
      <w:r w:rsidR="0054514F" w:rsidRPr="00713141">
        <w:rPr>
          <w:rFonts w:cstheme="minorBidi"/>
          <w:sz w:val="28"/>
          <w:szCs w:val="28"/>
        </w:rPr>
        <w:t>в которых</w:t>
      </w:r>
      <w:r w:rsidR="00343713" w:rsidRPr="00713141">
        <w:rPr>
          <w:rFonts w:cstheme="minorBidi"/>
          <w:sz w:val="28"/>
          <w:szCs w:val="28"/>
        </w:rPr>
        <w:t xml:space="preserve"> оказываются услуги дошкольного, общего и дополнительного образования, а также услуги по</w:t>
      </w:r>
      <w:r w:rsidR="007E3D95">
        <w:rPr>
          <w:rFonts w:cstheme="minorBidi"/>
          <w:sz w:val="28"/>
          <w:szCs w:val="28"/>
        </w:rPr>
        <w:t> </w:t>
      </w:r>
      <w:r w:rsidR="00343713" w:rsidRPr="00713141">
        <w:rPr>
          <w:rFonts w:cstheme="minorBidi"/>
          <w:sz w:val="28"/>
          <w:szCs w:val="28"/>
        </w:rPr>
        <w:t>организации отдыха детей и молодежи</w:t>
      </w:r>
      <w:r w:rsidR="00B0133B" w:rsidRPr="00713141">
        <w:rPr>
          <w:rFonts w:cstheme="minorBidi"/>
          <w:color w:val="000000" w:themeColor="text1"/>
          <w:sz w:val="28"/>
          <w:szCs w:val="28"/>
        </w:rPr>
        <w:t>;</w:t>
      </w:r>
      <w:r w:rsidR="00CC6F57" w:rsidRPr="00713141">
        <w:rPr>
          <w:rFonts w:cstheme="minorBidi"/>
          <w:color w:val="000000" w:themeColor="text1"/>
          <w:sz w:val="28"/>
          <w:szCs w:val="28"/>
        </w:rPr>
        <w:t xml:space="preserve"> </w:t>
      </w:r>
      <w:r w:rsidR="007640DF" w:rsidRPr="007640DF">
        <w:rPr>
          <w:sz w:val="28"/>
          <w:szCs w:val="28"/>
        </w:rPr>
        <w:t>865</w:t>
      </w:r>
      <w:r w:rsidR="007640DF">
        <w:rPr>
          <w:sz w:val="28"/>
          <w:szCs w:val="28"/>
        </w:rPr>
        <w:t xml:space="preserve"> </w:t>
      </w:r>
      <w:r w:rsidR="00343713" w:rsidRPr="00713141">
        <w:rPr>
          <w:rFonts w:cstheme="minorBidi"/>
          <w:color w:val="000000" w:themeColor="text1"/>
          <w:sz w:val="28"/>
          <w:szCs w:val="28"/>
        </w:rPr>
        <w:t>педагог</w:t>
      </w:r>
      <w:r w:rsidR="002B4247">
        <w:rPr>
          <w:rFonts w:cstheme="minorBidi"/>
          <w:color w:val="000000" w:themeColor="text1"/>
          <w:sz w:val="28"/>
          <w:szCs w:val="28"/>
        </w:rPr>
        <w:t>ов</w:t>
      </w:r>
      <w:r w:rsidR="00343713" w:rsidRPr="00713141">
        <w:rPr>
          <w:rFonts w:cstheme="minorBidi"/>
          <w:color w:val="000000" w:themeColor="text1"/>
          <w:sz w:val="28"/>
          <w:szCs w:val="28"/>
        </w:rPr>
        <w:t xml:space="preserve"> общеобразовательных</w:t>
      </w:r>
      <w:r w:rsidR="00343713" w:rsidRPr="00FC0F8E">
        <w:rPr>
          <w:rFonts w:cstheme="minorBidi"/>
          <w:color w:val="000000" w:themeColor="text1"/>
          <w:sz w:val="28"/>
          <w:szCs w:val="28"/>
        </w:rPr>
        <w:t xml:space="preserve"> учреждений города.</w:t>
      </w:r>
    </w:p>
    <w:p w14:paraId="787C7E75" w14:textId="77777777" w:rsidR="00343713" w:rsidRDefault="00343713" w:rsidP="00343713">
      <w:pPr>
        <w:spacing w:line="276" w:lineRule="auto"/>
        <w:ind w:firstLine="709"/>
        <w:jc w:val="both"/>
        <w:rPr>
          <w:rFonts w:cstheme="minorBidi"/>
          <w:color w:val="000000"/>
          <w:sz w:val="28"/>
          <w:szCs w:val="28"/>
        </w:rPr>
      </w:pPr>
      <w:r w:rsidRPr="00435907">
        <w:rPr>
          <w:rFonts w:cstheme="minorBidi"/>
          <w:b/>
          <w:color w:val="000000"/>
          <w:sz w:val="28"/>
          <w:szCs w:val="28"/>
        </w:rPr>
        <w:t>Вид социологического опроса</w:t>
      </w:r>
      <w:r w:rsidR="00AB4F6D">
        <w:rPr>
          <w:rFonts w:cstheme="minorBidi"/>
          <w:color w:val="000000"/>
          <w:sz w:val="28"/>
          <w:szCs w:val="28"/>
        </w:rPr>
        <w:t>: интернет-</w:t>
      </w:r>
      <w:r w:rsidRPr="00435907">
        <w:rPr>
          <w:rFonts w:cstheme="minorBidi"/>
          <w:color w:val="000000"/>
          <w:sz w:val="28"/>
          <w:szCs w:val="28"/>
        </w:rPr>
        <w:t>анкетирование потребителей м</w:t>
      </w:r>
      <w:r w:rsidR="004E1AB1">
        <w:rPr>
          <w:rFonts w:cstheme="minorBidi"/>
          <w:color w:val="000000"/>
          <w:sz w:val="28"/>
          <w:szCs w:val="28"/>
        </w:rPr>
        <w:t>униципальных услуг/</w:t>
      </w:r>
      <w:r w:rsidRPr="00435907">
        <w:rPr>
          <w:rFonts w:cstheme="minorBidi"/>
          <w:color w:val="000000"/>
          <w:sz w:val="28"/>
          <w:szCs w:val="28"/>
        </w:rPr>
        <w:t>работ.</w:t>
      </w:r>
    </w:p>
    <w:p w14:paraId="5B0C3CCC" w14:textId="77777777" w:rsidR="00343713" w:rsidRPr="007C533B" w:rsidRDefault="00343713" w:rsidP="00343713">
      <w:pPr>
        <w:spacing w:line="276" w:lineRule="auto"/>
        <w:ind w:firstLine="709"/>
        <w:jc w:val="both"/>
        <w:rPr>
          <w:rFonts w:cstheme="minorBidi"/>
          <w:b/>
          <w:bCs/>
          <w:color w:val="000000"/>
          <w:sz w:val="28"/>
          <w:szCs w:val="28"/>
        </w:rPr>
      </w:pPr>
      <w:r w:rsidRPr="007C533B">
        <w:rPr>
          <w:rFonts w:cstheme="minorBidi"/>
          <w:b/>
          <w:bCs/>
          <w:color w:val="000000"/>
          <w:sz w:val="28"/>
          <w:szCs w:val="28"/>
        </w:rPr>
        <w:t xml:space="preserve">Объем и формирование выборки </w:t>
      </w:r>
    </w:p>
    <w:p w14:paraId="7F854655" w14:textId="77777777" w:rsidR="00343713" w:rsidRPr="007C533B" w:rsidRDefault="00343713" w:rsidP="00343713">
      <w:pPr>
        <w:spacing w:line="276" w:lineRule="auto"/>
        <w:ind w:firstLine="709"/>
        <w:jc w:val="both"/>
        <w:rPr>
          <w:rFonts w:cstheme="minorBidi"/>
          <w:color w:val="000000"/>
          <w:sz w:val="28"/>
          <w:szCs w:val="28"/>
        </w:rPr>
      </w:pPr>
      <w:r w:rsidRPr="007C533B">
        <w:rPr>
          <w:rFonts w:cstheme="minorBidi"/>
          <w:color w:val="000000"/>
          <w:sz w:val="28"/>
          <w:szCs w:val="28"/>
        </w:rPr>
        <w:t xml:space="preserve">При планировании </w:t>
      </w:r>
      <w:r>
        <w:rPr>
          <w:rFonts w:cstheme="minorBidi"/>
          <w:color w:val="000000"/>
          <w:sz w:val="28"/>
          <w:szCs w:val="28"/>
        </w:rPr>
        <w:t>исследования исходным принципом</w:t>
      </w:r>
      <w:r w:rsidRPr="007C533B">
        <w:rPr>
          <w:rFonts w:cstheme="minorBidi"/>
          <w:color w:val="000000"/>
          <w:sz w:val="28"/>
          <w:szCs w:val="28"/>
        </w:rPr>
        <w:t xml:space="preserve"> формирования</w:t>
      </w:r>
      <w:r>
        <w:rPr>
          <w:rFonts w:cstheme="minorBidi"/>
          <w:color w:val="000000"/>
          <w:sz w:val="28"/>
          <w:szCs w:val="28"/>
        </w:rPr>
        <w:t xml:space="preserve"> выборки являлось</w:t>
      </w:r>
      <w:r w:rsidRPr="007C533B">
        <w:rPr>
          <w:rFonts w:cstheme="minorBidi"/>
          <w:color w:val="000000"/>
          <w:sz w:val="28"/>
          <w:szCs w:val="28"/>
        </w:rPr>
        <w:t xml:space="preserve"> </w:t>
      </w:r>
      <w:r>
        <w:rPr>
          <w:rFonts w:cstheme="minorBidi"/>
          <w:color w:val="000000"/>
          <w:sz w:val="28"/>
          <w:szCs w:val="28"/>
        </w:rPr>
        <w:t>п</w:t>
      </w:r>
      <w:r w:rsidR="00C300C7">
        <w:rPr>
          <w:rFonts w:cstheme="minorBidi"/>
          <w:color w:val="000000"/>
          <w:sz w:val="28"/>
          <w:szCs w:val="28"/>
        </w:rPr>
        <w:t>ривлечение к участию в онлайн-</w:t>
      </w:r>
      <w:r>
        <w:rPr>
          <w:rFonts w:cstheme="minorBidi"/>
          <w:color w:val="000000"/>
          <w:sz w:val="28"/>
          <w:szCs w:val="28"/>
        </w:rPr>
        <w:t xml:space="preserve">опросе </w:t>
      </w:r>
      <w:r w:rsidRPr="007C533B">
        <w:rPr>
          <w:rFonts w:cstheme="minorBidi"/>
          <w:color w:val="000000"/>
          <w:sz w:val="28"/>
          <w:szCs w:val="28"/>
        </w:rPr>
        <w:t xml:space="preserve">респондентов, воспитывающих несовершеннолетних детей, являющихся потребителями </w:t>
      </w:r>
      <w:r>
        <w:rPr>
          <w:rFonts w:cstheme="minorBidi"/>
          <w:color w:val="000000"/>
          <w:sz w:val="28"/>
          <w:szCs w:val="28"/>
        </w:rPr>
        <w:t xml:space="preserve">муниципальных </w:t>
      </w:r>
      <w:r w:rsidRPr="007C533B">
        <w:rPr>
          <w:rFonts w:cstheme="minorBidi"/>
          <w:color w:val="000000"/>
          <w:sz w:val="28"/>
          <w:szCs w:val="28"/>
        </w:rPr>
        <w:t>услуг</w:t>
      </w:r>
      <w:r w:rsidR="004E1AB1">
        <w:rPr>
          <w:rFonts w:cstheme="minorBidi"/>
          <w:color w:val="000000"/>
          <w:sz w:val="28"/>
          <w:szCs w:val="28"/>
        </w:rPr>
        <w:t>/</w:t>
      </w:r>
      <w:r>
        <w:rPr>
          <w:rFonts w:cstheme="minorBidi"/>
          <w:color w:val="000000"/>
          <w:sz w:val="28"/>
          <w:szCs w:val="28"/>
        </w:rPr>
        <w:t xml:space="preserve">работ по реализации </w:t>
      </w:r>
      <w:r w:rsidR="007E3D95" w:rsidRPr="007E3DE4">
        <w:rPr>
          <w:rFonts w:cstheme="minorBidi"/>
          <w:sz w:val="28"/>
          <w:szCs w:val="28"/>
        </w:rPr>
        <w:t xml:space="preserve">образовательных программ </w:t>
      </w:r>
      <w:r w:rsidR="00F57B8D">
        <w:rPr>
          <w:rFonts w:cstheme="minorBidi"/>
          <w:color w:val="000000"/>
          <w:sz w:val="28"/>
          <w:szCs w:val="28"/>
        </w:rPr>
        <w:t xml:space="preserve">дошкольного образования, </w:t>
      </w:r>
      <w:r>
        <w:rPr>
          <w:rFonts w:cstheme="minorBidi"/>
          <w:color w:val="000000"/>
          <w:sz w:val="28"/>
          <w:szCs w:val="28"/>
        </w:rPr>
        <w:t xml:space="preserve">основных </w:t>
      </w:r>
      <w:r w:rsidRPr="007E3DE4">
        <w:rPr>
          <w:rFonts w:cstheme="minorBidi"/>
          <w:sz w:val="28"/>
          <w:szCs w:val="28"/>
        </w:rPr>
        <w:t>образовательных</w:t>
      </w:r>
      <w:r w:rsidRPr="007E3D95">
        <w:rPr>
          <w:rFonts w:cstheme="minorBidi"/>
          <w:color w:val="FF0000"/>
          <w:sz w:val="28"/>
          <w:szCs w:val="28"/>
        </w:rPr>
        <w:t xml:space="preserve"> </w:t>
      </w:r>
      <w:r>
        <w:rPr>
          <w:rFonts w:cstheme="minorBidi"/>
          <w:color w:val="000000"/>
          <w:sz w:val="28"/>
          <w:szCs w:val="28"/>
        </w:rPr>
        <w:t xml:space="preserve">программ </w:t>
      </w:r>
      <w:r w:rsidR="00F57B8D">
        <w:rPr>
          <w:rFonts w:cstheme="minorBidi"/>
          <w:color w:val="000000"/>
          <w:sz w:val="28"/>
          <w:szCs w:val="28"/>
        </w:rPr>
        <w:t xml:space="preserve">начального общего образования, </w:t>
      </w:r>
      <w:r>
        <w:rPr>
          <w:rFonts w:cstheme="minorBidi"/>
          <w:color w:val="000000"/>
          <w:sz w:val="28"/>
          <w:szCs w:val="28"/>
        </w:rPr>
        <w:t xml:space="preserve">основного общего образования, среднего общего образования, реализации дополнительных </w:t>
      </w:r>
      <w:r w:rsidRPr="00901721">
        <w:rPr>
          <w:rFonts w:cstheme="minorBidi"/>
          <w:sz w:val="28"/>
          <w:szCs w:val="28"/>
        </w:rPr>
        <w:t>обще</w:t>
      </w:r>
      <w:r w:rsidR="00901721" w:rsidRPr="00901721">
        <w:rPr>
          <w:rFonts w:cstheme="minorBidi"/>
          <w:sz w:val="28"/>
          <w:szCs w:val="28"/>
        </w:rPr>
        <w:t>развивающи</w:t>
      </w:r>
      <w:r w:rsidR="00901721">
        <w:rPr>
          <w:rFonts w:cstheme="minorBidi"/>
          <w:sz w:val="28"/>
          <w:szCs w:val="28"/>
        </w:rPr>
        <w:t>х</w:t>
      </w:r>
      <w:r w:rsidRPr="00901721">
        <w:rPr>
          <w:rFonts w:cstheme="minorBidi"/>
          <w:color w:val="FF0000"/>
          <w:sz w:val="28"/>
          <w:szCs w:val="28"/>
        </w:rPr>
        <w:t xml:space="preserve"> </w:t>
      </w:r>
      <w:r>
        <w:rPr>
          <w:rFonts w:cstheme="minorBidi"/>
          <w:color w:val="000000"/>
          <w:sz w:val="28"/>
          <w:szCs w:val="28"/>
        </w:rPr>
        <w:t>программ, организации отдыха детей и</w:t>
      </w:r>
      <w:r w:rsidR="00A4798F">
        <w:rPr>
          <w:rFonts w:cstheme="minorBidi"/>
          <w:color w:val="000000"/>
          <w:sz w:val="28"/>
          <w:szCs w:val="28"/>
        </w:rPr>
        <w:t> </w:t>
      </w:r>
      <w:r>
        <w:rPr>
          <w:rFonts w:cstheme="minorBidi"/>
          <w:color w:val="000000"/>
          <w:sz w:val="28"/>
          <w:szCs w:val="28"/>
        </w:rPr>
        <w:t>молодежи и др.</w:t>
      </w:r>
    </w:p>
    <w:p w14:paraId="36E81E1F" w14:textId="77777777" w:rsidR="00343713" w:rsidRDefault="00343713" w:rsidP="00343713">
      <w:pPr>
        <w:spacing w:line="276" w:lineRule="auto"/>
        <w:ind w:firstLine="709"/>
        <w:jc w:val="both"/>
        <w:rPr>
          <w:sz w:val="28"/>
          <w:szCs w:val="28"/>
        </w:rPr>
      </w:pPr>
      <w:r w:rsidRPr="000B4124">
        <w:rPr>
          <w:rFonts w:cstheme="minorBidi"/>
          <w:color w:val="000000"/>
          <w:sz w:val="28"/>
          <w:szCs w:val="28"/>
        </w:rPr>
        <w:t>Формулировки вопросов в отчете соответствуют формулировкам вопросов анкеты.</w:t>
      </w:r>
      <w:r>
        <w:rPr>
          <w:rFonts w:cstheme="minorBidi"/>
          <w:color w:val="000000"/>
          <w:sz w:val="28"/>
          <w:szCs w:val="28"/>
        </w:rPr>
        <w:t xml:space="preserve"> </w:t>
      </w:r>
      <w:r w:rsidRPr="00381516">
        <w:rPr>
          <w:sz w:val="28"/>
          <w:szCs w:val="28"/>
        </w:rPr>
        <w:t>Следует обратить внимание, что по ряду вопросов респонденты имели возм</w:t>
      </w:r>
      <w:r w:rsidR="008B479B">
        <w:rPr>
          <w:sz w:val="28"/>
          <w:szCs w:val="28"/>
        </w:rPr>
        <w:t>ожность дать несколько ответов,</w:t>
      </w:r>
      <w:r w:rsidR="00634B0F">
        <w:rPr>
          <w:sz w:val="28"/>
          <w:szCs w:val="28"/>
        </w:rPr>
        <w:t xml:space="preserve"> </w:t>
      </w:r>
      <w:r w:rsidR="005217BA" w:rsidRPr="001C7382">
        <w:rPr>
          <w:sz w:val="28"/>
          <w:szCs w:val="28"/>
        </w:rPr>
        <w:t>в</w:t>
      </w:r>
      <w:r w:rsidR="00CD6434" w:rsidRPr="001C7382">
        <w:rPr>
          <w:sz w:val="28"/>
          <w:szCs w:val="28"/>
        </w:rPr>
        <w:t>следствие чего</w:t>
      </w:r>
      <w:r w:rsidRPr="00381516">
        <w:rPr>
          <w:sz w:val="28"/>
          <w:szCs w:val="28"/>
        </w:rPr>
        <w:t xml:space="preserve"> сумма ответов может превышать 100%.</w:t>
      </w:r>
    </w:p>
    <w:p w14:paraId="01D84CD4" w14:textId="77777777" w:rsidR="00343713" w:rsidRPr="001B65ED" w:rsidRDefault="00343713" w:rsidP="00343713">
      <w:pPr>
        <w:spacing w:line="276" w:lineRule="auto"/>
        <w:ind w:firstLine="709"/>
        <w:contextualSpacing/>
        <w:jc w:val="center"/>
        <w:rPr>
          <w:sz w:val="12"/>
          <w:szCs w:val="12"/>
          <w:lang w:eastAsia="ru-RU"/>
        </w:rPr>
      </w:pPr>
    </w:p>
    <w:p w14:paraId="62081204" w14:textId="77777777" w:rsidR="00343713" w:rsidRPr="00CB1F07" w:rsidRDefault="00343713" w:rsidP="00CB1F07">
      <w:pPr>
        <w:spacing w:line="276" w:lineRule="auto"/>
        <w:ind w:firstLine="709"/>
        <w:contextualSpacing/>
        <w:jc w:val="center"/>
        <w:rPr>
          <w:bCs/>
          <w:i/>
          <w:szCs w:val="28"/>
          <w:lang w:eastAsia="ru-RU"/>
        </w:rPr>
      </w:pPr>
      <w:r w:rsidRPr="00453994">
        <w:rPr>
          <w:i/>
          <w:szCs w:val="28"/>
          <w:lang w:eastAsia="ru-RU"/>
        </w:rPr>
        <w:t xml:space="preserve">Таблица 1. </w:t>
      </w:r>
      <w:r w:rsidRPr="00453994">
        <w:rPr>
          <w:bCs/>
          <w:i/>
          <w:szCs w:val="28"/>
          <w:lang w:eastAsia="ru-RU"/>
        </w:rPr>
        <w:t>Рабочий пла</w:t>
      </w:r>
      <w:r w:rsidR="00CB1F07">
        <w:rPr>
          <w:bCs/>
          <w:i/>
          <w:szCs w:val="28"/>
          <w:lang w:eastAsia="ru-RU"/>
        </w:rPr>
        <w:t>н социологического исследования</w:t>
      </w:r>
    </w:p>
    <w:tbl>
      <w:tblPr>
        <w:tblStyle w:val="aa"/>
        <w:tblW w:w="10206" w:type="dxa"/>
        <w:tblInd w:w="-5" w:type="dxa"/>
        <w:tblLook w:val="01E0" w:firstRow="1" w:lastRow="1" w:firstColumn="1" w:lastColumn="1" w:noHBand="0" w:noVBand="0"/>
      </w:tblPr>
      <w:tblGrid>
        <w:gridCol w:w="528"/>
        <w:gridCol w:w="7269"/>
        <w:gridCol w:w="2409"/>
      </w:tblGrid>
      <w:tr w:rsidR="00343713" w:rsidRPr="00453994" w14:paraId="6BA0F4D2" w14:textId="77777777" w:rsidTr="00C755C0">
        <w:tc>
          <w:tcPr>
            <w:tcW w:w="528" w:type="dxa"/>
          </w:tcPr>
          <w:p w14:paraId="6AA81BB7" w14:textId="77777777" w:rsidR="00343713" w:rsidRPr="00453994" w:rsidRDefault="00343713" w:rsidP="00F805D4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453994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7269" w:type="dxa"/>
          </w:tcPr>
          <w:p w14:paraId="4E3C1A6A" w14:textId="77777777" w:rsidR="00343713" w:rsidRPr="00453994" w:rsidRDefault="00343713" w:rsidP="00F805D4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453994">
              <w:rPr>
                <w:b/>
                <w:bCs/>
                <w:lang w:eastAsia="ru-RU"/>
              </w:rPr>
              <w:t>Название этапа</w:t>
            </w:r>
          </w:p>
        </w:tc>
        <w:tc>
          <w:tcPr>
            <w:tcW w:w="2409" w:type="dxa"/>
          </w:tcPr>
          <w:p w14:paraId="72CE33AA" w14:textId="77777777" w:rsidR="00343713" w:rsidRPr="00453994" w:rsidRDefault="00343713" w:rsidP="00F805D4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453994">
              <w:rPr>
                <w:b/>
                <w:bCs/>
                <w:color w:val="000000"/>
                <w:lang w:eastAsia="ru-RU"/>
              </w:rPr>
              <w:t>Срок реализации</w:t>
            </w:r>
          </w:p>
        </w:tc>
      </w:tr>
      <w:tr w:rsidR="00343713" w:rsidRPr="00453994" w14:paraId="71F1C9AD" w14:textId="77777777" w:rsidTr="00C755C0">
        <w:tc>
          <w:tcPr>
            <w:tcW w:w="10206" w:type="dxa"/>
            <w:gridSpan w:val="3"/>
          </w:tcPr>
          <w:p w14:paraId="18DD0411" w14:textId="77777777" w:rsidR="00343713" w:rsidRPr="00453994" w:rsidRDefault="00343713" w:rsidP="00F805D4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453994">
              <w:rPr>
                <w:b/>
                <w:bCs/>
                <w:lang w:eastAsia="ru-RU"/>
              </w:rPr>
              <w:t>1. Подготовительный этап</w:t>
            </w:r>
          </w:p>
        </w:tc>
      </w:tr>
      <w:tr w:rsidR="00343713" w:rsidRPr="00453994" w14:paraId="73078185" w14:textId="77777777" w:rsidTr="00C755C0">
        <w:trPr>
          <w:trHeight w:val="290"/>
        </w:trPr>
        <w:tc>
          <w:tcPr>
            <w:tcW w:w="528" w:type="dxa"/>
          </w:tcPr>
          <w:p w14:paraId="63D2F951" w14:textId="77777777" w:rsidR="00343713" w:rsidRPr="00453994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453994">
              <w:rPr>
                <w:lang w:eastAsia="ru-RU"/>
              </w:rPr>
              <w:t>1.1</w:t>
            </w:r>
          </w:p>
        </w:tc>
        <w:tc>
          <w:tcPr>
            <w:tcW w:w="7269" w:type="dxa"/>
          </w:tcPr>
          <w:p w14:paraId="2FB381DA" w14:textId="77777777" w:rsidR="00343713" w:rsidRPr="00453994" w:rsidRDefault="00343713" w:rsidP="00F805D4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453994">
              <w:rPr>
                <w:lang w:eastAsia="ru-RU"/>
              </w:rPr>
              <w:t>Изучение материалов по указанной теме, анализ выборки исследования</w:t>
            </w:r>
          </w:p>
        </w:tc>
        <w:tc>
          <w:tcPr>
            <w:tcW w:w="2409" w:type="dxa"/>
            <w:vAlign w:val="center"/>
          </w:tcPr>
          <w:p w14:paraId="1489517A" w14:textId="77777777" w:rsidR="00343713" w:rsidRPr="00453994" w:rsidRDefault="00AA1AD1" w:rsidP="007640DF">
            <w:pPr>
              <w:spacing w:line="276" w:lineRule="auto"/>
              <w:jc w:val="center"/>
            </w:pPr>
            <w:r>
              <w:rPr>
                <w:color w:val="000000" w:themeColor="text1"/>
                <w:lang w:eastAsia="ru-RU"/>
              </w:rPr>
              <w:t>февраль</w:t>
            </w:r>
            <w:r w:rsidR="00343713" w:rsidRPr="00453994">
              <w:rPr>
                <w:color w:val="000000" w:themeColor="text1"/>
                <w:lang w:eastAsia="ru-RU"/>
              </w:rPr>
              <w:t xml:space="preserve"> </w:t>
            </w:r>
            <w:r w:rsidR="00343713" w:rsidRPr="00453994">
              <w:rPr>
                <w:lang w:eastAsia="ru-RU"/>
              </w:rPr>
              <w:t>20</w:t>
            </w:r>
            <w:r w:rsidR="001C7382">
              <w:rPr>
                <w:lang w:eastAsia="ru-RU"/>
              </w:rPr>
              <w:t>2</w:t>
            </w:r>
            <w:r w:rsidR="007640DF">
              <w:rPr>
                <w:lang w:eastAsia="ru-RU"/>
              </w:rPr>
              <w:t>5</w:t>
            </w:r>
          </w:p>
        </w:tc>
      </w:tr>
      <w:tr w:rsidR="00343713" w:rsidRPr="00453994" w14:paraId="2F60A818" w14:textId="77777777" w:rsidTr="00C755C0">
        <w:trPr>
          <w:trHeight w:val="549"/>
        </w:trPr>
        <w:tc>
          <w:tcPr>
            <w:tcW w:w="528" w:type="dxa"/>
          </w:tcPr>
          <w:p w14:paraId="0200C11C" w14:textId="77777777" w:rsidR="00343713" w:rsidRPr="00453994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453994">
              <w:rPr>
                <w:lang w:eastAsia="ru-RU"/>
              </w:rPr>
              <w:t>1.2</w:t>
            </w:r>
          </w:p>
        </w:tc>
        <w:tc>
          <w:tcPr>
            <w:tcW w:w="7269" w:type="dxa"/>
          </w:tcPr>
          <w:p w14:paraId="71FCF0F6" w14:textId="77777777" w:rsidR="00343713" w:rsidRPr="00453994" w:rsidRDefault="00343713" w:rsidP="00F805D4">
            <w:pPr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453994">
              <w:rPr>
                <w:color w:val="000000" w:themeColor="text1"/>
                <w:lang w:eastAsia="ru-RU"/>
              </w:rPr>
              <w:t>Составление опросника, создание и согласование диагностического инструментария</w:t>
            </w:r>
          </w:p>
        </w:tc>
        <w:tc>
          <w:tcPr>
            <w:tcW w:w="2409" w:type="dxa"/>
            <w:vAlign w:val="center"/>
          </w:tcPr>
          <w:p w14:paraId="0FB50A81" w14:textId="77777777" w:rsidR="00343713" w:rsidRPr="00453994" w:rsidRDefault="00F64033" w:rsidP="007640D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ru-RU"/>
              </w:rPr>
              <w:t>ф</w:t>
            </w:r>
            <w:r w:rsidR="00AA1AD1">
              <w:rPr>
                <w:color w:val="000000" w:themeColor="text1"/>
                <w:lang w:eastAsia="ru-RU"/>
              </w:rPr>
              <w:t>евраль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="00343713" w:rsidRPr="00453994">
              <w:rPr>
                <w:color w:val="000000" w:themeColor="text1"/>
                <w:lang w:eastAsia="ru-RU"/>
              </w:rPr>
              <w:t>20</w:t>
            </w:r>
            <w:r w:rsidR="001C7382">
              <w:rPr>
                <w:color w:val="000000" w:themeColor="text1"/>
                <w:lang w:eastAsia="ru-RU"/>
              </w:rPr>
              <w:t>2</w:t>
            </w:r>
            <w:r w:rsidR="007640DF">
              <w:rPr>
                <w:color w:val="000000" w:themeColor="text1"/>
                <w:lang w:eastAsia="ru-RU"/>
              </w:rPr>
              <w:t>5</w:t>
            </w:r>
          </w:p>
        </w:tc>
      </w:tr>
      <w:tr w:rsidR="00343713" w:rsidRPr="00453994" w14:paraId="44251D76" w14:textId="77777777" w:rsidTr="00C755C0">
        <w:tc>
          <w:tcPr>
            <w:tcW w:w="10206" w:type="dxa"/>
            <w:gridSpan w:val="3"/>
          </w:tcPr>
          <w:p w14:paraId="2A1D6129" w14:textId="77777777" w:rsidR="00343713" w:rsidRPr="00453994" w:rsidRDefault="00343713" w:rsidP="00F805D4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453994">
              <w:rPr>
                <w:b/>
                <w:bCs/>
                <w:color w:val="000000" w:themeColor="text1"/>
                <w:lang w:eastAsia="ru-RU"/>
              </w:rPr>
              <w:t>2. Организационный этап</w:t>
            </w:r>
          </w:p>
        </w:tc>
      </w:tr>
      <w:tr w:rsidR="00343713" w:rsidRPr="00453994" w14:paraId="3D6ED61C" w14:textId="77777777" w:rsidTr="00C755C0">
        <w:tc>
          <w:tcPr>
            <w:tcW w:w="528" w:type="dxa"/>
          </w:tcPr>
          <w:p w14:paraId="5EE82137" w14:textId="77777777" w:rsidR="00343713" w:rsidRPr="00453994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453994">
              <w:rPr>
                <w:lang w:eastAsia="ru-RU"/>
              </w:rPr>
              <w:t>2.1</w:t>
            </w:r>
          </w:p>
        </w:tc>
        <w:tc>
          <w:tcPr>
            <w:tcW w:w="7269" w:type="dxa"/>
          </w:tcPr>
          <w:p w14:paraId="0A4F23A9" w14:textId="77777777" w:rsidR="00343713" w:rsidRPr="00453994" w:rsidRDefault="00343713" w:rsidP="00F805D4">
            <w:pPr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453994">
              <w:rPr>
                <w:color w:val="000000" w:themeColor="text1"/>
                <w:lang w:eastAsia="ru-RU"/>
              </w:rPr>
              <w:t>Проведение интернет-анкетирования среди потребителей муниципальных услуг и работ в сфере образования</w:t>
            </w:r>
          </w:p>
        </w:tc>
        <w:tc>
          <w:tcPr>
            <w:tcW w:w="2409" w:type="dxa"/>
            <w:vAlign w:val="center"/>
          </w:tcPr>
          <w:p w14:paraId="1917B45B" w14:textId="77777777" w:rsidR="00343713" w:rsidRPr="00453994" w:rsidRDefault="00AA1AD1" w:rsidP="007640DF">
            <w:pPr>
              <w:spacing w:line="276" w:lineRule="auto"/>
              <w:jc w:val="center"/>
              <w:rPr>
                <w:color w:val="000000" w:themeColor="text1"/>
                <w:lang w:eastAsia="ru-RU"/>
              </w:rPr>
            </w:pPr>
            <w:r>
              <w:t>март</w:t>
            </w:r>
            <w:r w:rsidR="00343713" w:rsidRPr="00453994">
              <w:t xml:space="preserve"> – </w:t>
            </w:r>
            <w:r w:rsidR="001C7382">
              <w:t>июнь 202</w:t>
            </w:r>
            <w:r w:rsidR="007640DF">
              <w:t>5</w:t>
            </w:r>
          </w:p>
        </w:tc>
      </w:tr>
      <w:tr w:rsidR="00343713" w:rsidRPr="00453994" w14:paraId="2FEB5F35" w14:textId="77777777" w:rsidTr="00C755C0">
        <w:tc>
          <w:tcPr>
            <w:tcW w:w="10206" w:type="dxa"/>
            <w:gridSpan w:val="3"/>
          </w:tcPr>
          <w:p w14:paraId="6018BBD9" w14:textId="77777777" w:rsidR="00343713" w:rsidRPr="00453994" w:rsidRDefault="00343713" w:rsidP="00F805D4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453994">
              <w:rPr>
                <w:b/>
                <w:bCs/>
                <w:color w:val="000000" w:themeColor="text1"/>
                <w:lang w:eastAsia="ru-RU"/>
              </w:rPr>
              <w:t>3. Завершающий этап</w:t>
            </w:r>
          </w:p>
        </w:tc>
      </w:tr>
      <w:tr w:rsidR="00343713" w:rsidRPr="00453994" w14:paraId="2636A856" w14:textId="77777777" w:rsidTr="00C755C0">
        <w:tc>
          <w:tcPr>
            <w:tcW w:w="528" w:type="dxa"/>
          </w:tcPr>
          <w:p w14:paraId="73B032E4" w14:textId="77777777" w:rsidR="00343713" w:rsidRPr="00453994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453994">
              <w:rPr>
                <w:lang w:eastAsia="ru-RU"/>
              </w:rPr>
              <w:t>3.1</w:t>
            </w:r>
          </w:p>
        </w:tc>
        <w:tc>
          <w:tcPr>
            <w:tcW w:w="7269" w:type="dxa"/>
          </w:tcPr>
          <w:p w14:paraId="499D4F56" w14:textId="77777777" w:rsidR="00343713" w:rsidRPr="00453994" w:rsidRDefault="00343713" w:rsidP="00F805D4">
            <w:pPr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453994">
              <w:rPr>
                <w:color w:val="000000" w:themeColor="text1"/>
                <w:lang w:eastAsia="ru-RU"/>
              </w:rPr>
              <w:t>Обработка и кодировка результатов опроса</w:t>
            </w:r>
          </w:p>
        </w:tc>
        <w:tc>
          <w:tcPr>
            <w:tcW w:w="2409" w:type="dxa"/>
            <w:vAlign w:val="center"/>
          </w:tcPr>
          <w:p w14:paraId="32F96F7C" w14:textId="77777777" w:rsidR="00343713" w:rsidRPr="00453994" w:rsidRDefault="007640DF" w:rsidP="007640DF">
            <w:pPr>
              <w:spacing w:line="276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и</w:t>
            </w:r>
            <w:r w:rsidR="001C7382">
              <w:rPr>
                <w:color w:val="000000" w:themeColor="text1"/>
                <w:lang w:eastAsia="ru-RU"/>
              </w:rPr>
              <w:t>ю</w:t>
            </w:r>
            <w:r>
              <w:rPr>
                <w:color w:val="000000" w:themeColor="text1"/>
                <w:lang w:eastAsia="ru-RU"/>
              </w:rPr>
              <w:t>н</w:t>
            </w:r>
            <w:r w:rsidR="001C7382">
              <w:rPr>
                <w:color w:val="000000" w:themeColor="text1"/>
                <w:lang w:eastAsia="ru-RU"/>
              </w:rPr>
              <w:t>ь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="001C7382">
              <w:rPr>
                <w:color w:val="000000" w:themeColor="text1"/>
                <w:lang w:eastAsia="ru-RU"/>
              </w:rPr>
              <w:t>202</w:t>
            </w:r>
            <w:r>
              <w:rPr>
                <w:color w:val="000000" w:themeColor="text1"/>
                <w:lang w:eastAsia="ru-RU"/>
              </w:rPr>
              <w:t>5</w:t>
            </w:r>
          </w:p>
        </w:tc>
      </w:tr>
      <w:tr w:rsidR="00343713" w:rsidRPr="00453994" w14:paraId="7CAC0D44" w14:textId="77777777" w:rsidTr="00C755C0">
        <w:trPr>
          <w:trHeight w:val="300"/>
        </w:trPr>
        <w:tc>
          <w:tcPr>
            <w:tcW w:w="528" w:type="dxa"/>
          </w:tcPr>
          <w:p w14:paraId="19E4BF3D" w14:textId="77777777" w:rsidR="00343713" w:rsidRPr="00453994" w:rsidRDefault="00343713" w:rsidP="00F805D4">
            <w:pPr>
              <w:spacing w:line="276" w:lineRule="auto"/>
              <w:jc w:val="both"/>
              <w:rPr>
                <w:lang w:eastAsia="ru-RU"/>
              </w:rPr>
            </w:pPr>
            <w:r w:rsidRPr="00453994">
              <w:rPr>
                <w:lang w:eastAsia="ru-RU"/>
              </w:rPr>
              <w:t>3.2</w:t>
            </w:r>
          </w:p>
        </w:tc>
        <w:tc>
          <w:tcPr>
            <w:tcW w:w="7269" w:type="dxa"/>
          </w:tcPr>
          <w:p w14:paraId="77895263" w14:textId="77777777" w:rsidR="00343713" w:rsidRPr="00453994" w:rsidRDefault="00343713" w:rsidP="00F805D4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453994">
              <w:rPr>
                <w:color w:val="000000" w:themeColor="text1"/>
                <w:lang w:eastAsia="ru-RU"/>
              </w:rPr>
              <w:t>Подготовка и оформление отчета, анализ динамики по данным прошлых лет, тиражирование и предоставление отчета в адрес заказчика</w:t>
            </w:r>
          </w:p>
        </w:tc>
        <w:tc>
          <w:tcPr>
            <w:tcW w:w="2409" w:type="dxa"/>
            <w:vAlign w:val="center"/>
          </w:tcPr>
          <w:p w14:paraId="6A2A87E3" w14:textId="77777777" w:rsidR="00343713" w:rsidRPr="00453994" w:rsidRDefault="007640DF" w:rsidP="007640DF">
            <w:pPr>
              <w:spacing w:line="276" w:lineRule="auto"/>
              <w:jc w:val="center"/>
            </w:pPr>
            <w:r>
              <w:t>и</w:t>
            </w:r>
            <w:r w:rsidR="008C5C09">
              <w:t>ю</w:t>
            </w:r>
            <w:r>
              <w:t>н</w:t>
            </w:r>
            <w:r w:rsidR="008C5C09">
              <w:t>ь</w:t>
            </w:r>
            <w:r>
              <w:t xml:space="preserve"> – июль</w:t>
            </w:r>
            <w:r w:rsidR="00343713">
              <w:t xml:space="preserve"> </w:t>
            </w:r>
            <w:r>
              <w:t>2025</w:t>
            </w:r>
          </w:p>
        </w:tc>
      </w:tr>
    </w:tbl>
    <w:p w14:paraId="6F85E8EE" w14:textId="77777777" w:rsidR="00343713" w:rsidRDefault="00343713" w:rsidP="00343713">
      <w:pPr>
        <w:spacing w:line="276" w:lineRule="auto"/>
        <w:jc w:val="center"/>
        <w:rPr>
          <w:b/>
          <w:sz w:val="28"/>
          <w:szCs w:val="28"/>
        </w:rPr>
      </w:pPr>
    </w:p>
    <w:p w14:paraId="7F45DCC8" w14:textId="77777777" w:rsidR="00343713" w:rsidRDefault="00343713" w:rsidP="00343713">
      <w:pPr>
        <w:spacing w:line="276" w:lineRule="auto"/>
        <w:jc w:val="center"/>
      </w:pPr>
      <w:r>
        <w:br w:type="page"/>
      </w:r>
    </w:p>
    <w:p w14:paraId="3633DB45" w14:textId="77777777" w:rsidR="00AA1AD1" w:rsidRDefault="00C74434" w:rsidP="00AA1AD1">
      <w:pPr>
        <w:spacing w:line="276" w:lineRule="auto"/>
        <w:jc w:val="center"/>
        <w:rPr>
          <w:b/>
          <w:sz w:val="28"/>
        </w:rPr>
      </w:pPr>
      <w:r w:rsidRPr="008C3917">
        <w:rPr>
          <w:b/>
          <w:sz w:val="28"/>
        </w:rPr>
        <w:lastRenderedPageBreak/>
        <w:t xml:space="preserve">2. </w:t>
      </w:r>
      <w:bookmarkStart w:id="1" w:name="_Hlk56071867"/>
      <w:r w:rsidRPr="00D80319">
        <w:rPr>
          <w:b/>
          <w:sz w:val="28"/>
        </w:rPr>
        <w:t xml:space="preserve">ОЦЕНКА ПОТРЕБИТЕЛЯМИ КАЧЕСТВА </w:t>
      </w:r>
      <w:r w:rsidRPr="00D80319">
        <w:rPr>
          <w:b/>
          <w:sz w:val="28"/>
          <w:szCs w:val="28"/>
        </w:rPr>
        <w:t>МУНИЦИПАЛЬНЫХ УСЛ</w:t>
      </w:r>
      <w:r>
        <w:rPr>
          <w:b/>
          <w:sz w:val="28"/>
          <w:szCs w:val="28"/>
        </w:rPr>
        <w:t>УГ/РАБОТ, ПРЕДОСТАВЛЯЕМЫХ/ВЫПОЛН</w:t>
      </w:r>
      <w:r w:rsidRPr="00D80319">
        <w:rPr>
          <w:b/>
          <w:sz w:val="28"/>
          <w:szCs w:val="28"/>
        </w:rPr>
        <w:t>ЯЕМЫХ В СФЕРЕ ОБРАЗОВАНИЯ</w:t>
      </w:r>
      <w:bookmarkEnd w:id="1"/>
    </w:p>
    <w:p w14:paraId="7E6FAE38" w14:textId="77777777" w:rsidR="00AA1AD1" w:rsidRPr="00890574" w:rsidRDefault="00AA1AD1" w:rsidP="00AA1AD1">
      <w:pPr>
        <w:spacing w:line="276" w:lineRule="auto"/>
        <w:jc w:val="center"/>
        <w:rPr>
          <w:b/>
        </w:rPr>
      </w:pPr>
    </w:p>
    <w:p w14:paraId="1D7B977A" w14:textId="77777777" w:rsidR="00AA1AD1" w:rsidRPr="00AF01D8" w:rsidRDefault="00AA1AD1" w:rsidP="00AA1AD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F01D8">
        <w:rPr>
          <w:bCs/>
          <w:sz w:val="28"/>
          <w:szCs w:val="28"/>
        </w:rPr>
        <w:t>В ежегодном мониторинге общественного мнения по вопросам оценки качества реализации</w:t>
      </w:r>
      <w:r>
        <w:rPr>
          <w:bCs/>
          <w:sz w:val="28"/>
          <w:szCs w:val="28"/>
        </w:rPr>
        <w:t xml:space="preserve"> </w:t>
      </w:r>
      <w:r w:rsidR="00FD6B5D" w:rsidRPr="00FD6B5D">
        <w:rPr>
          <w:bCs/>
          <w:sz w:val="28"/>
          <w:szCs w:val="28"/>
        </w:rPr>
        <w:t>образовательных программ дошкольного образования</w:t>
      </w:r>
      <w:r w:rsidR="00FD6B5D">
        <w:rPr>
          <w:bCs/>
          <w:sz w:val="28"/>
          <w:szCs w:val="28"/>
        </w:rPr>
        <w:t>,</w:t>
      </w:r>
      <w:r w:rsidR="00FD6B5D" w:rsidRPr="00FD6B5D">
        <w:rPr>
          <w:bCs/>
          <w:sz w:val="28"/>
          <w:szCs w:val="28"/>
        </w:rPr>
        <w:t xml:space="preserve"> </w:t>
      </w:r>
      <w:r w:rsidRPr="00FD6B5D">
        <w:rPr>
          <w:bCs/>
          <w:sz w:val="28"/>
          <w:szCs w:val="28"/>
        </w:rPr>
        <w:t>образовательных программ</w:t>
      </w:r>
      <w:r w:rsidR="007E3D95" w:rsidRPr="007E3D95">
        <w:rPr>
          <w:color w:val="FF0000"/>
        </w:rPr>
        <w:t xml:space="preserve"> </w:t>
      </w:r>
      <w:r w:rsidR="007E3D95" w:rsidRPr="007E3DE4">
        <w:rPr>
          <w:sz w:val="28"/>
          <w:szCs w:val="28"/>
        </w:rPr>
        <w:t>начального общего, основного общего, среднего общего образования, дополнительных обще</w:t>
      </w:r>
      <w:r w:rsidR="00901721" w:rsidRPr="007E3DE4">
        <w:rPr>
          <w:sz w:val="28"/>
          <w:szCs w:val="28"/>
        </w:rPr>
        <w:t xml:space="preserve">развивающих </w:t>
      </w:r>
      <w:r w:rsidR="007E3D95" w:rsidRPr="007E3DE4">
        <w:rPr>
          <w:sz w:val="28"/>
          <w:szCs w:val="28"/>
        </w:rPr>
        <w:t>программ</w:t>
      </w:r>
      <w:r w:rsidR="00FD6B5D" w:rsidRPr="007E3DE4">
        <w:rPr>
          <w:bCs/>
          <w:sz w:val="28"/>
          <w:szCs w:val="28"/>
        </w:rPr>
        <w:t xml:space="preserve"> </w:t>
      </w:r>
      <w:r w:rsidR="00FD6B5D">
        <w:rPr>
          <w:bCs/>
          <w:sz w:val="28"/>
          <w:szCs w:val="28"/>
        </w:rPr>
        <w:t>в </w:t>
      </w:r>
      <w:r w:rsidRPr="00AF01D8">
        <w:rPr>
          <w:bCs/>
          <w:sz w:val="28"/>
          <w:szCs w:val="28"/>
        </w:rPr>
        <w:t xml:space="preserve">общеобразовательных учреждениях приняли участие респонденты старше 18 лет, проживающие </w:t>
      </w:r>
      <w:r w:rsidR="0014668B">
        <w:rPr>
          <w:bCs/>
          <w:sz w:val="28"/>
          <w:szCs w:val="28"/>
        </w:rPr>
        <w:t xml:space="preserve">на территории города Сургута, в </w:t>
      </w:r>
      <w:r w:rsidRPr="00FD6B5D">
        <w:rPr>
          <w:bCs/>
          <w:sz w:val="28"/>
          <w:szCs w:val="28"/>
        </w:rPr>
        <w:t xml:space="preserve">количестве </w:t>
      </w:r>
      <w:r w:rsidR="007640DF">
        <w:rPr>
          <w:rFonts w:cstheme="minorBidi"/>
          <w:sz w:val="28"/>
          <w:szCs w:val="28"/>
        </w:rPr>
        <w:t>5</w:t>
      </w:r>
      <w:r w:rsidR="007E3D95">
        <w:rPr>
          <w:rFonts w:cstheme="minorBidi"/>
          <w:sz w:val="28"/>
          <w:szCs w:val="28"/>
        </w:rPr>
        <w:t> </w:t>
      </w:r>
      <w:r w:rsidR="007640DF">
        <w:rPr>
          <w:rFonts w:cstheme="minorBidi"/>
          <w:sz w:val="28"/>
          <w:szCs w:val="28"/>
        </w:rPr>
        <w:t>636</w:t>
      </w:r>
      <w:r w:rsidR="0014668B" w:rsidRPr="00713141">
        <w:rPr>
          <w:rFonts w:cstheme="minorBidi"/>
          <w:sz w:val="28"/>
          <w:szCs w:val="28"/>
        </w:rPr>
        <w:t xml:space="preserve"> </w:t>
      </w:r>
      <w:r w:rsidRPr="00FD6B5D">
        <w:rPr>
          <w:bCs/>
          <w:sz w:val="28"/>
          <w:szCs w:val="28"/>
        </w:rPr>
        <w:t>человек</w:t>
      </w:r>
      <w:r w:rsidRPr="00AF01D8">
        <w:rPr>
          <w:bCs/>
          <w:sz w:val="28"/>
          <w:szCs w:val="28"/>
        </w:rPr>
        <w:t xml:space="preserve">. Половозрастные характеристики участников опроса представлены </w:t>
      </w:r>
      <w:r>
        <w:rPr>
          <w:bCs/>
          <w:sz w:val="28"/>
          <w:szCs w:val="28"/>
        </w:rPr>
        <w:t>следующим образом:</w:t>
      </w:r>
    </w:p>
    <w:p w14:paraId="296EE3FC" w14:textId="77777777" w:rsidR="00AA1AD1" w:rsidRPr="001D4939" w:rsidRDefault="00AA1AD1" w:rsidP="00AA1AD1">
      <w:pPr>
        <w:spacing w:line="276" w:lineRule="auto"/>
        <w:ind w:firstLine="708"/>
        <w:jc w:val="both"/>
        <w:rPr>
          <w:bCs/>
          <w:sz w:val="20"/>
        </w:rPr>
      </w:pPr>
    </w:p>
    <w:p w14:paraId="1E2D0B06" w14:textId="77777777" w:rsidR="00AA1AD1" w:rsidRPr="004232F7" w:rsidRDefault="004232F7" w:rsidP="00AA1AD1">
      <w:pPr>
        <w:spacing w:line="276" w:lineRule="auto"/>
        <w:jc w:val="center"/>
        <w:rPr>
          <w:bCs/>
          <w:i/>
          <w:noProof/>
          <w:lang w:eastAsia="ru-RU"/>
        </w:rPr>
      </w:pPr>
      <w:r w:rsidRPr="004232F7">
        <w:rPr>
          <w:rFonts w:eastAsia="Calibri"/>
          <w:i/>
          <w:color w:val="000000"/>
          <w:lang w:eastAsia="en-US"/>
        </w:rPr>
        <w:t>Т</w:t>
      </w:r>
      <w:r>
        <w:rPr>
          <w:rFonts w:eastAsia="Calibri"/>
          <w:i/>
          <w:color w:val="000000"/>
          <w:lang w:eastAsia="en-US"/>
        </w:rPr>
        <w:t>аблица 2</w:t>
      </w:r>
      <w:r w:rsidRPr="004232F7">
        <w:rPr>
          <w:rFonts w:eastAsia="Calibri"/>
          <w:i/>
          <w:color w:val="000000"/>
          <w:lang w:eastAsia="en-US"/>
        </w:rPr>
        <w:t xml:space="preserve">. </w:t>
      </w:r>
      <w:r w:rsidR="00AA1AD1" w:rsidRPr="004232F7">
        <w:rPr>
          <w:bCs/>
          <w:i/>
          <w:iCs/>
          <w:noProof/>
          <w:lang w:eastAsia="ru-RU"/>
        </w:rPr>
        <w:t>Пол</w:t>
      </w:r>
      <w:r w:rsidR="00890574" w:rsidRPr="004232F7">
        <w:rPr>
          <w:bCs/>
          <w:i/>
          <w:noProof/>
          <w:lang w:eastAsia="ru-RU"/>
        </w:rPr>
        <w:t>,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222"/>
        <w:gridCol w:w="1979"/>
      </w:tblGrid>
      <w:tr w:rsidR="00AA1AD1" w:rsidRPr="0039769E" w14:paraId="7A51D02F" w14:textId="77777777" w:rsidTr="00D46F49">
        <w:trPr>
          <w:trHeight w:val="340"/>
        </w:trPr>
        <w:tc>
          <w:tcPr>
            <w:tcW w:w="8222" w:type="dxa"/>
            <w:vAlign w:val="center"/>
          </w:tcPr>
          <w:p w14:paraId="410C9BCD" w14:textId="77777777" w:rsidR="00AA1AD1" w:rsidRPr="007212C6" w:rsidRDefault="00AA1AD1" w:rsidP="00F805D4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7212C6">
              <w:rPr>
                <w:rFonts w:eastAsia="Calibri"/>
                <w:color w:val="000000"/>
                <w:lang w:eastAsia="en-US"/>
              </w:rPr>
              <w:t>Женщины</w:t>
            </w:r>
          </w:p>
        </w:tc>
        <w:tc>
          <w:tcPr>
            <w:tcW w:w="1979" w:type="dxa"/>
            <w:vAlign w:val="center"/>
          </w:tcPr>
          <w:p w14:paraId="1BC1F146" w14:textId="77777777" w:rsidR="00AA1AD1" w:rsidRPr="007212C6" w:rsidRDefault="00046991" w:rsidP="004D58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93,</w:t>
            </w:r>
            <w:r w:rsidR="004D586B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016C30" w:rsidRPr="0039769E" w14:paraId="211D625A" w14:textId="77777777" w:rsidTr="00D46F49">
        <w:trPr>
          <w:trHeight w:val="340"/>
        </w:trPr>
        <w:tc>
          <w:tcPr>
            <w:tcW w:w="8222" w:type="dxa"/>
            <w:vAlign w:val="center"/>
          </w:tcPr>
          <w:p w14:paraId="2FAC9F66" w14:textId="77777777" w:rsidR="00016C30" w:rsidRPr="007212C6" w:rsidRDefault="00016C30" w:rsidP="00016C30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7212C6">
              <w:rPr>
                <w:rFonts w:eastAsia="Calibri"/>
                <w:color w:val="000000"/>
                <w:lang w:eastAsia="en-US"/>
              </w:rPr>
              <w:t>Мужчины</w:t>
            </w:r>
          </w:p>
        </w:tc>
        <w:tc>
          <w:tcPr>
            <w:tcW w:w="1979" w:type="dxa"/>
            <w:vAlign w:val="center"/>
          </w:tcPr>
          <w:p w14:paraId="0C6BDD81" w14:textId="77777777" w:rsidR="00016C30" w:rsidRPr="007212C6" w:rsidRDefault="00046991" w:rsidP="004D58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7,0</w:t>
            </w:r>
          </w:p>
        </w:tc>
      </w:tr>
    </w:tbl>
    <w:p w14:paraId="7F52CAEB" w14:textId="77777777" w:rsidR="00AA1AD1" w:rsidRPr="001D4939" w:rsidRDefault="00AA1AD1" w:rsidP="00AA1AD1">
      <w:pPr>
        <w:spacing w:line="276" w:lineRule="auto"/>
        <w:jc w:val="center"/>
        <w:rPr>
          <w:b/>
          <w:bCs/>
          <w:iCs/>
          <w:noProof/>
          <w:sz w:val="20"/>
          <w:lang w:eastAsia="ru-RU"/>
        </w:rPr>
      </w:pPr>
    </w:p>
    <w:p w14:paraId="263F8A5D" w14:textId="77777777" w:rsidR="00AA1AD1" w:rsidRPr="004232F7" w:rsidRDefault="004232F7" w:rsidP="00AA1AD1">
      <w:pPr>
        <w:spacing w:line="276" w:lineRule="auto"/>
        <w:jc w:val="center"/>
        <w:rPr>
          <w:bCs/>
          <w:i/>
          <w:noProof/>
          <w:lang w:eastAsia="ru-RU"/>
        </w:rPr>
      </w:pPr>
      <w:r w:rsidRPr="004232F7">
        <w:rPr>
          <w:rFonts w:eastAsia="Calibri"/>
          <w:i/>
          <w:color w:val="000000"/>
          <w:lang w:eastAsia="en-US"/>
        </w:rPr>
        <w:t xml:space="preserve">Таблица </w:t>
      </w:r>
      <w:r>
        <w:rPr>
          <w:rFonts w:eastAsia="Calibri"/>
          <w:i/>
          <w:color w:val="000000"/>
          <w:lang w:eastAsia="en-US"/>
        </w:rPr>
        <w:t>3</w:t>
      </w:r>
      <w:r w:rsidRPr="004232F7">
        <w:rPr>
          <w:rFonts w:eastAsia="Calibri"/>
          <w:i/>
          <w:color w:val="000000"/>
          <w:lang w:eastAsia="en-US"/>
        </w:rPr>
        <w:t xml:space="preserve">. </w:t>
      </w:r>
      <w:r w:rsidR="00AA1AD1" w:rsidRPr="004232F7">
        <w:rPr>
          <w:bCs/>
          <w:i/>
          <w:iCs/>
          <w:noProof/>
          <w:lang w:eastAsia="ru-RU"/>
        </w:rPr>
        <w:t>Возраст</w:t>
      </w:r>
      <w:r w:rsidR="00890574" w:rsidRPr="004232F7">
        <w:rPr>
          <w:bCs/>
          <w:i/>
          <w:noProof/>
          <w:lang w:eastAsia="ru-RU"/>
        </w:rPr>
        <w:t xml:space="preserve">, </w:t>
      </w:r>
      <w:r w:rsidR="00AA1AD1" w:rsidRPr="004232F7">
        <w:rPr>
          <w:bCs/>
          <w:i/>
          <w:noProof/>
          <w:lang w:eastAsia="ru-RU"/>
        </w:rPr>
        <w:t>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222"/>
        <w:gridCol w:w="1979"/>
      </w:tblGrid>
      <w:tr w:rsidR="00AA1AD1" w:rsidRPr="0039769E" w14:paraId="200B7A76" w14:textId="77777777" w:rsidTr="00D46F49">
        <w:trPr>
          <w:trHeight w:val="340"/>
        </w:trPr>
        <w:tc>
          <w:tcPr>
            <w:tcW w:w="8222" w:type="dxa"/>
            <w:vAlign w:val="center"/>
          </w:tcPr>
          <w:p w14:paraId="6EABE853" w14:textId="77777777" w:rsidR="00AA1AD1" w:rsidRPr="007212C6" w:rsidRDefault="00AA1AD1" w:rsidP="00F805D4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7212C6">
              <w:t>18-24 (лет)</w:t>
            </w:r>
          </w:p>
        </w:tc>
        <w:tc>
          <w:tcPr>
            <w:tcW w:w="1979" w:type="dxa"/>
            <w:vAlign w:val="center"/>
          </w:tcPr>
          <w:p w14:paraId="53FCB07C" w14:textId="77777777" w:rsidR="00AA1AD1" w:rsidRPr="007212C6" w:rsidRDefault="00046991" w:rsidP="004D586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</w:t>
            </w:r>
            <w:r w:rsidR="004D586B">
              <w:rPr>
                <w:rFonts w:eastAsia="Calibri"/>
                <w:color w:val="000000"/>
                <w:lang w:eastAsia="en-US"/>
              </w:rPr>
              <w:t>7</w:t>
            </w:r>
          </w:p>
        </w:tc>
      </w:tr>
      <w:tr w:rsidR="00AA1AD1" w:rsidRPr="0039769E" w14:paraId="6F53B8B9" w14:textId="77777777" w:rsidTr="00D46F49">
        <w:trPr>
          <w:trHeight w:val="340"/>
        </w:trPr>
        <w:tc>
          <w:tcPr>
            <w:tcW w:w="8222" w:type="dxa"/>
            <w:vAlign w:val="center"/>
          </w:tcPr>
          <w:p w14:paraId="7365CC8B" w14:textId="77777777" w:rsidR="00AA1AD1" w:rsidRPr="007212C6" w:rsidRDefault="00AA1AD1" w:rsidP="00F805D4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7212C6">
              <w:t>25-34 (лет)</w:t>
            </w:r>
          </w:p>
        </w:tc>
        <w:tc>
          <w:tcPr>
            <w:tcW w:w="1979" w:type="dxa"/>
            <w:vAlign w:val="center"/>
          </w:tcPr>
          <w:p w14:paraId="2364DBDF" w14:textId="77777777" w:rsidR="00AA1AD1" w:rsidRPr="007212C6" w:rsidRDefault="00046991" w:rsidP="00F805D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22,</w:t>
            </w:r>
            <w:r w:rsidR="004D586B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AA1AD1" w:rsidRPr="0039769E" w14:paraId="2B174588" w14:textId="77777777" w:rsidTr="00D46F49">
        <w:trPr>
          <w:trHeight w:val="340"/>
        </w:trPr>
        <w:tc>
          <w:tcPr>
            <w:tcW w:w="8222" w:type="dxa"/>
            <w:vAlign w:val="center"/>
          </w:tcPr>
          <w:p w14:paraId="79E292AE" w14:textId="77777777" w:rsidR="00AA1AD1" w:rsidRPr="007212C6" w:rsidRDefault="00AA1AD1" w:rsidP="00F805D4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7212C6">
              <w:t>35-44 (лет)</w:t>
            </w:r>
          </w:p>
        </w:tc>
        <w:tc>
          <w:tcPr>
            <w:tcW w:w="1979" w:type="dxa"/>
            <w:vAlign w:val="center"/>
          </w:tcPr>
          <w:p w14:paraId="0422189F" w14:textId="77777777" w:rsidR="00AA1AD1" w:rsidRPr="007212C6" w:rsidRDefault="00046991" w:rsidP="004232F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52,</w:t>
            </w:r>
            <w:r w:rsidR="004D586B" w:rsidRPr="004D586B">
              <w:rPr>
                <w:rFonts w:eastAsia="Calibri"/>
                <w:color w:val="000000"/>
                <w:lang w:eastAsia="en-US"/>
              </w:rPr>
              <w:t>7</w:t>
            </w:r>
          </w:p>
        </w:tc>
      </w:tr>
      <w:tr w:rsidR="00AA1AD1" w:rsidRPr="0039769E" w14:paraId="675A70D2" w14:textId="77777777" w:rsidTr="00D46F49">
        <w:trPr>
          <w:trHeight w:val="340"/>
        </w:trPr>
        <w:tc>
          <w:tcPr>
            <w:tcW w:w="8222" w:type="dxa"/>
            <w:vAlign w:val="center"/>
          </w:tcPr>
          <w:p w14:paraId="36D34DF8" w14:textId="77777777" w:rsidR="00AA1AD1" w:rsidRPr="007212C6" w:rsidRDefault="00AA1AD1" w:rsidP="00F805D4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7212C6">
              <w:t>45-54 (лет)</w:t>
            </w:r>
          </w:p>
        </w:tc>
        <w:tc>
          <w:tcPr>
            <w:tcW w:w="1979" w:type="dxa"/>
            <w:vAlign w:val="center"/>
          </w:tcPr>
          <w:p w14:paraId="6362FB95" w14:textId="77777777" w:rsidR="00AA1AD1" w:rsidRPr="007212C6" w:rsidRDefault="00046991" w:rsidP="00F805D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20,</w:t>
            </w:r>
            <w:r w:rsidR="004D586B" w:rsidRPr="004D586B"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AA1AD1" w:rsidRPr="0039769E" w14:paraId="1DF9D22E" w14:textId="77777777" w:rsidTr="00D46F49">
        <w:trPr>
          <w:trHeight w:val="340"/>
        </w:trPr>
        <w:tc>
          <w:tcPr>
            <w:tcW w:w="8222" w:type="dxa"/>
            <w:vAlign w:val="center"/>
          </w:tcPr>
          <w:p w14:paraId="13A7257F" w14:textId="77777777" w:rsidR="00AA1AD1" w:rsidRPr="007212C6" w:rsidRDefault="00AA1AD1" w:rsidP="00F805D4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7212C6">
              <w:t>55 лет и старше</w:t>
            </w:r>
          </w:p>
        </w:tc>
        <w:tc>
          <w:tcPr>
            <w:tcW w:w="1979" w:type="dxa"/>
            <w:vAlign w:val="center"/>
          </w:tcPr>
          <w:p w14:paraId="0E56409F" w14:textId="77777777" w:rsidR="00AA1AD1" w:rsidRPr="007212C6" w:rsidRDefault="00046991" w:rsidP="00F805D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3,</w:t>
            </w:r>
            <w:r w:rsidR="004D586B" w:rsidRPr="004D586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</w:tbl>
    <w:p w14:paraId="1400EDF4" w14:textId="77777777" w:rsidR="00AA1AD1" w:rsidRPr="001D4939" w:rsidRDefault="00AA1AD1" w:rsidP="00AA1AD1">
      <w:pPr>
        <w:spacing w:line="276" w:lineRule="auto"/>
        <w:jc w:val="both"/>
        <w:rPr>
          <w:noProof/>
          <w:sz w:val="20"/>
          <w:highlight w:val="lightGray"/>
          <w:lang w:eastAsia="ru-RU"/>
        </w:rPr>
      </w:pPr>
    </w:p>
    <w:p w14:paraId="02B568CF" w14:textId="77777777" w:rsidR="004D586B" w:rsidRDefault="004D586B" w:rsidP="004D586B">
      <w:pPr>
        <w:shd w:val="clear" w:color="auto" w:fill="FFFFFF" w:themeFill="background1"/>
        <w:spacing w:line="276" w:lineRule="auto"/>
        <w:ind w:firstLine="709"/>
        <w:jc w:val="both"/>
        <w:rPr>
          <w:sz w:val="28"/>
        </w:rPr>
      </w:pPr>
      <w:r w:rsidRPr="004D586B">
        <w:rPr>
          <w:sz w:val="28"/>
        </w:rPr>
        <w:t>Далее в отчете представлены результаты проведенного опроса в виде таблиц и диаграмм, отражающих динамику изменений за последние годы.</w:t>
      </w:r>
    </w:p>
    <w:p w14:paraId="04828566" w14:textId="77777777" w:rsidR="004D586B" w:rsidRPr="004D586B" w:rsidRDefault="004D586B" w:rsidP="004D586B">
      <w:pPr>
        <w:shd w:val="clear" w:color="auto" w:fill="FFFFFF" w:themeFill="background1"/>
        <w:spacing w:line="276" w:lineRule="auto"/>
        <w:ind w:firstLine="709"/>
        <w:jc w:val="both"/>
        <w:rPr>
          <w:sz w:val="28"/>
        </w:rPr>
      </w:pPr>
    </w:p>
    <w:p w14:paraId="1E445660" w14:textId="77777777" w:rsidR="00AA1AD1" w:rsidRPr="007E3DE4" w:rsidRDefault="004232F7" w:rsidP="000A465D">
      <w:pPr>
        <w:shd w:val="clear" w:color="auto" w:fill="FFFFFF" w:themeFill="background1"/>
        <w:spacing w:line="276" w:lineRule="auto"/>
        <w:ind w:firstLine="709"/>
        <w:jc w:val="both"/>
        <w:rPr>
          <w:b/>
          <w:i/>
          <w:sz w:val="28"/>
        </w:rPr>
      </w:pPr>
      <w:bookmarkStart w:id="2" w:name="_Hlk56071878"/>
      <w:r w:rsidRPr="000A465D">
        <w:rPr>
          <w:b/>
          <w:i/>
          <w:sz w:val="28"/>
        </w:rPr>
        <w:t xml:space="preserve">2.1. </w:t>
      </w:r>
      <w:r w:rsidR="00501AA1" w:rsidRPr="000A465D">
        <w:rPr>
          <w:b/>
          <w:i/>
          <w:sz w:val="28"/>
        </w:rPr>
        <w:t xml:space="preserve">Оценка потребителями качества реализации </w:t>
      </w:r>
      <w:r w:rsidR="007E3D95" w:rsidRPr="007E3DE4">
        <w:rPr>
          <w:b/>
          <w:sz w:val="28"/>
          <w:szCs w:val="28"/>
        </w:rPr>
        <w:t xml:space="preserve">образовательных программ </w:t>
      </w:r>
      <w:r w:rsidR="007E3D95" w:rsidRPr="007E3DE4">
        <w:rPr>
          <w:b/>
          <w:spacing w:val="-2"/>
          <w:sz w:val="28"/>
          <w:szCs w:val="28"/>
        </w:rPr>
        <w:t>дошкольного образования</w:t>
      </w:r>
    </w:p>
    <w:bookmarkEnd w:id="2"/>
    <w:p w14:paraId="3EB273D0" w14:textId="77777777" w:rsidR="00AA1AD1" w:rsidRPr="007E3DE4" w:rsidRDefault="00AA1AD1" w:rsidP="00AA1AD1">
      <w:pPr>
        <w:spacing w:line="276" w:lineRule="auto"/>
        <w:ind w:firstLine="709"/>
        <w:jc w:val="both"/>
        <w:rPr>
          <w:sz w:val="20"/>
        </w:rPr>
      </w:pPr>
    </w:p>
    <w:p w14:paraId="5F11C013" w14:textId="77777777" w:rsidR="00AA1AD1" w:rsidRDefault="00AA1AD1" w:rsidP="00AA1AD1">
      <w:pPr>
        <w:spacing w:line="276" w:lineRule="auto"/>
        <w:ind w:firstLine="709"/>
        <w:jc w:val="both"/>
        <w:rPr>
          <w:sz w:val="28"/>
          <w:szCs w:val="28"/>
        </w:rPr>
      </w:pPr>
      <w:r w:rsidRPr="002734E0">
        <w:rPr>
          <w:sz w:val="28"/>
          <w:szCs w:val="28"/>
        </w:rPr>
        <w:t xml:space="preserve">В </w:t>
      </w:r>
      <w:r w:rsidR="005A1152">
        <w:rPr>
          <w:sz w:val="28"/>
          <w:szCs w:val="28"/>
        </w:rPr>
        <w:t>опросе о качестве предоставления</w:t>
      </w:r>
      <w:r w:rsidRPr="002734E0">
        <w:rPr>
          <w:sz w:val="28"/>
          <w:szCs w:val="28"/>
        </w:rPr>
        <w:t xml:space="preserve"> услуг дошкольными образовательными учреждениями </w:t>
      </w:r>
      <w:r w:rsidR="00F65F43">
        <w:rPr>
          <w:sz w:val="28"/>
          <w:szCs w:val="28"/>
          <w:lang w:eastAsia="ru-RU"/>
        </w:rPr>
        <w:t xml:space="preserve">(далее – ДОУ) </w:t>
      </w:r>
      <w:r w:rsidR="002B57CC">
        <w:rPr>
          <w:sz w:val="28"/>
          <w:szCs w:val="28"/>
        </w:rPr>
        <w:t>приня</w:t>
      </w:r>
      <w:r w:rsidR="002B57CC" w:rsidRPr="004232F7">
        <w:rPr>
          <w:sz w:val="28"/>
          <w:szCs w:val="28"/>
        </w:rPr>
        <w:t>л</w:t>
      </w:r>
      <w:r w:rsidR="00CD6434" w:rsidRPr="004232F7">
        <w:rPr>
          <w:sz w:val="28"/>
          <w:szCs w:val="28"/>
        </w:rPr>
        <w:t>и</w:t>
      </w:r>
      <w:r w:rsidRPr="002734E0">
        <w:rPr>
          <w:sz w:val="28"/>
          <w:szCs w:val="28"/>
        </w:rPr>
        <w:t xml:space="preserve"> </w:t>
      </w:r>
      <w:r w:rsidRPr="00F57B8D">
        <w:rPr>
          <w:sz w:val="28"/>
          <w:szCs w:val="28"/>
        </w:rPr>
        <w:t xml:space="preserve">участие </w:t>
      </w:r>
      <w:r w:rsidR="00AD47C3" w:rsidRPr="00AD47C3">
        <w:rPr>
          <w:sz w:val="28"/>
          <w:szCs w:val="28"/>
        </w:rPr>
        <w:t>2 318</w:t>
      </w:r>
      <w:r w:rsidR="004C6DC6">
        <w:rPr>
          <w:sz w:val="28"/>
          <w:szCs w:val="28"/>
        </w:rPr>
        <w:t xml:space="preserve"> </w:t>
      </w:r>
      <w:r w:rsidRPr="002734E0">
        <w:rPr>
          <w:sz w:val="28"/>
          <w:szCs w:val="28"/>
        </w:rPr>
        <w:t>человек.</w:t>
      </w:r>
    </w:p>
    <w:p w14:paraId="47028267" w14:textId="77777777" w:rsidR="002070F3" w:rsidRPr="001D4939" w:rsidRDefault="002070F3" w:rsidP="00AA1AD1">
      <w:pPr>
        <w:spacing w:line="276" w:lineRule="auto"/>
        <w:ind w:firstLine="709"/>
        <w:jc w:val="both"/>
        <w:rPr>
          <w:sz w:val="20"/>
        </w:rPr>
      </w:pPr>
    </w:p>
    <w:p w14:paraId="465179AB" w14:textId="77777777" w:rsidR="002070F3" w:rsidRPr="004232F7" w:rsidRDefault="004232F7" w:rsidP="00364734">
      <w:pPr>
        <w:spacing w:line="276" w:lineRule="auto"/>
        <w:ind w:right="-143"/>
        <w:jc w:val="center"/>
        <w:rPr>
          <w:rFonts w:eastAsia="Calibri"/>
          <w:i/>
          <w:color w:val="000000"/>
          <w:lang w:eastAsia="en-US"/>
        </w:rPr>
      </w:pPr>
      <w:r w:rsidRPr="004232F7">
        <w:rPr>
          <w:rFonts w:eastAsia="Calibri"/>
          <w:i/>
          <w:color w:val="000000"/>
          <w:lang w:eastAsia="en-US"/>
        </w:rPr>
        <w:t xml:space="preserve">Таблица 4. </w:t>
      </w:r>
      <w:r w:rsidR="003D09C4" w:rsidRPr="004232F7">
        <w:rPr>
          <w:rFonts w:eastAsia="Calibri"/>
          <w:i/>
          <w:color w:val="000000"/>
          <w:lang w:eastAsia="en-US"/>
        </w:rPr>
        <w:t xml:space="preserve">Отметьте, пожалуйста, уровень удовлетворенности качеством </w:t>
      </w:r>
      <w:r w:rsidR="00016C30" w:rsidRPr="004232F7">
        <w:rPr>
          <w:rFonts w:eastAsia="Calibri"/>
          <w:i/>
          <w:color w:val="000000"/>
          <w:lang w:eastAsia="en-US"/>
        </w:rPr>
        <w:t xml:space="preserve">предоставления муниципальной </w:t>
      </w:r>
      <w:r w:rsidR="00AD007E" w:rsidRPr="004232F7">
        <w:rPr>
          <w:rFonts w:eastAsia="Calibri"/>
          <w:i/>
          <w:color w:val="000000"/>
          <w:lang w:eastAsia="en-US"/>
        </w:rPr>
        <w:t xml:space="preserve">услуги </w:t>
      </w:r>
      <w:r w:rsidR="00C73217" w:rsidRPr="004232F7">
        <w:rPr>
          <w:rFonts w:eastAsia="Calibri"/>
          <w:i/>
          <w:color w:val="000000"/>
          <w:lang w:eastAsia="en-US"/>
        </w:rPr>
        <w:t>«Р</w:t>
      </w:r>
      <w:r w:rsidR="003D09C4" w:rsidRPr="004232F7">
        <w:rPr>
          <w:rFonts w:eastAsia="Calibri"/>
          <w:i/>
          <w:color w:val="000000"/>
          <w:lang w:eastAsia="en-US"/>
        </w:rPr>
        <w:t>еализаци</w:t>
      </w:r>
      <w:r w:rsidR="00C73217" w:rsidRPr="004232F7">
        <w:rPr>
          <w:rFonts w:eastAsia="Calibri"/>
          <w:i/>
          <w:color w:val="000000"/>
          <w:lang w:eastAsia="en-US"/>
        </w:rPr>
        <w:t>я</w:t>
      </w:r>
      <w:r w:rsidR="00B949B8">
        <w:rPr>
          <w:rFonts w:eastAsia="Calibri"/>
          <w:i/>
          <w:color w:val="000000"/>
          <w:lang w:eastAsia="en-US"/>
        </w:rPr>
        <w:t xml:space="preserve"> основных </w:t>
      </w:r>
      <w:r w:rsidR="003D09C4" w:rsidRPr="004232F7">
        <w:rPr>
          <w:rFonts w:eastAsia="Calibri"/>
          <w:i/>
          <w:color w:val="000000"/>
          <w:lang w:eastAsia="en-US"/>
        </w:rPr>
        <w:t xml:space="preserve">образовательных программ </w:t>
      </w:r>
      <w:r w:rsidR="00364734" w:rsidRPr="004232F7">
        <w:rPr>
          <w:rFonts w:eastAsia="Calibri"/>
          <w:i/>
          <w:color w:val="000000"/>
          <w:lang w:eastAsia="en-US"/>
        </w:rPr>
        <w:br/>
      </w:r>
      <w:r w:rsidR="003D09C4" w:rsidRPr="004232F7">
        <w:rPr>
          <w:rFonts w:eastAsia="Calibri"/>
          <w:i/>
          <w:color w:val="000000"/>
          <w:lang w:eastAsia="en-US"/>
        </w:rPr>
        <w:t>дошкольного образования</w:t>
      </w:r>
      <w:r w:rsidR="00C73217" w:rsidRPr="004232F7">
        <w:rPr>
          <w:rFonts w:eastAsia="Calibri"/>
          <w:i/>
          <w:color w:val="000000"/>
          <w:lang w:eastAsia="en-US"/>
        </w:rPr>
        <w:t>»</w:t>
      </w:r>
      <w:r w:rsidR="003D09C4" w:rsidRPr="004232F7">
        <w:rPr>
          <w:rFonts w:eastAsia="Calibri"/>
          <w:i/>
          <w:color w:val="000000"/>
          <w:lang w:eastAsia="en-US"/>
        </w:rPr>
        <w:t>,</w:t>
      </w:r>
      <w:r w:rsidR="002070F3" w:rsidRPr="004232F7">
        <w:rPr>
          <w:rFonts w:eastAsia="Calibri"/>
          <w:i/>
          <w:color w:val="000000"/>
          <w:lang w:eastAsia="en-US"/>
        </w:rPr>
        <w:t xml:space="preserve">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7933"/>
        <w:gridCol w:w="2268"/>
      </w:tblGrid>
      <w:tr w:rsidR="003D09C4" w:rsidRPr="0039769E" w14:paraId="058E41F0" w14:textId="77777777" w:rsidTr="004232F7">
        <w:trPr>
          <w:trHeight w:val="340"/>
        </w:trPr>
        <w:tc>
          <w:tcPr>
            <w:tcW w:w="7933" w:type="dxa"/>
            <w:vAlign w:val="center"/>
          </w:tcPr>
          <w:p w14:paraId="3EB55D34" w14:textId="77777777" w:rsidR="003D09C4" w:rsidRPr="0039769E" w:rsidRDefault="003D09C4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Удовлетворен полностью</w:t>
            </w:r>
          </w:p>
        </w:tc>
        <w:tc>
          <w:tcPr>
            <w:tcW w:w="2268" w:type="dxa"/>
            <w:vAlign w:val="center"/>
          </w:tcPr>
          <w:p w14:paraId="4EC563B0" w14:textId="77777777" w:rsidR="003D09C4" w:rsidRPr="0039769E" w:rsidRDefault="00046991" w:rsidP="00AD47C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71,</w:t>
            </w:r>
            <w:r w:rsidR="00AD47C3" w:rsidRPr="00AD47C3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3D09C4" w14:paraId="035865ED" w14:textId="77777777" w:rsidTr="004232F7">
        <w:trPr>
          <w:trHeight w:val="340"/>
        </w:trPr>
        <w:tc>
          <w:tcPr>
            <w:tcW w:w="7933" w:type="dxa"/>
            <w:vAlign w:val="center"/>
          </w:tcPr>
          <w:p w14:paraId="3D84565A" w14:textId="77777777" w:rsidR="003D09C4" w:rsidRDefault="003D09C4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Скорее удовлетворен, чем не удовлетворен</w:t>
            </w:r>
          </w:p>
        </w:tc>
        <w:tc>
          <w:tcPr>
            <w:tcW w:w="2268" w:type="dxa"/>
            <w:vAlign w:val="center"/>
          </w:tcPr>
          <w:p w14:paraId="18F17D16" w14:textId="77777777" w:rsidR="003D09C4" w:rsidRDefault="00775F6D" w:rsidP="00AD47C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AD47C3">
              <w:rPr>
                <w:rFonts w:eastAsia="Calibri"/>
                <w:color w:val="000000"/>
                <w:lang w:eastAsia="en-US"/>
              </w:rPr>
              <w:t>9</w:t>
            </w:r>
            <w:r w:rsidR="00046991">
              <w:rPr>
                <w:rFonts w:eastAsia="Calibri"/>
                <w:color w:val="000000"/>
                <w:lang w:eastAsia="en-US"/>
              </w:rPr>
              <w:t>,1</w:t>
            </w:r>
          </w:p>
        </w:tc>
      </w:tr>
      <w:tr w:rsidR="003D09C4" w14:paraId="434A5F20" w14:textId="77777777" w:rsidTr="004232F7">
        <w:trPr>
          <w:trHeight w:val="340"/>
        </w:trPr>
        <w:tc>
          <w:tcPr>
            <w:tcW w:w="7933" w:type="dxa"/>
            <w:vAlign w:val="center"/>
          </w:tcPr>
          <w:p w14:paraId="714AD9A9" w14:textId="77777777" w:rsidR="003D09C4" w:rsidRDefault="003D09C4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Удовлетворен относительно</w:t>
            </w:r>
          </w:p>
        </w:tc>
        <w:tc>
          <w:tcPr>
            <w:tcW w:w="2268" w:type="dxa"/>
            <w:vAlign w:val="center"/>
          </w:tcPr>
          <w:p w14:paraId="5F8D1ACF" w14:textId="77777777" w:rsidR="003D09C4" w:rsidRDefault="00AD47C3" w:rsidP="00AD47C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  <w:r w:rsidR="00775F6D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</w:tr>
      <w:tr w:rsidR="003D09C4" w14:paraId="653986EA" w14:textId="77777777" w:rsidTr="004232F7">
        <w:trPr>
          <w:trHeight w:val="340"/>
        </w:trPr>
        <w:tc>
          <w:tcPr>
            <w:tcW w:w="7933" w:type="dxa"/>
            <w:vAlign w:val="center"/>
          </w:tcPr>
          <w:p w14:paraId="173025FF" w14:textId="77777777" w:rsidR="003D09C4" w:rsidRDefault="003D09C4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2268" w:type="dxa"/>
            <w:vAlign w:val="center"/>
          </w:tcPr>
          <w:p w14:paraId="2D2E532C" w14:textId="77777777" w:rsidR="003D09C4" w:rsidRDefault="00AD47C3" w:rsidP="00AD47C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775F6D">
              <w:rPr>
                <w:rFonts w:eastAsia="Calibri"/>
                <w:color w:val="000000"/>
                <w:lang w:eastAsia="en-US"/>
              </w:rPr>
              <w:t>,</w:t>
            </w:r>
            <w:r w:rsidR="00046991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3D09C4" w14:paraId="155C2F6A" w14:textId="77777777" w:rsidTr="004232F7">
        <w:trPr>
          <w:trHeight w:val="340"/>
        </w:trPr>
        <w:tc>
          <w:tcPr>
            <w:tcW w:w="7933" w:type="dxa"/>
            <w:vAlign w:val="center"/>
          </w:tcPr>
          <w:p w14:paraId="6AF9A73B" w14:textId="77777777" w:rsidR="003D09C4" w:rsidRDefault="003D09C4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Скорее не удовлетворен</w:t>
            </w:r>
          </w:p>
        </w:tc>
        <w:tc>
          <w:tcPr>
            <w:tcW w:w="2268" w:type="dxa"/>
            <w:vAlign w:val="center"/>
          </w:tcPr>
          <w:p w14:paraId="069175AD" w14:textId="77777777" w:rsidR="003D09C4" w:rsidRDefault="00775F6D" w:rsidP="00AD47C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</w:t>
            </w:r>
            <w:r w:rsidR="00AD47C3"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3D09C4" w14:paraId="0276A058" w14:textId="77777777" w:rsidTr="004232F7">
        <w:trPr>
          <w:trHeight w:val="340"/>
        </w:trPr>
        <w:tc>
          <w:tcPr>
            <w:tcW w:w="7933" w:type="dxa"/>
            <w:vAlign w:val="center"/>
          </w:tcPr>
          <w:p w14:paraId="0C93A684" w14:textId="77777777" w:rsidR="003D09C4" w:rsidRPr="0039769E" w:rsidRDefault="003D09C4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lastRenderedPageBreak/>
              <w:t>Не удовлетворен</w:t>
            </w:r>
          </w:p>
        </w:tc>
        <w:tc>
          <w:tcPr>
            <w:tcW w:w="2268" w:type="dxa"/>
            <w:vAlign w:val="center"/>
          </w:tcPr>
          <w:p w14:paraId="1767C17D" w14:textId="77777777" w:rsidR="003D09C4" w:rsidRDefault="00AD47C3" w:rsidP="00CB55E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0,5</w:t>
            </w:r>
          </w:p>
        </w:tc>
      </w:tr>
    </w:tbl>
    <w:p w14:paraId="1BF211D5" w14:textId="77777777" w:rsidR="0042163A" w:rsidRDefault="0042163A" w:rsidP="0001435A">
      <w:pPr>
        <w:spacing w:line="276" w:lineRule="auto"/>
        <w:rPr>
          <w:rFonts w:eastAsia="Calibri"/>
          <w:b/>
          <w:color w:val="000000"/>
          <w:lang w:eastAsia="en-US"/>
        </w:rPr>
      </w:pPr>
    </w:p>
    <w:p w14:paraId="30A2E542" w14:textId="77777777" w:rsidR="0042163A" w:rsidRDefault="0042163A" w:rsidP="0001435A">
      <w:pPr>
        <w:spacing w:line="276" w:lineRule="auto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noProof/>
          <w:color w:val="000000"/>
          <w:lang w:eastAsia="ru-RU"/>
        </w:rPr>
        <w:drawing>
          <wp:inline distT="0" distB="0" distL="0" distR="0" wp14:anchorId="08525492" wp14:editId="59830FF9">
            <wp:extent cx="6467475" cy="2171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441ED64" w14:textId="77777777" w:rsidR="004232F7" w:rsidRPr="001D4939" w:rsidRDefault="004232F7" w:rsidP="004232F7">
      <w:pPr>
        <w:spacing w:line="276" w:lineRule="auto"/>
        <w:jc w:val="center"/>
        <w:rPr>
          <w:rFonts w:eastAsia="Calibri"/>
          <w:b/>
          <w:color w:val="000000"/>
          <w:sz w:val="20"/>
          <w:lang w:eastAsia="en-US"/>
        </w:rPr>
      </w:pPr>
    </w:p>
    <w:p w14:paraId="203CFC0F" w14:textId="77777777" w:rsidR="0042163A" w:rsidRPr="004232F7" w:rsidRDefault="004232F7" w:rsidP="004232F7">
      <w:pPr>
        <w:spacing w:line="276" w:lineRule="auto"/>
        <w:ind w:right="-143"/>
        <w:jc w:val="center"/>
        <w:rPr>
          <w:rFonts w:eastAsia="Calibri"/>
          <w:i/>
          <w:color w:val="000000"/>
          <w:lang w:eastAsia="en-US"/>
        </w:rPr>
      </w:pPr>
      <w:r w:rsidRPr="004232F7">
        <w:rPr>
          <w:rFonts w:eastAsia="Calibri"/>
          <w:i/>
          <w:color w:val="000000"/>
          <w:lang w:eastAsia="en-US"/>
        </w:rPr>
        <w:t xml:space="preserve">Таблица 5.  </w:t>
      </w:r>
      <w:r w:rsidR="0042163A" w:rsidRPr="004232F7">
        <w:rPr>
          <w:rFonts w:eastAsia="Calibri"/>
          <w:i/>
          <w:color w:val="000000"/>
          <w:lang w:eastAsia="en-US"/>
        </w:rPr>
        <w:t>Отметьте, пожалуйста, уровень удовлетв</w:t>
      </w:r>
      <w:r w:rsidRPr="004232F7">
        <w:rPr>
          <w:rFonts w:eastAsia="Calibri"/>
          <w:i/>
          <w:color w:val="000000"/>
          <w:lang w:eastAsia="en-US"/>
        </w:rPr>
        <w:t xml:space="preserve">оренности </w:t>
      </w:r>
      <w:r w:rsidRPr="004232F7">
        <w:rPr>
          <w:rFonts w:eastAsia="Calibri"/>
          <w:i/>
          <w:color w:val="000000"/>
          <w:lang w:eastAsia="en-US"/>
        </w:rPr>
        <w:br/>
        <w:t xml:space="preserve">качеством </w:t>
      </w:r>
      <w:r w:rsidR="00EA28E1" w:rsidRPr="004232F7">
        <w:rPr>
          <w:rFonts w:eastAsia="Calibri"/>
          <w:i/>
          <w:color w:val="000000"/>
          <w:lang w:eastAsia="en-US"/>
        </w:rPr>
        <w:t>услуги</w:t>
      </w:r>
      <w:r w:rsidR="00C73217" w:rsidRPr="004232F7">
        <w:rPr>
          <w:rFonts w:eastAsia="Calibri"/>
          <w:i/>
          <w:color w:val="000000"/>
          <w:lang w:eastAsia="en-US"/>
        </w:rPr>
        <w:t xml:space="preserve"> «П</w:t>
      </w:r>
      <w:r w:rsidR="0042163A" w:rsidRPr="004232F7">
        <w:rPr>
          <w:rFonts w:eastAsia="Calibri"/>
          <w:i/>
          <w:color w:val="000000"/>
          <w:lang w:eastAsia="en-US"/>
        </w:rPr>
        <w:t>рисмотр и уход</w:t>
      </w:r>
      <w:r w:rsidR="00C73217" w:rsidRPr="004232F7">
        <w:rPr>
          <w:rFonts w:eastAsia="Calibri"/>
          <w:i/>
          <w:color w:val="000000"/>
          <w:lang w:eastAsia="en-US"/>
        </w:rPr>
        <w:t>»</w:t>
      </w:r>
      <w:r w:rsidR="00C40655" w:rsidRPr="004232F7">
        <w:rPr>
          <w:rStyle w:val="a9"/>
          <w:rFonts w:eastAsia="Calibri"/>
          <w:i/>
          <w:color w:val="000000"/>
          <w:lang w:eastAsia="en-US"/>
        </w:rPr>
        <w:footnoteReference w:id="2"/>
      </w:r>
      <w:r w:rsidR="0042163A" w:rsidRPr="004232F7">
        <w:rPr>
          <w:rFonts w:eastAsia="Calibri"/>
          <w:i/>
          <w:color w:val="000000"/>
          <w:lang w:eastAsia="en-US"/>
        </w:rPr>
        <w:t>,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8188"/>
        <w:gridCol w:w="2013"/>
      </w:tblGrid>
      <w:tr w:rsidR="0042163A" w:rsidRPr="0039769E" w14:paraId="5C34CC34" w14:textId="77777777" w:rsidTr="00D46F49">
        <w:trPr>
          <w:trHeight w:val="238"/>
        </w:trPr>
        <w:tc>
          <w:tcPr>
            <w:tcW w:w="8188" w:type="dxa"/>
          </w:tcPr>
          <w:p w14:paraId="5E9E801F" w14:textId="77777777" w:rsidR="0042163A" w:rsidRPr="0039769E" w:rsidRDefault="0042163A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Удовлетворен полностью</w:t>
            </w:r>
          </w:p>
        </w:tc>
        <w:tc>
          <w:tcPr>
            <w:tcW w:w="2013" w:type="dxa"/>
          </w:tcPr>
          <w:p w14:paraId="01A619B4" w14:textId="77777777" w:rsidR="0042163A" w:rsidRPr="0039769E" w:rsidRDefault="001D3BF5" w:rsidP="007020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76</w:t>
            </w:r>
            <w:r w:rsidR="00CB1F07">
              <w:rPr>
                <w:rFonts w:eastAsia="Calibri"/>
                <w:color w:val="000000"/>
                <w:lang w:eastAsia="en-US"/>
              </w:rPr>
              <w:t>,</w:t>
            </w:r>
            <w:r w:rsidR="007020B1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42163A" w14:paraId="557F7D21" w14:textId="77777777" w:rsidTr="00D46F49">
        <w:trPr>
          <w:trHeight w:val="270"/>
        </w:trPr>
        <w:tc>
          <w:tcPr>
            <w:tcW w:w="8188" w:type="dxa"/>
          </w:tcPr>
          <w:p w14:paraId="708AE179" w14:textId="77777777" w:rsidR="0042163A" w:rsidRDefault="0042163A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Скорее удовлетворен, чем не удовлетворен</w:t>
            </w:r>
          </w:p>
        </w:tc>
        <w:tc>
          <w:tcPr>
            <w:tcW w:w="2013" w:type="dxa"/>
          </w:tcPr>
          <w:p w14:paraId="1AF8CA8F" w14:textId="77777777" w:rsidR="0042163A" w:rsidRDefault="00F030EF" w:rsidP="00CB1F0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584ABA">
              <w:rPr>
                <w:rFonts w:eastAsia="Calibri"/>
                <w:color w:val="000000"/>
                <w:lang w:eastAsia="en-US"/>
              </w:rPr>
              <w:t>6</w:t>
            </w:r>
            <w:r>
              <w:rPr>
                <w:rFonts w:eastAsia="Calibri"/>
                <w:color w:val="000000"/>
                <w:lang w:eastAsia="en-US"/>
              </w:rPr>
              <w:t>,</w:t>
            </w:r>
            <w:r w:rsidR="00584ABA"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42163A" w14:paraId="7A24A3B2" w14:textId="77777777" w:rsidTr="00D46F49">
        <w:trPr>
          <w:trHeight w:val="274"/>
        </w:trPr>
        <w:tc>
          <w:tcPr>
            <w:tcW w:w="8188" w:type="dxa"/>
          </w:tcPr>
          <w:p w14:paraId="16F04923" w14:textId="77777777" w:rsidR="0042163A" w:rsidRDefault="0042163A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Удовлетворен относительно</w:t>
            </w:r>
          </w:p>
        </w:tc>
        <w:tc>
          <w:tcPr>
            <w:tcW w:w="2013" w:type="dxa"/>
          </w:tcPr>
          <w:p w14:paraId="1B3277A5" w14:textId="77777777" w:rsidR="0042163A" w:rsidRDefault="00584ABA" w:rsidP="00584AB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  <w:r w:rsidR="00F030EF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42163A" w14:paraId="60E440C9" w14:textId="77777777" w:rsidTr="00D46F49">
        <w:trPr>
          <w:trHeight w:val="264"/>
        </w:trPr>
        <w:tc>
          <w:tcPr>
            <w:tcW w:w="8188" w:type="dxa"/>
          </w:tcPr>
          <w:p w14:paraId="6AA8CAB0" w14:textId="77777777" w:rsidR="0042163A" w:rsidRDefault="0042163A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Затрудняюсь ответить</w:t>
            </w:r>
          </w:p>
        </w:tc>
        <w:tc>
          <w:tcPr>
            <w:tcW w:w="2013" w:type="dxa"/>
          </w:tcPr>
          <w:p w14:paraId="6874B8D9" w14:textId="77777777" w:rsidR="0042163A" w:rsidRDefault="00584ABA" w:rsidP="00584AB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CB1F07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42163A" w14:paraId="625AF855" w14:textId="77777777" w:rsidTr="00D46F49">
        <w:trPr>
          <w:trHeight w:val="130"/>
        </w:trPr>
        <w:tc>
          <w:tcPr>
            <w:tcW w:w="8188" w:type="dxa"/>
          </w:tcPr>
          <w:p w14:paraId="2F9644B3" w14:textId="77777777" w:rsidR="0042163A" w:rsidRPr="0039769E" w:rsidRDefault="0042163A" w:rsidP="00CB55E5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Скорее не удовлетворен</w:t>
            </w:r>
          </w:p>
        </w:tc>
        <w:tc>
          <w:tcPr>
            <w:tcW w:w="2013" w:type="dxa"/>
          </w:tcPr>
          <w:p w14:paraId="32D64D29" w14:textId="77777777" w:rsidR="0042163A" w:rsidRDefault="00CB1F07" w:rsidP="00584AB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</w:t>
            </w:r>
            <w:r w:rsidR="00584ABA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CA68FD" w14:paraId="6DD573E4" w14:textId="77777777" w:rsidTr="00D46F49">
        <w:trPr>
          <w:trHeight w:val="130"/>
        </w:trPr>
        <w:tc>
          <w:tcPr>
            <w:tcW w:w="8188" w:type="dxa"/>
          </w:tcPr>
          <w:p w14:paraId="56F5B7EF" w14:textId="77777777" w:rsidR="00CA68FD" w:rsidRDefault="00CA68FD" w:rsidP="00CA68FD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000000"/>
                <w:lang w:eastAsia="en-US"/>
              </w:rPr>
            </w:pPr>
            <w:r w:rsidRPr="0039769E">
              <w:rPr>
                <w:rFonts w:eastAsia="Calibri"/>
                <w:color w:val="000000"/>
                <w:lang w:eastAsia="en-US"/>
              </w:rPr>
              <w:t>Не удовлетворен</w:t>
            </w:r>
          </w:p>
        </w:tc>
        <w:tc>
          <w:tcPr>
            <w:tcW w:w="2013" w:type="dxa"/>
          </w:tcPr>
          <w:p w14:paraId="2B9E2A9C" w14:textId="77777777" w:rsidR="00CA68FD" w:rsidRDefault="00CB1F07" w:rsidP="007020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</w:t>
            </w:r>
            <w:r w:rsidR="007020B1"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</w:tbl>
    <w:p w14:paraId="30CBEE23" w14:textId="77777777" w:rsidR="0042163A" w:rsidRPr="00364734" w:rsidRDefault="0042163A" w:rsidP="004232F7">
      <w:pPr>
        <w:spacing w:line="276" w:lineRule="auto"/>
        <w:ind w:firstLine="709"/>
        <w:rPr>
          <w:b/>
          <w:sz w:val="20"/>
          <w:szCs w:val="20"/>
        </w:rPr>
      </w:pPr>
    </w:p>
    <w:p w14:paraId="1A7B7561" w14:textId="77777777" w:rsidR="0001435A" w:rsidRDefault="00E31C8C" w:rsidP="0001435A">
      <w:pPr>
        <w:spacing w:line="276" w:lineRule="auto"/>
        <w:rPr>
          <w:b/>
          <w:sz w:val="20"/>
          <w:szCs w:val="28"/>
        </w:rPr>
      </w:pPr>
      <w:r>
        <w:rPr>
          <w:rFonts w:eastAsia="Calibri"/>
          <w:b/>
          <w:noProof/>
          <w:color w:val="000000"/>
          <w:lang w:eastAsia="ru-RU"/>
        </w:rPr>
        <w:drawing>
          <wp:inline distT="0" distB="0" distL="0" distR="0" wp14:anchorId="1408A05F" wp14:editId="29FD18FB">
            <wp:extent cx="6477000" cy="2095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D52DAB7" w14:textId="77777777" w:rsidR="00364734" w:rsidRDefault="00364734" w:rsidP="004232F7">
      <w:pPr>
        <w:spacing w:line="276" w:lineRule="auto"/>
        <w:ind w:firstLine="709"/>
        <w:rPr>
          <w:b/>
          <w:sz w:val="20"/>
          <w:szCs w:val="28"/>
        </w:rPr>
      </w:pPr>
    </w:p>
    <w:p w14:paraId="3E9D551B" w14:textId="77777777" w:rsidR="0042163A" w:rsidRPr="004232F7" w:rsidRDefault="004232F7" w:rsidP="005C4885">
      <w:pPr>
        <w:shd w:val="clear" w:color="auto" w:fill="FFFFFF" w:themeFill="background1"/>
        <w:spacing w:line="276" w:lineRule="auto"/>
        <w:jc w:val="center"/>
        <w:rPr>
          <w:rFonts w:eastAsia="Calibri"/>
          <w:i/>
          <w:color w:val="000000"/>
          <w:lang w:eastAsia="en-US"/>
        </w:rPr>
      </w:pPr>
      <w:r w:rsidRPr="004232F7">
        <w:rPr>
          <w:rFonts w:eastAsia="Calibri"/>
          <w:i/>
          <w:color w:val="000000"/>
          <w:lang w:eastAsia="en-US"/>
        </w:rPr>
        <w:t xml:space="preserve">Таблица 6.  </w:t>
      </w:r>
      <w:r w:rsidR="005C4885" w:rsidRPr="004232F7">
        <w:rPr>
          <w:rFonts w:eastAsia="Calibri"/>
          <w:i/>
          <w:color w:val="000000"/>
          <w:lang w:eastAsia="en-US"/>
        </w:rPr>
        <w:t>Пожалуйста, оцените уровень качества работ образовательного учреждения</w:t>
      </w:r>
      <w:r w:rsidR="005C4885" w:rsidRPr="004232F7">
        <w:rPr>
          <w:rFonts w:eastAsia="Calibri"/>
          <w:i/>
          <w:color w:val="000000"/>
          <w:lang w:eastAsia="en-US"/>
        </w:rPr>
        <w:br/>
        <w:t>по нижеперечисленным показателям</w:t>
      </w:r>
    </w:p>
    <w:tbl>
      <w:tblPr>
        <w:tblStyle w:val="11"/>
        <w:tblW w:w="10202" w:type="dxa"/>
        <w:tblLayout w:type="fixed"/>
        <w:tblLook w:val="00A0" w:firstRow="1" w:lastRow="0" w:firstColumn="1" w:lastColumn="0" w:noHBand="0" w:noVBand="0"/>
      </w:tblPr>
      <w:tblGrid>
        <w:gridCol w:w="3680"/>
        <w:gridCol w:w="1087"/>
        <w:gridCol w:w="1087"/>
        <w:gridCol w:w="1087"/>
        <w:gridCol w:w="1087"/>
        <w:gridCol w:w="1087"/>
        <w:gridCol w:w="1087"/>
      </w:tblGrid>
      <w:tr w:rsidR="00F942F1" w:rsidRPr="00D1637E" w14:paraId="15EF5D46" w14:textId="77777777" w:rsidTr="007B605E">
        <w:trPr>
          <w:trHeight w:val="340"/>
        </w:trPr>
        <w:tc>
          <w:tcPr>
            <w:tcW w:w="3680" w:type="dxa"/>
          </w:tcPr>
          <w:p w14:paraId="34D6B03F" w14:textId="77777777" w:rsidR="00F942F1" w:rsidRPr="00D1637E" w:rsidRDefault="00F942F1" w:rsidP="00C133CC">
            <w:pPr>
              <w:rPr>
                <w:rFonts w:eastAsia="Calibri"/>
                <w:lang w:eastAsia="en-US"/>
              </w:rPr>
            </w:pPr>
          </w:p>
        </w:tc>
        <w:tc>
          <w:tcPr>
            <w:tcW w:w="1087" w:type="dxa"/>
          </w:tcPr>
          <w:p w14:paraId="2B3426A6" w14:textId="77777777" w:rsidR="00F942F1" w:rsidRPr="00D1637E" w:rsidRDefault="00F942F1" w:rsidP="00C133CC">
            <w:pPr>
              <w:autoSpaceDE w:val="0"/>
              <w:autoSpaceDN w:val="0"/>
              <w:adjustRightInd w:val="0"/>
              <w:ind w:left="-79" w:right="-4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(2021</w:t>
            </w:r>
            <w:r w:rsidRPr="00D1637E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0ABB65E8" w14:textId="77777777" w:rsidR="00F942F1" w:rsidRPr="00D1637E" w:rsidRDefault="00F942F1" w:rsidP="00C133CC">
            <w:pPr>
              <w:autoSpaceDE w:val="0"/>
              <w:autoSpaceDN w:val="0"/>
              <w:adjustRightInd w:val="0"/>
              <w:ind w:left="-79" w:right="-137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(2022)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52412037" w14:textId="77777777" w:rsidR="00F942F1" w:rsidRDefault="00F942F1" w:rsidP="00C133CC">
            <w:pPr>
              <w:autoSpaceDE w:val="0"/>
              <w:autoSpaceDN w:val="0"/>
              <w:adjustRightInd w:val="0"/>
              <w:ind w:left="-126" w:right="-137" w:hanging="11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(2023)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277DBAE5" w14:textId="77777777" w:rsidR="00F942F1" w:rsidRDefault="00F942F1" w:rsidP="00C133CC">
            <w:pPr>
              <w:autoSpaceDE w:val="0"/>
              <w:autoSpaceDN w:val="0"/>
              <w:adjustRightInd w:val="0"/>
              <w:ind w:left="-68" w:right="-58" w:hanging="4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(2024)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D779FA9" w14:textId="77777777" w:rsidR="00F942F1" w:rsidRDefault="00F942F1" w:rsidP="00F942F1">
            <w:pPr>
              <w:autoSpaceDE w:val="0"/>
              <w:autoSpaceDN w:val="0"/>
              <w:adjustRightInd w:val="0"/>
              <w:ind w:left="-126" w:right="-137" w:hanging="11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</w:t>
            </w:r>
            <w:r>
              <w:rPr>
                <w:rFonts w:eastAsia="Calibri"/>
                <w:b/>
                <w:color w:val="000000"/>
                <w:lang w:val="en-US" w:eastAsia="en-US"/>
              </w:rPr>
              <w:t>5</w:t>
            </w:r>
            <w:r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134E047" w14:textId="77777777" w:rsidR="00F942F1" w:rsidRPr="00F942F1" w:rsidRDefault="00F942F1" w:rsidP="007B605E">
            <w:pPr>
              <w:autoSpaceDE w:val="0"/>
              <w:autoSpaceDN w:val="0"/>
              <w:adjustRightInd w:val="0"/>
              <w:ind w:left="-68" w:right="-58" w:hanging="4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F942F1">
              <w:rPr>
                <w:rFonts w:eastAsia="Calibri"/>
                <w:b/>
                <w:color w:val="000000"/>
                <w:lang w:eastAsia="en-US"/>
              </w:rPr>
              <w:t>З/о</w:t>
            </w:r>
          </w:p>
          <w:p w14:paraId="348CBB04" w14:textId="77777777" w:rsidR="00F942F1" w:rsidRDefault="00F942F1" w:rsidP="007B605E">
            <w:pPr>
              <w:autoSpaceDE w:val="0"/>
              <w:autoSpaceDN w:val="0"/>
              <w:adjustRightInd w:val="0"/>
              <w:ind w:left="-68" w:right="-58" w:hanging="4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F942F1">
              <w:rPr>
                <w:rFonts w:eastAsia="Calibri"/>
                <w:b/>
                <w:color w:val="000000"/>
                <w:lang w:eastAsia="en-US"/>
              </w:rPr>
              <w:t>(202</w:t>
            </w:r>
            <w:r w:rsidR="0015020D">
              <w:rPr>
                <w:rFonts w:eastAsia="Calibri"/>
                <w:b/>
                <w:color w:val="000000"/>
                <w:lang w:eastAsia="en-US"/>
              </w:rPr>
              <w:t>5</w:t>
            </w:r>
            <w:r w:rsidRPr="00F942F1">
              <w:rPr>
                <w:rFonts w:eastAsia="Calibri"/>
                <w:b/>
                <w:color w:val="000000"/>
                <w:lang w:eastAsia="en-US"/>
              </w:rPr>
              <w:t>, %)</w:t>
            </w:r>
          </w:p>
        </w:tc>
      </w:tr>
      <w:tr w:rsidR="00F942F1" w:rsidRPr="00D1637E" w14:paraId="1549B937" w14:textId="77777777" w:rsidTr="007B605E">
        <w:trPr>
          <w:trHeight w:val="340"/>
        </w:trPr>
        <w:tc>
          <w:tcPr>
            <w:tcW w:w="3680" w:type="dxa"/>
            <w:tcBorders>
              <w:bottom w:val="single" w:sz="4" w:space="0" w:color="auto"/>
            </w:tcBorders>
          </w:tcPr>
          <w:p w14:paraId="1ADA1196" w14:textId="77777777" w:rsidR="00F942F1" w:rsidRPr="00877E72" w:rsidRDefault="00F942F1" w:rsidP="00C133CC">
            <w:pPr>
              <w:rPr>
                <w:rFonts w:eastAsia="Calibri"/>
                <w:iCs/>
                <w:lang w:eastAsia="en-US"/>
              </w:rPr>
            </w:pPr>
            <w:r w:rsidRPr="00877E72">
              <w:rPr>
                <w:rFonts w:eastAsia="Calibri"/>
                <w:iCs/>
                <w:lang w:eastAsia="en-US"/>
              </w:rPr>
              <w:t xml:space="preserve">1. </w:t>
            </w:r>
            <w:r w:rsidRPr="00877E72">
              <w:rPr>
                <w:rFonts w:eastAsia="Calibri"/>
              </w:rPr>
              <w:t xml:space="preserve">Качество работы образовательного учреждения </w:t>
            </w:r>
            <w:r w:rsidRPr="00877E72">
              <w:rPr>
                <w:rFonts w:eastAsia="Calibri"/>
              </w:rPr>
              <w:br/>
              <w:t>в целом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AE16216" w14:textId="77777777" w:rsidR="00F942F1" w:rsidRPr="00877E72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77E72"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37CC17A" w14:textId="77777777" w:rsidR="00F942F1" w:rsidRPr="00877E72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77E72"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4175D35" w14:textId="77777777" w:rsidR="00F942F1" w:rsidRPr="00877E72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77E72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5F5F85B5" w14:textId="77777777" w:rsidR="00F942F1" w:rsidRPr="00877E72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877E72"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E994738" w14:textId="77777777" w:rsidR="00F942F1" w:rsidRPr="00877E72" w:rsidRDefault="0015020D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094E20B7" w14:textId="77777777" w:rsidR="00F942F1" w:rsidRPr="00877E72" w:rsidRDefault="0015020D" w:rsidP="000469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046991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F942F1" w:rsidRPr="00D1637E" w14:paraId="61EA4B92" w14:textId="77777777" w:rsidTr="007B605E">
        <w:trPr>
          <w:trHeight w:val="340"/>
        </w:trPr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</w:tcPr>
          <w:p w14:paraId="48533751" w14:textId="77777777" w:rsidR="00F942F1" w:rsidRPr="00D1637E" w:rsidRDefault="00F942F1" w:rsidP="00C133CC">
            <w:pPr>
              <w:tabs>
                <w:tab w:val="center" w:pos="4703"/>
              </w:tabs>
              <w:rPr>
                <w:rFonts w:eastAsia="Calibri"/>
                <w:iCs/>
                <w:lang w:eastAsia="en-US"/>
              </w:rPr>
            </w:pPr>
            <w:r w:rsidRPr="00D1637E">
              <w:rPr>
                <w:rFonts w:eastAsia="Calibri"/>
                <w:iCs/>
                <w:lang w:eastAsia="en-US"/>
              </w:rPr>
              <w:t xml:space="preserve">2. Качество организации взаимодействия с семьей </w:t>
            </w:r>
            <w:r w:rsidRPr="00D1637E">
              <w:rPr>
                <w:rFonts w:eastAsia="Calibri"/>
                <w:iCs/>
                <w:lang w:eastAsia="en-US"/>
              </w:rPr>
              <w:lastRenderedPageBreak/>
              <w:t xml:space="preserve">(родительские собрания, лектории, консультации, </w:t>
            </w:r>
            <w:r>
              <w:rPr>
                <w:rFonts w:eastAsia="Calibri"/>
                <w:iCs/>
                <w:lang w:eastAsia="en-US"/>
              </w:rPr>
              <w:br/>
            </w:r>
            <w:r w:rsidRPr="00D1637E">
              <w:rPr>
                <w:rFonts w:eastAsia="Calibri"/>
                <w:iCs/>
                <w:lang w:eastAsia="en-US"/>
              </w:rPr>
              <w:t xml:space="preserve">детско-родительские группы </w:t>
            </w:r>
            <w:r>
              <w:rPr>
                <w:rFonts w:eastAsia="Calibri"/>
                <w:iCs/>
                <w:lang w:eastAsia="en-US"/>
              </w:rPr>
              <w:br/>
            </w:r>
            <w:r w:rsidRPr="00D1637E">
              <w:rPr>
                <w:rFonts w:eastAsia="Calibri"/>
                <w:iCs/>
                <w:lang w:eastAsia="en-US"/>
              </w:rPr>
              <w:t>и др.)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DEB14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4,6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03122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9E182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52D113D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5CFB4945" w14:textId="77777777" w:rsidR="00F942F1" w:rsidRPr="00D1637E" w:rsidRDefault="0015020D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2F36BC80" w14:textId="77777777" w:rsidR="00F942F1" w:rsidRDefault="00AC3E8E" w:rsidP="000469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046991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F942F1" w:rsidRPr="00D1637E" w14:paraId="7900E81B" w14:textId="77777777" w:rsidTr="007B605E">
        <w:trPr>
          <w:trHeight w:val="340"/>
        </w:trPr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</w:tcPr>
          <w:p w14:paraId="74620E68" w14:textId="77777777" w:rsidR="00F942F1" w:rsidRPr="00D1637E" w:rsidRDefault="00F942F1" w:rsidP="00C133CC">
            <w:pPr>
              <w:tabs>
                <w:tab w:val="center" w:pos="4703"/>
              </w:tabs>
              <w:rPr>
                <w:rFonts w:eastAsia="Calibri"/>
                <w:iCs/>
                <w:lang w:eastAsia="en-US"/>
              </w:rPr>
            </w:pPr>
            <w:r w:rsidRPr="00D1637E">
              <w:rPr>
                <w:rFonts w:eastAsia="Calibri"/>
                <w:iCs/>
                <w:lang w:eastAsia="en-US"/>
              </w:rPr>
              <w:t xml:space="preserve">3. </w:t>
            </w:r>
            <w:bookmarkStart w:id="3" w:name="_Hlk56418209"/>
            <w:r w:rsidRPr="00D1637E">
              <w:rPr>
                <w:rFonts w:eastAsia="Calibri"/>
                <w:iCs/>
                <w:lang w:eastAsia="en-US"/>
              </w:rPr>
              <w:t>Качество организации образовательной деятельности</w:t>
            </w:r>
            <w:bookmarkEnd w:id="3"/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9AF9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93193" w14:textId="77777777" w:rsidR="00F942F1" w:rsidRPr="00FD6B5D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FD6B5D"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FBCA1" w14:textId="77777777" w:rsidR="00F942F1" w:rsidRPr="00FD6B5D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FD6B5D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CA4395D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73398C8F" w14:textId="77777777" w:rsidR="00F942F1" w:rsidRPr="00D1637E" w:rsidRDefault="00F5368F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01D239D2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</w:t>
            </w:r>
            <w:r w:rsidR="00AC3E8E">
              <w:rPr>
                <w:rFonts w:eastAsia="Calibri"/>
                <w:color w:val="000000"/>
                <w:lang w:eastAsia="en-US"/>
              </w:rPr>
              <w:t>9</w:t>
            </w:r>
          </w:p>
        </w:tc>
      </w:tr>
      <w:tr w:rsidR="00F942F1" w:rsidRPr="00D1637E" w14:paraId="0DE8A774" w14:textId="77777777" w:rsidTr="007B605E">
        <w:trPr>
          <w:trHeight w:val="340"/>
        </w:trPr>
        <w:tc>
          <w:tcPr>
            <w:tcW w:w="3680" w:type="dxa"/>
            <w:tcBorders>
              <w:top w:val="single" w:sz="4" w:space="0" w:color="auto"/>
            </w:tcBorders>
            <w:shd w:val="clear" w:color="auto" w:fill="auto"/>
          </w:tcPr>
          <w:p w14:paraId="32D54434" w14:textId="77777777" w:rsidR="00F942F1" w:rsidRPr="00D1637E" w:rsidRDefault="00F942F1" w:rsidP="00C133CC">
            <w:pPr>
              <w:tabs>
                <w:tab w:val="center" w:pos="4703"/>
              </w:tabs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  <w:r w:rsidRPr="00D1637E">
              <w:rPr>
                <w:rFonts w:eastAsia="Calibri"/>
                <w:iCs/>
                <w:lang w:eastAsia="en-US"/>
              </w:rPr>
              <w:t>. Качество организации питания детей (режим, разнообразие, объем, рацион питания)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65B21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2CB78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48333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406A15BE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40D0E82D" w14:textId="77777777" w:rsidR="00F942F1" w:rsidRPr="00D1637E" w:rsidRDefault="00346D56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2967CB22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2,2</w:t>
            </w:r>
          </w:p>
        </w:tc>
      </w:tr>
      <w:tr w:rsidR="00F942F1" w:rsidRPr="00D1637E" w14:paraId="2CBFDA86" w14:textId="77777777" w:rsidTr="007B605E">
        <w:trPr>
          <w:trHeight w:val="340"/>
        </w:trPr>
        <w:tc>
          <w:tcPr>
            <w:tcW w:w="3680" w:type="dxa"/>
            <w:shd w:val="clear" w:color="auto" w:fill="auto"/>
          </w:tcPr>
          <w:p w14:paraId="316CC749" w14:textId="77777777" w:rsidR="00F942F1" w:rsidRPr="00D1637E" w:rsidRDefault="00F942F1" w:rsidP="00C133CC">
            <w:pPr>
              <w:tabs>
                <w:tab w:val="left" w:pos="5687"/>
              </w:tabs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  <w:r w:rsidRPr="00D1637E">
              <w:rPr>
                <w:rFonts w:eastAsia="Calibri"/>
                <w:iCs/>
                <w:lang w:eastAsia="en-US"/>
              </w:rPr>
              <w:t>. Санитарно-гигиеническое состояние ДОУ (поддержание чистоты в групповых помещениях, коридорах, холлах)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5261390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0C93F33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38A50BC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3C480188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vAlign w:val="center"/>
          </w:tcPr>
          <w:p w14:paraId="316F91F4" w14:textId="77777777" w:rsidR="00F942F1" w:rsidRPr="00D1637E" w:rsidRDefault="00B507E0" w:rsidP="00C531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</w:t>
            </w:r>
            <w:r w:rsidR="00C53100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087" w:type="dxa"/>
            <w:vAlign w:val="center"/>
          </w:tcPr>
          <w:p w14:paraId="203F056D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1,1</w:t>
            </w:r>
          </w:p>
        </w:tc>
      </w:tr>
      <w:tr w:rsidR="00F942F1" w:rsidRPr="00D1637E" w14:paraId="227E3509" w14:textId="77777777" w:rsidTr="007B605E">
        <w:trPr>
          <w:trHeight w:val="340"/>
        </w:trPr>
        <w:tc>
          <w:tcPr>
            <w:tcW w:w="3680" w:type="dxa"/>
            <w:shd w:val="clear" w:color="auto" w:fill="auto"/>
          </w:tcPr>
          <w:p w14:paraId="572F1BCC" w14:textId="77777777" w:rsidR="00F942F1" w:rsidRPr="00D1637E" w:rsidRDefault="00F942F1" w:rsidP="00C133CC">
            <w:pPr>
              <w:tabs>
                <w:tab w:val="left" w:pos="568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Pr="00D1637E">
              <w:rPr>
                <w:rFonts w:eastAsia="Calibri"/>
                <w:lang w:eastAsia="en-US"/>
              </w:rPr>
              <w:t>. Содержание прилегающей территории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54A4823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DBE3730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558096D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vAlign w:val="center"/>
          </w:tcPr>
          <w:p w14:paraId="6D6E5E08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087" w:type="dxa"/>
            <w:vAlign w:val="center"/>
          </w:tcPr>
          <w:p w14:paraId="3E1A4507" w14:textId="77777777" w:rsidR="00F942F1" w:rsidRPr="00D1637E" w:rsidRDefault="0004699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vAlign w:val="center"/>
          </w:tcPr>
          <w:p w14:paraId="10D6FB95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942F1" w:rsidRPr="00D1637E" w14:paraId="5EC20A26" w14:textId="77777777" w:rsidTr="007B605E">
        <w:trPr>
          <w:trHeight w:val="340"/>
        </w:trPr>
        <w:tc>
          <w:tcPr>
            <w:tcW w:w="3680" w:type="dxa"/>
            <w:shd w:val="clear" w:color="auto" w:fill="auto"/>
          </w:tcPr>
          <w:p w14:paraId="5EC54CB2" w14:textId="77777777" w:rsidR="00F942F1" w:rsidRPr="00264D53" w:rsidRDefault="00F942F1" w:rsidP="00DE5880">
            <w:pPr>
              <w:tabs>
                <w:tab w:val="left" w:pos="5687"/>
              </w:tabs>
              <w:rPr>
                <w:rFonts w:eastAsia="Calibri"/>
                <w:lang w:eastAsia="en-US"/>
              </w:rPr>
            </w:pPr>
            <w:r w:rsidRPr="00264D53">
              <w:rPr>
                <w:rFonts w:eastAsia="Calibri"/>
                <w:iCs/>
                <w:lang w:eastAsia="en-US"/>
              </w:rPr>
              <w:t>7.</w:t>
            </w:r>
            <w:r>
              <w:rPr>
                <w:rFonts w:eastAsia="Calibri"/>
                <w:iCs/>
                <w:lang w:eastAsia="en-US"/>
              </w:rPr>
              <w:t xml:space="preserve"> Качество обеспечения </w:t>
            </w:r>
            <w:r w:rsidRPr="00DE5880">
              <w:rPr>
                <w:rFonts w:eastAsia="Calibri"/>
                <w:iCs/>
                <w:lang w:eastAsia="en-US"/>
              </w:rPr>
              <w:t>безопасной</w:t>
            </w:r>
            <w:r>
              <w:rPr>
                <w:rFonts w:eastAsia="Calibri"/>
                <w:iCs/>
                <w:lang w:eastAsia="en-US"/>
              </w:rPr>
              <w:t xml:space="preserve"> </w:t>
            </w:r>
            <w:r w:rsidRPr="00264D53">
              <w:rPr>
                <w:rFonts w:eastAsia="Calibri"/>
                <w:iCs/>
                <w:lang w:eastAsia="en-US"/>
              </w:rPr>
              <w:t>жизнедеятельности воспитанников (температурный, световой режим, водоснабжение)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21C2BDE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DCBD05F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F05957E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0444D978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60578A23" w14:textId="77777777" w:rsidR="00F942F1" w:rsidRPr="00D1637E" w:rsidRDefault="00A10DA5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vAlign w:val="center"/>
          </w:tcPr>
          <w:p w14:paraId="195B4DBD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2,0</w:t>
            </w:r>
          </w:p>
        </w:tc>
      </w:tr>
      <w:tr w:rsidR="00F942F1" w:rsidRPr="00D1637E" w14:paraId="22D4B5B8" w14:textId="77777777" w:rsidTr="007B605E">
        <w:trPr>
          <w:trHeight w:val="340"/>
        </w:trPr>
        <w:tc>
          <w:tcPr>
            <w:tcW w:w="3680" w:type="dxa"/>
            <w:shd w:val="clear" w:color="auto" w:fill="auto"/>
          </w:tcPr>
          <w:p w14:paraId="550C4060" w14:textId="77777777" w:rsidR="00F942F1" w:rsidRPr="00264D53" w:rsidRDefault="00F942F1" w:rsidP="00C133CC">
            <w:pPr>
              <w:tabs>
                <w:tab w:val="left" w:pos="5687"/>
              </w:tabs>
              <w:rPr>
                <w:rFonts w:eastAsia="Calibri"/>
                <w:iCs/>
                <w:lang w:eastAsia="en-US"/>
              </w:rPr>
            </w:pPr>
            <w:r w:rsidRPr="00264D53">
              <w:rPr>
                <w:rFonts w:eastAsia="Calibri"/>
                <w:iCs/>
                <w:lang w:eastAsia="en-US"/>
              </w:rPr>
              <w:t>8. Соблюдение нормы безопасности (пропускной режим, видеонаблюдение и т.д.)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20E8448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1F59D18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6985A84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vAlign w:val="center"/>
          </w:tcPr>
          <w:p w14:paraId="6DD547A7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vAlign w:val="center"/>
          </w:tcPr>
          <w:p w14:paraId="2A2AB95F" w14:textId="77777777" w:rsidR="00F942F1" w:rsidRPr="00D1637E" w:rsidRDefault="00624A8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vAlign w:val="center"/>
          </w:tcPr>
          <w:p w14:paraId="441633F9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</w:t>
            </w:r>
            <w:r w:rsidR="00F5368F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F942F1" w:rsidRPr="00D1637E" w14:paraId="403B5B5E" w14:textId="77777777" w:rsidTr="007B605E">
        <w:trPr>
          <w:trHeight w:val="340"/>
        </w:trPr>
        <w:tc>
          <w:tcPr>
            <w:tcW w:w="3680" w:type="dxa"/>
            <w:shd w:val="clear" w:color="auto" w:fill="auto"/>
          </w:tcPr>
          <w:p w14:paraId="554C1AA6" w14:textId="77777777" w:rsidR="00F942F1" w:rsidRPr="00264D53" w:rsidRDefault="00F942F1" w:rsidP="00C133CC">
            <w:pPr>
              <w:rPr>
                <w:rFonts w:eastAsia="Calibri"/>
                <w:iCs/>
                <w:lang w:eastAsia="en-US"/>
              </w:rPr>
            </w:pPr>
            <w:r w:rsidRPr="00264D53">
              <w:rPr>
                <w:rFonts w:eastAsia="Calibri"/>
                <w:iCs/>
                <w:lang w:eastAsia="en-US"/>
              </w:rPr>
              <w:t xml:space="preserve">9. Взаимоотношения, установившиеся у родителей </w:t>
            </w:r>
            <w:r>
              <w:rPr>
                <w:rFonts w:eastAsia="Calibri"/>
                <w:iCs/>
                <w:lang w:eastAsia="en-US"/>
              </w:rPr>
              <w:br/>
            </w:r>
            <w:r w:rsidRPr="00264D53">
              <w:rPr>
                <w:rFonts w:eastAsia="Calibri"/>
                <w:iCs/>
                <w:lang w:eastAsia="en-US"/>
              </w:rPr>
              <w:t>с воспитателями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3A74518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3128E0D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9E04485" w14:textId="77777777" w:rsidR="00F942F1" w:rsidRPr="00BC7359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C7359">
              <w:rPr>
                <w:rFonts w:eastAsia="Calibri"/>
                <w:color w:val="000000"/>
                <w:lang w:eastAsia="en-US"/>
              </w:rPr>
              <w:t>4,9</w:t>
            </w:r>
          </w:p>
        </w:tc>
        <w:tc>
          <w:tcPr>
            <w:tcW w:w="1087" w:type="dxa"/>
            <w:vAlign w:val="center"/>
          </w:tcPr>
          <w:p w14:paraId="4BB153D8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6CEA61C7" w14:textId="77777777" w:rsidR="00F942F1" w:rsidRPr="00D1637E" w:rsidRDefault="00624A8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76B6071A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0,7</w:t>
            </w:r>
          </w:p>
        </w:tc>
      </w:tr>
      <w:tr w:rsidR="00F942F1" w:rsidRPr="00D1637E" w14:paraId="022F6B2B" w14:textId="77777777" w:rsidTr="007B605E">
        <w:trPr>
          <w:trHeight w:val="340"/>
        </w:trPr>
        <w:tc>
          <w:tcPr>
            <w:tcW w:w="3680" w:type="dxa"/>
            <w:shd w:val="clear" w:color="auto" w:fill="auto"/>
          </w:tcPr>
          <w:p w14:paraId="402D06C8" w14:textId="77777777" w:rsidR="00F942F1" w:rsidRPr="00264D53" w:rsidRDefault="00F942F1" w:rsidP="00C133CC">
            <w:pPr>
              <w:rPr>
                <w:rFonts w:eastAsia="Calibri"/>
                <w:iCs/>
                <w:lang w:eastAsia="en-US"/>
              </w:rPr>
            </w:pPr>
            <w:r w:rsidRPr="00264D53">
              <w:rPr>
                <w:rFonts w:eastAsia="Calibri"/>
                <w:iCs/>
                <w:lang w:eastAsia="en-US"/>
              </w:rPr>
              <w:t>10. Взаимоотношения, установившиеся у воспитателей</w:t>
            </w:r>
            <w:r>
              <w:rPr>
                <w:rFonts w:eastAsia="Calibri"/>
                <w:iCs/>
                <w:lang w:eastAsia="en-US"/>
              </w:rPr>
              <w:br/>
            </w:r>
            <w:r w:rsidRPr="00264D53">
              <w:rPr>
                <w:rFonts w:eastAsia="Calibri"/>
                <w:iCs/>
                <w:lang w:eastAsia="en-US"/>
              </w:rPr>
              <w:t>с ребенком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A69F422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4,4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6DC78F25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BCB73A2" w14:textId="77777777" w:rsidR="00F942F1" w:rsidRPr="00BC7359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C7359">
              <w:rPr>
                <w:rFonts w:eastAsia="Calibri"/>
                <w:color w:val="000000"/>
                <w:lang w:eastAsia="en-US"/>
              </w:rPr>
              <w:t>4,9</w:t>
            </w:r>
          </w:p>
        </w:tc>
        <w:tc>
          <w:tcPr>
            <w:tcW w:w="1087" w:type="dxa"/>
            <w:vAlign w:val="center"/>
          </w:tcPr>
          <w:p w14:paraId="671FC49F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48C6FF7F" w14:textId="77777777" w:rsidR="00F942F1" w:rsidRPr="00D1637E" w:rsidRDefault="00624A8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15448F05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1,2</w:t>
            </w:r>
          </w:p>
        </w:tc>
      </w:tr>
      <w:tr w:rsidR="00F942F1" w:rsidRPr="00D1637E" w14:paraId="3BDB39A3" w14:textId="77777777" w:rsidTr="007B605E">
        <w:trPr>
          <w:trHeight w:val="340"/>
        </w:trPr>
        <w:tc>
          <w:tcPr>
            <w:tcW w:w="3680" w:type="dxa"/>
            <w:shd w:val="clear" w:color="auto" w:fill="auto"/>
          </w:tcPr>
          <w:p w14:paraId="702EF482" w14:textId="77777777" w:rsidR="00F942F1" w:rsidRPr="00264D53" w:rsidRDefault="00F942F1" w:rsidP="00C133CC">
            <w:pPr>
              <w:rPr>
                <w:rFonts w:eastAsia="Calibri"/>
                <w:iCs/>
                <w:lang w:eastAsia="en-US"/>
              </w:rPr>
            </w:pPr>
            <w:r w:rsidRPr="00264D53">
              <w:rPr>
                <w:rFonts w:eastAsia="Calibri"/>
                <w:iCs/>
                <w:lang w:eastAsia="en-US"/>
              </w:rPr>
              <w:t xml:space="preserve">11. Обеспеченность </w:t>
            </w:r>
            <w:bookmarkStart w:id="4" w:name="_Hlk56418054"/>
            <w:r w:rsidRPr="00264D53">
              <w:rPr>
                <w:rFonts w:eastAsia="Calibri"/>
                <w:iCs/>
                <w:lang w:eastAsia="en-US"/>
              </w:rPr>
              <w:t>детского сада развивающими игрушками, игровым оборудованием, позволяющим удовлетворить интересы ребенка</w:t>
            </w:r>
            <w:bookmarkEnd w:id="4"/>
          </w:p>
        </w:tc>
        <w:tc>
          <w:tcPr>
            <w:tcW w:w="1087" w:type="dxa"/>
            <w:shd w:val="clear" w:color="auto" w:fill="auto"/>
            <w:vAlign w:val="center"/>
          </w:tcPr>
          <w:p w14:paraId="54671FA8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3364753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45B0615" w14:textId="77777777" w:rsidR="00F942F1" w:rsidRPr="00BC7359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C7359">
              <w:rPr>
                <w:rFonts w:eastAsia="Calibri"/>
                <w:color w:val="000000"/>
                <w:lang w:eastAsia="en-US"/>
              </w:rPr>
              <w:t>4,9</w:t>
            </w:r>
          </w:p>
        </w:tc>
        <w:tc>
          <w:tcPr>
            <w:tcW w:w="1087" w:type="dxa"/>
            <w:vAlign w:val="center"/>
          </w:tcPr>
          <w:p w14:paraId="53051FAE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069D3E11" w14:textId="77777777" w:rsidR="00F942F1" w:rsidRPr="00D1637E" w:rsidRDefault="00624A8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5962BC36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3,1</w:t>
            </w:r>
          </w:p>
        </w:tc>
      </w:tr>
      <w:tr w:rsidR="00F942F1" w:rsidRPr="00D1637E" w14:paraId="3CF25B51" w14:textId="77777777" w:rsidTr="007B605E">
        <w:trPr>
          <w:trHeight w:val="340"/>
        </w:trPr>
        <w:tc>
          <w:tcPr>
            <w:tcW w:w="3680" w:type="dxa"/>
            <w:shd w:val="clear" w:color="auto" w:fill="auto"/>
          </w:tcPr>
          <w:p w14:paraId="643EE9C5" w14:textId="77777777" w:rsidR="00F942F1" w:rsidRPr="00D1637E" w:rsidRDefault="00F942F1" w:rsidP="00C133C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12</w:t>
            </w:r>
            <w:r w:rsidRPr="00D1637E">
              <w:rPr>
                <w:rFonts w:eastAsia="Calibri"/>
                <w:iCs/>
                <w:lang w:eastAsia="en-US"/>
              </w:rPr>
              <w:t>. Оснащенность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C9B1650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4B3DC8B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320A666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569C7217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4AD1D0CB" w14:textId="77777777" w:rsidR="00F942F1" w:rsidRPr="00D1637E" w:rsidRDefault="0004699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6E43DFEC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8,6</w:t>
            </w:r>
          </w:p>
        </w:tc>
      </w:tr>
      <w:tr w:rsidR="00F942F1" w:rsidRPr="00D1637E" w14:paraId="647CE886" w14:textId="77777777" w:rsidTr="007B605E">
        <w:trPr>
          <w:trHeight w:val="340"/>
        </w:trPr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</w:tcPr>
          <w:p w14:paraId="38A6128F" w14:textId="77777777" w:rsidR="00F942F1" w:rsidRPr="00D1637E" w:rsidRDefault="00F942F1" w:rsidP="00C133C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13</w:t>
            </w:r>
            <w:r w:rsidRPr="00D1637E">
              <w:rPr>
                <w:rFonts w:eastAsia="Calibri"/>
                <w:iCs/>
                <w:lang w:eastAsia="en-US"/>
              </w:rPr>
              <w:t xml:space="preserve">. Оснащенность участка детского сада современным </w:t>
            </w:r>
            <w:r>
              <w:rPr>
                <w:rFonts w:eastAsia="Calibri"/>
                <w:iCs/>
                <w:lang w:eastAsia="en-US"/>
              </w:rPr>
              <w:br/>
            </w:r>
            <w:r w:rsidRPr="00D1637E">
              <w:rPr>
                <w:rFonts w:eastAsia="Calibri"/>
                <w:iCs/>
                <w:lang w:eastAsia="en-US"/>
              </w:rPr>
              <w:t xml:space="preserve">и разнообразным оборудованием, привлекательным для детей </w:t>
            </w:r>
            <w:r>
              <w:rPr>
                <w:rFonts w:eastAsia="Calibri"/>
                <w:iCs/>
                <w:lang w:eastAsia="en-US"/>
              </w:rPr>
              <w:br/>
            </w:r>
            <w:r w:rsidRPr="00D1637E">
              <w:rPr>
                <w:rFonts w:eastAsia="Calibri"/>
                <w:iCs/>
                <w:lang w:eastAsia="en-US"/>
              </w:rPr>
              <w:t>и обеспечивающим оптимальную двигательную активность каждого ребенка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2D383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92115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6E9F7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61A5935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BDD341A" w14:textId="77777777" w:rsidR="00F942F1" w:rsidRPr="00D1637E" w:rsidRDefault="00624A8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102487DD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</w:tr>
      <w:tr w:rsidR="00F942F1" w:rsidRPr="00D1637E" w14:paraId="489A1152" w14:textId="77777777" w:rsidTr="007B605E">
        <w:trPr>
          <w:trHeight w:val="340"/>
        </w:trPr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</w:tcPr>
          <w:p w14:paraId="26F14236" w14:textId="77777777" w:rsidR="00F942F1" w:rsidRPr="00D1637E" w:rsidRDefault="00F942F1" w:rsidP="00C133C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14</w:t>
            </w:r>
            <w:r w:rsidRPr="00D1637E">
              <w:rPr>
                <w:rFonts w:eastAsia="Calibri"/>
                <w:iCs/>
                <w:lang w:eastAsia="en-US"/>
              </w:rPr>
              <w:t xml:space="preserve">. Обеспеченность книгами, пособиями, детскими журналами, методическими материалами для организации </w:t>
            </w:r>
            <w:r w:rsidRPr="00D1637E">
              <w:rPr>
                <w:rFonts w:eastAsia="Calibri"/>
                <w:iCs/>
                <w:lang w:eastAsia="en-US"/>
              </w:rPr>
              <w:lastRenderedPageBreak/>
              <w:t>качественного педагогического процесса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5C9D1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4,7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C133D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B13D4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0D5491D9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006BDF8B" w14:textId="77777777" w:rsidR="00F942F1" w:rsidRPr="00D1637E" w:rsidRDefault="005905BD" w:rsidP="000469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</w:t>
            </w:r>
            <w:r w:rsidR="00046991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56B8354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6,5</w:t>
            </w:r>
          </w:p>
        </w:tc>
      </w:tr>
      <w:tr w:rsidR="00F942F1" w:rsidRPr="00D1637E" w14:paraId="2562E927" w14:textId="77777777" w:rsidTr="007B605E">
        <w:trPr>
          <w:trHeight w:val="340"/>
        </w:trPr>
        <w:tc>
          <w:tcPr>
            <w:tcW w:w="3680" w:type="dxa"/>
            <w:tcBorders>
              <w:top w:val="single" w:sz="4" w:space="0" w:color="auto"/>
            </w:tcBorders>
          </w:tcPr>
          <w:p w14:paraId="599759FE" w14:textId="77777777" w:rsidR="00F942F1" w:rsidRPr="00D1637E" w:rsidRDefault="00F942F1" w:rsidP="00C133CC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15</w:t>
            </w:r>
            <w:r w:rsidRPr="00D1637E">
              <w:rPr>
                <w:rFonts w:eastAsia="Calibri"/>
                <w:iCs/>
                <w:lang w:eastAsia="en-US"/>
              </w:rPr>
              <w:t>. Условия для физического развития и укрепления здоровья реб</w:t>
            </w:r>
            <w:r>
              <w:rPr>
                <w:rFonts w:eastAsia="Calibri"/>
                <w:iCs/>
                <w:lang w:eastAsia="en-US"/>
              </w:rPr>
              <w:t>е</w:t>
            </w:r>
            <w:r w:rsidRPr="00D1637E">
              <w:rPr>
                <w:rFonts w:eastAsia="Calibri"/>
                <w:iCs/>
                <w:lang w:eastAsia="en-US"/>
              </w:rPr>
              <w:t>нка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1E6451FF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09AA6C9F" w14:textId="77777777" w:rsidR="00F942F1" w:rsidRPr="00015CDA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6A15C017" w14:textId="77777777" w:rsidR="00F942F1" w:rsidRPr="00D1637E" w:rsidRDefault="00F942F1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5F771243" w14:textId="77777777" w:rsidR="00F942F1" w:rsidRDefault="00F942F1" w:rsidP="00B971F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7604815C" w14:textId="77777777" w:rsidR="00F942F1" w:rsidRPr="00D1637E" w:rsidRDefault="005905BD" w:rsidP="00C133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25E38B47" w14:textId="77777777" w:rsidR="00F942F1" w:rsidRDefault="00046991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</w:tr>
      <w:tr w:rsidR="00F942F1" w:rsidRPr="00D1637E" w14:paraId="2A6FD2BE" w14:textId="77777777" w:rsidTr="007B605E">
        <w:trPr>
          <w:trHeight w:val="340"/>
        </w:trPr>
        <w:tc>
          <w:tcPr>
            <w:tcW w:w="3680" w:type="dxa"/>
          </w:tcPr>
          <w:p w14:paraId="5E974626" w14:textId="77777777" w:rsidR="00F942F1" w:rsidRPr="00D1637E" w:rsidRDefault="00F942F1" w:rsidP="00A25F2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16</w:t>
            </w:r>
            <w:r w:rsidRPr="00D1637E">
              <w:rPr>
                <w:rFonts w:eastAsia="Calibri"/>
                <w:iCs/>
                <w:lang w:eastAsia="en-US"/>
              </w:rPr>
              <w:t>. Медицинское сопровождение воспитанников</w:t>
            </w:r>
          </w:p>
        </w:tc>
        <w:tc>
          <w:tcPr>
            <w:tcW w:w="1087" w:type="dxa"/>
            <w:vAlign w:val="center"/>
          </w:tcPr>
          <w:p w14:paraId="6C6AF67F" w14:textId="77777777" w:rsidR="00F942F1" w:rsidRPr="00D1637E" w:rsidRDefault="00F942F1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vAlign w:val="center"/>
          </w:tcPr>
          <w:p w14:paraId="5E7F460B" w14:textId="77777777" w:rsidR="00F942F1" w:rsidRPr="00015CDA" w:rsidRDefault="00F942F1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015C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53AF0104" w14:textId="77777777" w:rsidR="00F942F1" w:rsidRPr="00D1637E" w:rsidRDefault="00F942F1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7BC6DB4E" w14:textId="77777777" w:rsidR="00F942F1" w:rsidRDefault="00F942F1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vAlign w:val="center"/>
          </w:tcPr>
          <w:p w14:paraId="16D82BE9" w14:textId="77777777" w:rsidR="00F942F1" w:rsidRPr="00D1637E" w:rsidRDefault="005905BD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vAlign w:val="center"/>
          </w:tcPr>
          <w:p w14:paraId="7E1944C2" w14:textId="77777777" w:rsidR="00F942F1" w:rsidRDefault="00F5368F" w:rsidP="009534F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="009534F3">
              <w:rPr>
                <w:rFonts w:eastAsia="Calibri"/>
                <w:color w:val="000000"/>
                <w:lang w:eastAsia="en-US"/>
              </w:rPr>
              <w:t>,4</w:t>
            </w:r>
          </w:p>
        </w:tc>
      </w:tr>
      <w:tr w:rsidR="00F942F1" w:rsidRPr="00D1637E" w14:paraId="64E9CD0B" w14:textId="77777777" w:rsidTr="007B605E">
        <w:trPr>
          <w:trHeight w:val="340"/>
        </w:trPr>
        <w:tc>
          <w:tcPr>
            <w:tcW w:w="3680" w:type="dxa"/>
          </w:tcPr>
          <w:p w14:paraId="1EF49E10" w14:textId="77777777" w:rsidR="00F942F1" w:rsidRPr="00D1637E" w:rsidRDefault="00F942F1" w:rsidP="00A25F2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17</w:t>
            </w:r>
            <w:r w:rsidRPr="00D1637E">
              <w:rPr>
                <w:rFonts w:eastAsia="Calibri"/>
                <w:iCs/>
                <w:lang w:eastAsia="en-US"/>
              </w:rPr>
              <w:t>. Организация и проведение мероприятий (конкурсы, фестивали, выставки и т.д.)</w:t>
            </w:r>
          </w:p>
        </w:tc>
        <w:tc>
          <w:tcPr>
            <w:tcW w:w="1087" w:type="dxa"/>
            <w:vAlign w:val="center"/>
          </w:tcPr>
          <w:p w14:paraId="296099E4" w14:textId="77777777" w:rsidR="00F942F1" w:rsidRPr="00D1637E" w:rsidRDefault="00F942F1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087" w:type="dxa"/>
            <w:vAlign w:val="center"/>
          </w:tcPr>
          <w:p w14:paraId="79FC7DA4" w14:textId="77777777" w:rsidR="00F942F1" w:rsidRPr="00D1637E" w:rsidRDefault="00F942F1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666CF729" w14:textId="77777777" w:rsidR="00F942F1" w:rsidRPr="00015CDA" w:rsidRDefault="00F942F1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7D52C006" w14:textId="77777777" w:rsidR="00F942F1" w:rsidRPr="00015CDA" w:rsidRDefault="00F942F1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6A9DA81A" w14:textId="77777777" w:rsidR="00F942F1" w:rsidRPr="00D1637E" w:rsidRDefault="005905BD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3D46EC73" w14:textId="77777777" w:rsidR="00F942F1" w:rsidRDefault="009534F3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2,4</w:t>
            </w:r>
          </w:p>
        </w:tc>
      </w:tr>
      <w:tr w:rsidR="0015020D" w:rsidRPr="00D1637E" w14:paraId="56C91AFC" w14:textId="77777777" w:rsidTr="007B605E">
        <w:trPr>
          <w:trHeight w:val="340"/>
        </w:trPr>
        <w:tc>
          <w:tcPr>
            <w:tcW w:w="3680" w:type="dxa"/>
          </w:tcPr>
          <w:p w14:paraId="786C13F5" w14:textId="77777777" w:rsidR="0015020D" w:rsidRPr="0015020D" w:rsidRDefault="0015020D" w:rsidP="00A25F2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18. Качество ведения госпабликов в социальных сетях ВКонтакте и Одноклассники </w:t>
            </w:r>
          </w:p>
        </w:tc>
        <w:tc>
          <w:tcPr>
            <w:tcW w:w="4348" w:type="dxa"/>
            <w:gridSpan w:val="4"/>
            <w:vAlign w:val="center"/>
          </w:tcPr>
          <w:p w14:paraId="65468C99" w14:textId="77777777" w:rsidR="0015020D" w:rsidRDefault="0015020D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Показатель был введен в 2025</w:t>
            </w:r>
            <w:r w:rsidR="002B4247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г.</w:t>
            </w:r>
          </w:p>
        </w:tc>
        <w:tc>
          <w:tcPr>
            <w:tcW w:w="1087" w:type="dxa"/>
            <w:vAlign w:val="center"/>
          </w:tcPr>
          <w:p w14:paraId="5E8CA751" w14:textId="77777777" w:rsidR="0015020D" w:rsidRDefault="009534F3" w:rsidP="00A25F2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087" w:type="dxa"/>
            <w:vAlign w:val="center"/>
          </w:tcPr>
          <w:p w14:paraId="54FBB12E" w14:textId="77777777" w:rsidR="0015020D" w:rsidRDefault="009534F3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9,2</w:t>
            </w:r>
          </w:p>
        </w:tc>
      </w:tr>
    </w:tbl>
    <w:p w14:paraId="7C1D1740" w14:textId="77777777" w:rsidR="00E3169A" w:rsidRPr="00A7596E" w:rsidRDefault="00E3169A" w:rsidP="00FB0807">
      <w:pPr>
        <w:shd w:val="clear" w:color="auto" w:fill="FFFFFF" w:themeFill="background1"/>
        <w:spacing w:line="276" w:lineRule="auto"/>
        <w:ind w:right="709" w:firstLine="708"/>
        <w:jc w:val="center"/>
        <w:rPr>
          <w:rFonts w:eastAsia="Calibri"/>
          <w:b/>
          <w:sz w:val="20"/>
          <w:szCs w:val="20"/>
          <w:lang w:eastAsia="en-US"/>
        </w:rPr>
      </w:pPr>
    </w:p>
    <w:p w14:paraId="0311ED10" w14:textId="77777777" w:rsidR="00FB0807" w:rsidRPr="00853D51" w:rsidRDefault="00853D51" w:rsidP="00FB0807">
      <w:pPr>
        <w:shd w:val="clear" w:color="auto" w:fill="FFFFFF" w:themeFill="background1"/>
        <w:spacing w:line="276" w:lineRule="auto"/>
        <w:ind w:right="709" w:firstLine="708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7. </w:t>
      </w:r>
      <w:r w:rsidR="00FB0807" w:rsidRPr="00853D51">
        <w:rPr>
          <w:rFonts w:eastAsia="Calibri"/>
          <w:i/>
          <w:color w:val="000000"/>
          <w:lang w:eastAsia="en-US"/>
        </w:rPr>
        <w:t>Укажите степень вашей информированности…,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5382"/>
        <w:gridCol w:w="1559"/>
        <w:gridCol w:w="1559"/>
        <w:gridCol w:w="1701"/>
      </w:tblGrid>
      <w:tr w:rsidR="00FB0807" w:rsidRPr="002D604A" w14:paraId="0A2D9CF0" w14:textId="77777777" w:rsidTr="00D46F49">
        <w:trPr>
          <w:trHeight w:val="340"/>
        </w:trPr>
        <w:tc>
          <w:tcPr>
            <w:tcW w:w="5382" w:type="dxa"/>
            <w:vAlign w:val="center"/>
          </w:tcPr>
          <w:p w14:paraId="61C02732" w14:textId="77777777" w:rsidR="00FB0807" w:rsidRPr="002D604A" w:rsidRDefault="00FB0807" w:rsidP="00CB55E5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3ACA5B3" w14:textId="77777777" w:rsidR="00FB0807" w:rsidRPr="002D604A" w:rsidRDefault="00FB0807" w:rsidP="00CB55E5">
            <w:pPr>
              <w:jc w:val="center"/>
              <w:rPr>
                <w:rFonts w:eastAsia="Calibri"/>
                <w:lang w:eastAsia="en-US"/>
              </w:rPr>
            </w:pPr>
            <w:r w:rsidRPr="002D604A">
              <w:rPr>
                <w:rFonts w:eastAsia="Calibri"/>
                <w:lang w:eastAsia="en-US"/>
              </w:rPr>
              <w:t xml:space="preserve">Получаю </w:t>
            </w:r>
            <w:r w:rsidRPr="002D604A">
              <w:rPr>
                <w:rFonts w:eastAsia="Calibri"/>
                <w:b/>
                <w:lang w:eastAsia="en-US"/>
              </w:rPr>
              <w:t xml:space="preserve">достаточно </w:t>
            </w:r>
            <w:r w:rsidRPr="002D604A">
              <w:rPr>
                <w:rFonts w:eastAsia="Calibri"/>
                <w:lang w:eastAsia="en-US"/>
              </w:rPr>
              <w:t>информации</w:t>
            </w:r>
          </w:p>
        </w:tc>
        <w:tc>
          <w:tcPr>
            <w:tcW w:w="1559" w:type="dxa"/>
            <w:vAlign w:val="center"/>
          </w:tcPr>
          <w:p w14:paraId="315D8A29" w14:textId="77777777" w:rsidR="00FB0807" w:rsidRPr="002D604A" w:rsidRDefault="00FB0807" w:rsidP="00CB55E5">
            <w:pPr>
              <w:ind w:left="-126" w:right="-148"/>
              <w:jc w:val="center"/>
              <w:rPr>
                <w:rFonts w:eastAsia="Calibri"/>
                <w:lang w:eastAsia="en-US"/>
              </w:rPr>
            </w:pPr>
            <w:r w:rsidRPr="002D604A">
              <w:rPr>
                <w:rFonts w:eastAsia="Calibri"/>
                <w:lang w:eastAsia="en-US"/>
              </w:rPr>
              <w:t xml:space="preserve">Получаю </w:t>
            </w:r>
            <w:r w:rsidRPr="002D604A">
              <w:rPr>
                <w:rFonts w:eastAsia="Calibri"/>
                <w:b/>
                <w:lang w:eastAsia="en-US"/>
              </w:rPr>
              <w:t>недостаточно</w:t>
            </w:r>
            <w:r w:rsidRPr="002D604A">
              <w:rPr>
                <w:rFonts w:eastAsia="Calibri"/>
                <w:lang w:eastAsia="en-US"/>
              </w:rPr>
              <w:t xml:space="preserve"> информации</w:t>
            </w:r>
          </w:p>
        </w:tc>
        <w:tc>
          <w:tcPr>
            <w:tcW w:w="1701" w:type="dxa"/>
            <w:vAlign w:val="center"/>
          </w:tcPr>
          <w:p w14:paraId="6C8A2155" w14:textId="77777777" w:rsidR="00FB0807" w:rsidRPr="002D604A" w:rsidRDefault="00FB0807" w:rsidP="00CB55E5">
            <w:pPr>
              <w:ind w:left="-160" w:right="-85" w:firstLine="92"/>
              <w:jc w:val="center"/>
              <w:rPr>
                <w:rFonts w:eastAsia="Calibri"/>
                <w:lang w:eastAsia="en-US"/>
              </w:rPr>
            </w:pPr>
            <w:r w:rsidRPr="002D604A">
              <w:rPr>
                <w:rFonts w:eastAsia="Calibri"/>
                <w:b/>
                <w:lang w:eastAsia="en-US"/>
              </w:rPr>
              <w:t>Не получаю</w:t>
            </w:r>
            <w:r w:rsidRPr="002D604A">
              <w:rPr>
                <w:rFonts w:eastAsia="Calibri"/>
                <w:lang w:eastAsia="en-US"/>
              </w:rPr>
              <w:t xml:space="preserve"> информацию</w:t>
            </w:r>
          </w:p>
        </w:tc>
      </w:tr>
      <w:tr w:rsidR="00FB0807" w:rsidRPr="002D604A" w14:paraId="377CAA94" w14:textId="77777777" w:rsidTr="00D46F49">
        <w:trPr>
          <w:trHeight w:val="340"/>
        </w:trPr>
        <w:tc>
          <w:tcPr>
            <w:tcW w:w="5382" w:type="dxa"/>
            <w:vAlign w:val="center"/>
          </w:tcPr>
          <w:p w14:paraId="12EA5BC3" w14:textId="77777777" w:rsidR="00FB0807" w:rsidRPr="002D604A" w:rsidRDefault="00FB0807" w:rsidP="00CB55E5">
            <w:pPr>
              <w:rPr>
                <w:rFonts w:eastAsia="Calibri"/>
                <w:lang w:eastAsia="en-US"/>
              </w:rPr>
            </w:pPr>
            <w:r w:rsidRPr="002D604A">
              <w:rPr>
                <w:rFonts w:eastAsia="Calibri"/>
                <w:lang w:eastAsia="en-US"/>
              </w:rPr>
              <w:t>Об образовательной программе дошкольного образовательного учреждения</w:t>
            </w:r>
          </w:p>
        </w:tc>
        <w:tc>
          <w:tcPr>
            <w:tcW w:w="1559" w:type="dxa"/>
            <w:vAlign w:val="center"/>
          </w:tcPr>
          <w:p w14:paraId="43CF00A3" w14:textId="77777777" w:rsidR="00FB0807" w:rsidRPr="002D604A" w:rsidRDefault="005905BD" w:rsidP="005905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90,0</w:t>
            </w:r>
          </w:p>
        </w:tc>
        <w:tc>
          <w:tcPr>
            <w:tcW w:w="1559" w:type="dxa"/>
            <w:vAlign w:val="center"/>
          </w:tcPr>
          <w:p w14:paraId="77583AEA" w14:textId="77777777" w:rsidR="00FB0807" w:rsidRPr="002D604A" w:rsidRDefault="005905BD" w:rsidP="005905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BD7DE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14:paraId="0ED90AB6" w14:textId="77777777" w:rsidR="00FB0807" w:rsidRPr="002D604A" w:rsidRDefault="00BD7DE8" w:rsidP="0059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</w:t>
            </w:r>
            <w:r w:rsidR="005905BD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FB0807" w:rsidRPr="002D604A" w14:paraId="272FE603" w14:textId="77777777" w:rsidTr="00D46F49">
        <w:trPr>
          <w:trHeight w:val="340"/>
        </w:trPr>
        <w:tc>
          <w:tcPr>
            <w:tcW w:w="5382" w:type="dxa"/>
            <w:vAlign w:val="center"/>
          </w:tcPr>
          <w:p w14:paraId="44A8CE07" w14:textId="77777777" w:rsidR="00FB0807" w:rsidRPr="002D604A" w:rsidRDefault="00FB0807" w:rsidP="00CB55E5">
            <w:pPr>
              <w:rPr>
                <w:rFonts w:eastAsia="Calibri"/>
                <w:lang w:eastAsia="en-US"/>
              </w:rPr>
            </w:pPr>
            <w:r w:rsidRPr="002D604A">
              <w:rPr>
                <w:rFonts w:eastAsia="Calibri"/>
                <w:lang w:eastAsia="en-US"/>
              </w:rPr>
              <w:t>О режиме работы дошкольного образовательного учреждения</w:t>
            </w:r>
          </w:p>
        </w:tc>
        <w:tc>
          <w:tcPr>
            <w:tcW w:w="1559" w:type="dxa"/>
            <w:vAlign w:val="center"/>
          </w:tcPr>
          <w:p w14:paraId="1AF4A95A" w14:textId="77777777" w:rsidR="00FB0807" w:rsidRPr="002D604A" w:rsidRDefault="00BD7DE8" w:rsidP="005905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5905BD">
              <w:rPr>
                <w:rFonts w:eastAsia="Calibri"/>
                <w:lang w:eastAsia="en-US"/>
              </w:rPr>
              <w:t>5</w:t>
            </w:r>
            <w:r w:rsidR="009534F3">
              <w:rPr>
                <w:rFonts w:eastAsia="Calibri"/>
                <w:lang w:eastAsia="en-US"/>
              </w:rPr>
              <w:t>,9</w:t>
            </w:r>
          </w:p>
        </w:tc>
        <w:tc>
          <w:tcPr>
            <w:tcW w:w="1559" w:type="dxa"/>
            <w:vAlign w:val="center"/>
          </w:tcPr>
          <w:p w14:paraId="3711AE1F" w14:textId="77777777" w:rsidR="00FB0807" w:rsidRPr="002D604A" w:rsidRDefault="00B3472F" w:rsidP="00B347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3,1</w:t>
            </w:r>
          </w:p>
        </w:tc>
        <w:tc>
          <w:tcPr>
            <w:tcW w:w="1701" w:type="dxa"/>
            <w:vAlign w:val="center"/>
          </w:tcPr>
          <w:p w14:paraId="3C51BF97" w14:textId="77777777" w:rsidR="00FB0807" w:rsidRPr="002D604A" w:rsidRDefault="009534F3" w:rsidP="00CB55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1,0</w:t>
            </w:r>
          </w:p>
        </w:tc>
      </w:tr>
      <w:tr w:rsidR="00FB0807" w:rsidRPr="002D604A" w14:paraId="10CDED90" w14:textId="77777777" w:rsidTr="00D46F49">
        <w:trPr>
          <w:trHeight w:val="340"/>
        </w:trPr>
        <w:tc>
          <w:tcPr>
            <w:tcW w:w="5382" w:type="dxa"/>
            <w:vAlign w:val="center"/>
          </w:tcPr>
          <w:p w14:paraId="7397D8FA" w14:textId="77777777" w:rsidR="00FB0807" w:rsidRPr="002D604A" w:rsidRDefault="00FB0807" w:rsidP="00CB55E5">
            <w:pPr>
              <w:rPr>
                <w:rFonts w:eastAsia="Calibri"/>
                <w:lang w:eastAsia="en-US"/>
              </w:rPr>
            </w:pPr>
            <w:r w:rsidRPr="002D604A">
              <w:rPr>
                <w:rFonts w:eastAsia="Calibri"/>
                <w:lang w:eastAsia="en-US"/>
              </w:rPr>
              <w:t>О результатах освоения ребенком образовательной программы дошкольного образования</w:t>
            </w:r>
          </w:p>
        </w:tc>
        <w:tc>
          <w:tcPr>
            <w:tcW w:w="1559" w:type="dxa"/>
            <w:vAlign w:val="center"/>
          </w:tcPr>
          <w:p w14:paraId="236BF17F" w14:textId="77777777" w:rsidR="00FB0807" w:rsidRPr="002D604A" w:rsidRDefault="00BD7DE8" w:rsidP="00B347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</w:t>
            </w:r>
            <w:r w:rsidR="00B3472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59" w:type="dxa"/>
            <w:vAlign w:val="center"/>
          </w:tcPr>
          <w:p w14:paraId="7F1C6695" w14:textId="77777777" w:rsidR="00FB0807" w:rsidRPr="002D604A" w:rsidRDefault="00BD7DE8" w:rsidP="00B3472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</w:t>
            </w:r>
            <w:r w:rsidR="00B3472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14:paraId="7F984CF9" w14:textId="77777777" w:rsidR="00FB0807" w:rsidRPr="002D604A" w:rsidRDefault="00BD7DE8" w:rsidP="00B3472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3,</w:t>
            </w:r>
            <w:r w:rsidR="00B3472F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</w:tbl>
    <w:p w14:paraId="471F5F97" w14:textId="77777777" w:rsidR="00FB0807" w:rsidRPr="007F2303" w:rsidRDefault="00FB0807">
      <w:pPr>
        <w:rPr>
          <w:sz w:val="2"/>
          <w:szCs w:val="16"/>
        </w:rPr>
      </w:pPr>
    </w:p>
    <w:p w14:paraId="19A2F920" w14:textId="77777777" w:rsidR="00FB0807" w:rsidRPr="00A7596E" w:rsidRDefault="00FB0807">
      <w:pPr>
        <w:rPr>
          <w:sz w:val="20"/>
          <w:szCs w:val="20"/>
        </w:rPr>
      </w:pPr>
    </w:p>
    <w:p w14:paraId="1C3C0F3A" w14:textId="77777777" w:rsidR="007F2303" w:rsidRPr="00C40655" w:rsidRDefault="00E31C8C">
      <w:pPr>
        <w:rPr>
          <w:sz w:val="12"/>
        </w:rPr>
      </w:pPr>
      <w:r w:rsidRPr="001C7DDA">
        <w:rPr>
          <w:i/>
          <w:noProof/>
          <w:lang w:eastAsia="ru-RU"/>
        </w:rPr>
        <w:drawing>
          <wp:inline distT="0" distB="0" distL="0" distR="0" wp14:anchorId="6DB41F0F" wp14:editId="32188666">
            <wp:extent cx="6457950" cy="2733675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720EC4D" w14:textId="77777777" w:rsidR="00E31C8C" w:rsidRPr="00E3169A" w:rsidRDefault="00E31C8C">
      <w:pPr>
        <w:rPr>
          <w:sz w:val="2"/>
        </w:rPr>
      </w:pPr>
    </w:p>
    <w:p w14:paraId="551623B5" w14:textId="77777777" w:rsidR="00A7596E" w:rsidRPr="00A7596E" w:rsidRDefault="00A7596E" w:rsidP="00890574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4D64B982" w14:textId="77777777" w:rsidR="00665AF9" w:rsidRPr="00853D51" w:rsidRDefault="00853D51" w:rsidP="00890574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8. </w:t>
      </w:r>
      <w:r w:rsidR="00665AF9" w:rsidRPr="00853D51">
        <w:rPr>
          <w:rFonts w:eastAsia="Calibri"/>
          <w:i/>
          <w:color w:val="000000"/>
          <w:lang w:eastAsia="en-US"/>
        </w:rPr>
        <w:t xml:space="preserve">Укажите, пожалуйста, свое согласие или несогласие со следующими суждениями </w:t>
      </w:r>
      <w:r w:rsidR="005D3758" w:rsidRPr="00853D51">
        <w:rPr>
          <w:rFonts w:eastAsia="Calibri"/>
          <w:i/>
          <w:color w:val="000000"/>
          <w:lang w:eastAsia="en-US"/>
        </w:rPr>
        <w:br/>
      </w:r>
      <w:r w:rsidR="00665AF9" w:rsidRPr="00853D51">
        <w:rPr>
          <w:rFonts w:eastAsia="Calibri"/>
          <w:i/>
          <w:color w:val="000000"/>
          <w:lang w:eastAsia="en-US"/>
        </w:rPr>
        <w:t>о развитии ребенка в ДОУ, в котором обучается Ваш ребенок…, %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5524"/>
        <w:gridCol w:w="1275"/>
        <w:gridCol w:w="1560"/>
        <w:gridCol w:w="1842"/>
      </w:tblGrid>
      <w:tr w:rsidR="00665AF9" w:rsidRPr="002D604A" w14:paraId="3C1F0B76" w14:textId="77777777" w:rsidTr="00D46F49">
        <w:trPr>
          <w:cantSplit/>
          <w:trHeight w:val="527"/>
        </w:trPr>
        <w:tc>
          <w:tcPr>
            <w:tcW w:w="5524" w:type="dxa"/>
            <w:vAlign w:val="center"/>
          </w:tcPr>
          <w:p w14:paraId="2C2D9981" w14:textId="77777777" w:rsidR="00665AF9" w:rsidRPr="002D604A" w:rsidRDefault="00665AF9" w:rsidP="00D46F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C66A534" w14:textId="77777777" w:rsidR="00665AF9" w:rsidRPr="002D604A" w:rsidRDefault="00665AF9" w:rsidP="00D46F49">
            <w:pPr>
              <w:jc w:val="center"/>
              <w:rPr>
                <w:rFonts w:eastAsia="Calibri"/>
                <w:b/>
                <w:lang w:eastAsia="en-US"/>
              </w:rPr>
            </w:pPr>
            <w:r w:rsidRPr="002D604A">
              <w:rPr>
                <w:rFonts w:eastAsia="Calibri"/>
                <w:b/>
                <w:lang w:eastAsia="en-US"/>
              </w:rPr>
              <w:t>Согласен</w:t>
            </w:r>
          </w:p>
        </w:tc>
        <w:tc>
          <w:tcPr>
            <w:tcW w:w="1560" w:type="dxa"/>
            <w:vAlign w:val="center"/>
          </w:tcPr>
          <w:p w14:paraId="38DCB6B3" w14:textId="77777777" w:rsidR="00665AF9" w:rsidRPr="002D604A" w:rsidRDefault="00665AF9" w:rsidP="00D46F49">
            <w:pPr>
              <w:jc w:val="center"/>
              <w:rPr>
                <w:rFonts w:eastAsia="Calibri"/>
                <w:b/>
                <w:lang w:eastAsia="en-US"/>
              </w:rPr>
            </w:pPr>
            <w:r w:rsidRPr="002D604A">
              <w:rPr>
                <w:rFonts w:eastAsia="Calibri"/>
                <w:b/>
                <w:lang w:eastAsia="en-US"/>
              </w:rPr>
              <w:t>Не согласен</w:t>
            </w:r>
          </w:p>
        </w:tc>
        <w:tc>
          <w:tcPr>
            <w:tcW w:w="1842" w:type="dxa"/>
            <w:vAlign w:val="center"/>
          </w:tcPr>
          <w:p w14:paraId="0659BFC8" w14:textId="77777777" w:rsidR="00665AF9" w:rsidRPr="002D604A" w:rsidRDefault="00890574" w:rsidP="00D46F4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Затрудняюсь ответить</w:t>
            </w:r>
          </w:p>
        </w:tc>
      </w:tr>
      <w:tr w:rsidR="00665AF9" w:rsidRPr="002D604A" w14:paraId="0327CFF8" w14:textId="77777777" w:rsidTr="00D46F49">
        <w:trPr>
          <w:cantSplit/>
          <w:trHeight w:val="547"/>
        </w:trPr>
        <w:tc>
          <w:tcPr>
            <w:tcW w:w="5524" w:type="dxa"/>
            <w:vAlign w:val="center"/>
          </w:tcPr>
          <w:p w14:paraId="0E07835D" w14:textId="77777777" w:rsidR="00B03E39" w:rsidRDefault="00665AF9" w:rsidP="00B03E39">
            <w:pPr>
              <w:rPr>
                <w:rFonts w:eastAsia="Calibri"/>
                <w:lang w:eastAsia="en-US"/>
              </w:rPr>
            </w:pPr>
            <w:r w:rsidRPr="00325280">
              <w:rPr>
                <w:rFonts w:eastAsia="Calibri"/>
                <w:lang w:eastAsia="en-US"/>
              </w:rPr>
              <w:t xml:space="preserve">Ребенок с интересом и пользой проводит время </w:t>
            </w:r>
          </w:p>
          <w:p w14:paraId="514743ED" w14:textId="77777777" w:rsidR="00B03E39" w:rsidRDefault="00B03E39" w:rsidP="00B03E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</w:t>
            </w:r>
            <w:r w:rsidR="00665AF9" w:rsidRPr="00325280">
              <w:rPr>
                <w:rFonts w:eastAsia="Calibri"/>
                <w:lang w:eastAsia="en-US"/>
              </w:rPr>
              <w:t xml:space="preserve">детском саду, его привлекают к участию </w:t>
            </w:r>
          </w:p>
          <w:p w14:paraId="3605BD54" w14:textId="77777777" w:rsidR="00665AF9" w:rsidRPr="002D604A" w:rsidRDefault="00B03E39" w:rsidP="00B03E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</w:t>
            </w:r>
            <w:r w:rsidR="00665AF9" w:rsidRPr="00325280">
              <w:rPr>
                <w:rFonts w:eastAsia="Calibri"/>
                <w:lang w:eastAsia="en-US"/>
              </w:rPr>
              <w:t>организуемых мероприятиях</w:t>
            </w:r>
          </w:p>
        </w:tc>
        <w:tc>
          <w:tcPr>
            <w:tcW w:w="1275" w:type="dxa"/>
            <w:vAlign w:val="center"/>
          </w:tcPr>
          <w:p w14:paraId="153D1E61" w14:textId="77777777" w:rsidR="00665AF9" w:rsidRPr="002D604A" w:rsidRDefault="00183D66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</w:t>
            </w:r>
            <w:r w:rsidR="00596287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14:paraId="64C32110" w14:textId="77777777" w:rsidR="00665AF9" w:rsidRPr="002D604A" w:rsidRDefault="00183D66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96287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842" w:type="dxa"/>
            <w:vAlign w:val="center"/>
          </w:tcPr>
          <w:p w14:paraId="2CD85B00" w14:textId="77777777" w:rsidR="00665AF9" w:rsidRPr="002D604A" w:rsidRDefault="00183D66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596287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665AF9" w:rsidRPr="002D604A" w14:paraId="09357037" w14:textId="77777777" w:rsidTr="00D46F49">
        <w:trPr>
          <w:trHeight w:val="340"/>
        </w:trPr>
        <w:tc>
          <w:tcPr>
            <w:tcW w:w="5524" w:type="dxa"/>
            <w:vAlign w:val="center"/>
          </w:tcPr>
          <w:p w14:paraId="2961FCB7" w14:textId="77777777" w:rsidR="00B03E39" w:rsidRDefault="00665AF9" w:rsidP="00B03E39">
            <w:pPr>
              <w:rPr>
                <w:rFonts w:eastAsia="Calibri"/>
                <w:lang w:eastAsia="en-US"/>
              </w:rPr>
            </w:pPr>
            <w:r w:rsidRPr="00325280">
              <w:rPr>
                <w:rFonts w:eastAsia="Calibri"/>
                <w:lang w:eastAsia="en-US"/>
              </w:rPr>
              <w:lastRenderedPageBreak/>
              <w:t xml:space="preserve">В детском саду созданы все условия для раскрытия способностей ребенка, удовлетворения </w:t>
            </w:r>
          </w:p>
          <w:p w14:paraId="2F28C4FC" w14:textId="77777777" w:rsidR="00665AF9" w:rsidRPr="002D604A" w:rsidRDefault="00665AF9" w:rsidP="00B03E39">
            <w:pPr>
              <w:rPr>
                <w:rFonts w:eastAsia="Calibri"/>
                <w:lang w:eastAsia="en-US"/>
              </w:rPr>
            </w:pPr>
            <w:r w:rsidRPr="00325280">
              <w:rPr>
                <w:rFonts w:eastAsia="Calibri"/>
                <w:lang w:eastAsia="en-US"/>
              </w:rPr>
              <w:t>его познавательных интересов и разумных потребностей</w:t>
            </w:r>
          </w:p>
        </w:tc>
        <w:tc>
          <w:tcPr>
            <w:tcW w:w="1275" w:type="dxa"/>
            <w:vAlign w:val="center"/>
          </w:tcPr>
          <w:p w14:paraId="4A19D37C" w14:textId="77777777" w:rsidR="00665AF9" w:rsidRPr="002D604A" w:rsidRDefault="00596287" w:rsidP="009534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183D6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,</w:t>
            </w:r>
            <w:r w:rsidR="009534F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14:paraId="5BD31104" w14:textId="77777777" w:rsidR="00665AF9" w:rsidRPr="002D604A" w:rsidRDefault="00596287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</w:t>
            </w:r>
            <w:r w:rsidR="00183D6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14:paraId="4B409F8B" w14:textId="77777777" w:rsidR="00665AF9" w:rsidRPr="002D604A" w:rsidRDefault="00183D66" w:rsidP="009534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596287">
              <w:rPr>
                <w:rFonts w:eastAsia="Calibri"/>
                <w:lang w:eastAsia="en-US"/>
              </w:rPr>
              <w:t>,</w:t>
            </w:r>
            <w:r w:rsidR="009534F3">
              <w:rPr>
                <w:rFonts w:eastAsia="Calibri"/>
                <w:lang w:eastAsia="en-US"/>
              </w:rPr>
              <w:t>6</w:t>
            </w:r>
          </w:p>
        </w:tc>
      </w:tr>
      <w:tr w:rsidR="00665AF9" w:rsidRPr="002D604A" w14:paraId="43871E06" w14:textId="77777777" w:rsidTr="00D46F49">
        <w:trPr>
          <w:trHeight w:val="340"/>
        </w:trPr>
        <w:tc>
          <w:tcPr>
            <w:tcW w:w="5524" w:type="dxa"/>
            <w:vAlign w:val="center"/>
          </w:tcPr>
          <w:p w14:paraId="621EA3DA" w14:textId="77777777" w:rsidR="00665AF9" w:rsidRPr="002D604A" w:rsidRDefault="00665AF9" w:rsidP="00EC65D7">
            <w:pPr>
              <w:rPr>
                <w:rFonts w:eastAsia="Calibri"/>
                <w:lang w:eastAsia="en-US"/>
              </w:rPr>
            </w:pPr>
            <w:r w:rsidRPr="00325280">
              <w:rPr>
                <w:rFonts w:eastAsia="Calibri"/>
                <w:lang w:eastAsia="en-US"/>
              </w:rPr>
              <w:t>В успехах ребенка есть очевидные заслуги воспитателей и педагогов детского сада</w:t>
            </w:r>
          </w:p>
        </w:tc>
        <w:tc>
          <w:tcPr>
            <w:tcW w:w="1275" w:type="dxa"/>
            <w:vAlign w:val="center"/>
          </w:tcPr>
          <w:p w14:paraId="4C80D309" w14:textId="77777777" w:rsidR="00665AF9" w:rsidRPr="002D604A" w:rsidRDefault="00596287" w:rsidP="009534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183D66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,</w:t>
            </w:r>
            <w:r w:rsidR="009534F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60" w:type="dxa"/>
            <w:vAlign w:val="center"/>
          </w:tcPr>
          <w:p w14:paraId="052CEF3E" w14:textId="77777777" w:rsidR="00665AF9" w:rsidRPr="002D604A" w:rsidRDefault="00596287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</w:t>
            </w:r>
            <w:r w:rsidR="00183D6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42" w:type="dxa"/>
            <w:vAlign w:val="center"/>
          </w:tcPr>
          <w:p w14:paraId="27E2D160" w14:textId="77777777" w:rsidR="00665AF9" w:rsidRPr="002D604A" w:rsidRDefault="00183D66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596287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665AF9" w:rsidRPr="002D604A" w14:paraId="1558B306" w14:textId="77777777" w:rsidTr="00D46F49">
        <w:trPr>
          <w:trHeight w:val="340"/>
        </w:trPr>
        <w:tc>
          <w:tcPr>
            <w:tcW w:w="5524" w:type="dxa"/>
            <w:vAlign w:val="center"/>
          </w:tcPr>
          <w:p w14:paraId="3197B754" w14:textId="77777777" w:rsidR="00B03E39" w:rsidRDefault="00665AF9" w:rsidP="00B03E39">
            <w:pPr>
              <w:rPr>
                <w:rFonts w:eastAsia="Calibri"/>
                <w:lang w:eastAsia="en-US"/>
              </w:rPr>
            </w:pPr>
            <w:r w:rsidRPr="00325280">
              <w:rPr>
                <w:rFonts w:eastAsia="Calibri"/>
                <w:lang w:eastAsia="en-US"/>
              </w:rPr>
              <w:t xml:space="preserve">Благодаря посещению детского сада ребенок </w:t>
            </w:r>
          </w:p>
          <w:p w14:paraId="2460E19E" w14:textId="77777777" w:rsidR="00665AF9" w:rsidRPr="002D604A" w:rsidRDefault="00665AF9" w:rsidP="00B03E39">
            <w:pPr>
              <w:rPr>
                <w:rFonts w:eastAsia="Calibri"/>
                <w:lang w:eastAsia="en-US"/>
              </w:rPr>
            </w:pPr>
            <w:r w:rsidRPr="00325280">
              <w:rPr>
                <w:rFonts w:eastAsia="Calibri"/>
                <w:lang w:eastAsia="en-US"/>
              </w:rPr>
              <w:t>легко общается со взрослыми и сверстниками</w:t>
            </w:r>
          </w:p>
        </w:tc>
        <w:tc>
          <w:tcPr>
            <w:tcW w:w="1275" w:type="dxa"/>
            <w:vAlign w:val="center"/>
          </w:tcPr>
          <w:p w14:paraId="33BC248B" w14:textId="77777777" w:rsidR="00665AF9" w:rsidRPr="002D604A" w:rsidRDefault="00596287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183D66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60" w:type="dxa"/>
            <w:vAlign w:val="center"/>
          </w:tcPr>
          <w:p w14:paraId="53D2C089" w14:textId="77777777" w:rsidR="00665AF9" w:rsidRPr="002D604A" w:rsidRDefault="00596287" w:rsidP="00B03E3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183D66">
              <w:rPr>
                <w:rFonts w:eastAsia="Calibri"/>
                <w:lang w:eastAsia="en-US"/>
              </w:rPr>
              <w:t>,1</w:t>
            </w:r>
          </w:p>
        </w:tc>
        <w:tc>
          <w:tcPr>
            <w:tcW w:w="1842" w:type="dxa"/>
            <w:vAlign w:val="center"/>
          </w:tcPr>
          <w:p w14:paraId="57313204" w14:textId="77777777" w:rsidR="00665AF9" w:rsidRPr="002D604A" w:rsidRDefault="00183D66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596287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</w:tr>
      <w:tr w:rsidR="00665AF9" w:rsidRPr="002D604A" w14:paraId="2BBA724F" w14:textId="77777777" w:rsidTr="00D46F49">
        <w:trPr>
          <w:trHeight w:val="340"/>
        </w:trPr>
        <w:tc>
          <w:tcPr>
            <w:tcW w:w="5524" w:type="dxa"/>
            <w:vAlign w:val="center"/>
          </w:tcPr>
          <w:p w14:paraId="06D8B26B" w14:textId="77777777" w:rsidR="00665AF9" w:rsidRPr="002D604A" w:rsidRDefault="00665AF9" w:rsidP="00B03E39">
            <w:pPr>
              <w:rPr>
                <w:rFonts w:eastAsia="Calibri"/>
                <w:lang w:eastAsia="en-US"/>
              </w:rPr>
            </w:pPr>
            <w:r w:rsidRPr="00325280">
              <w:rPr>
                <w:rFonts w:eastAsia="Calibri"/>
                <w:lang w:eastAsia="en-US"/>
              </w:rPr>
              <w:t>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275" w:type="dxa"/>
            <w:vAlign w:val="center"/>
          </w:tcPr>
          <w:p w14:paraId="4241600E" w14:textId="77777777" w:rsidR="00665AF9" w:rsidRPr="002D604A" w:rsidRDefault="00596287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183D66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,</w:t>
            </w:r>
            <w:r w:rsidR="00183D6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60" w:type="dxa"/>
            <w:vAlign w:val="center"/>
          </w:tcPr>
          <w:p w14:paraId="610EC0DE" w14:textId="77777777" w:rsidR="00665AF9" w:rsidRPr="002D604A" w:rsidRDefault="00183D66" w:rsidP="00183D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596287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14:paraId="0E09DEF1" w14:textId="77777777" w:rsidR="00665AF9" w:rsidRPr="002D604A" w:rsidRDefault="00183D66" w:rsidP="002C2C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596287">
              <w:rPr>
                <w:rFonts w:eastAsia="Calibri"/>
                <w:lang w:eastAsia="en-US"/>
              </w:rPr>
              <w:t>,</w:t>
            </w:r>
            <w:r w:rsidR="002C2C3D">
              <w:rPr>
                <w:rFonts w:eastAsia="Calibri"/>
                <w:lang w:eastAsia="en-US"/>
              </w:rPr>
              <w:t>9</w:t>
            </w:r>
          </w:p>
        </w:tc>
      </w:tr>
    </w:tbl>
    <w:p w14:paraId="2AC0015D" w14:textId="77777777" w:rsidR="00665AF9" w:rsidRPr="00A7596E" w:rsidRDefault="00665AF9">
      <w:pPr>
        <w:rPr>
          <w:sz w:val="20"/>
          <w:szCs w:val="20"/>
        </w:rPr>
      </w:pPr>
    </w:p>
    <w:p w14:paraId="23011D43" w14:textId="77777777" w:rsidR="00665AF9" w:rsidRDefault="00960D5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E8CBF2" wp14:editId="0AE4FB67">
            <wp:extent cx="6457950" cy="44291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CC49F6" w14:textId="77777777" w:rsidR="00A7596E" w:rsidRPr="00A7596E" w:rsidRDefault="00A7596E"/>
    <w:p w14:paraId="443E4C2A" w14:textId="77777777" w:rsidR="00CE330C" w:rsidRDefault="0074621F" w:rsidP="00A064B6">
      <w:pPr>
        <w:spacing w:line="276" w:lineRule="auto"/>
        <w:ind w:firstLine="709"/>
        <w:jc w:val="both"/>
        <w:rPr>
          <w:b/>
          <w:i/>
          <w:sz w:val="28"/>
        </w:rPr>
      </w:pPr>
      <w:bookmarkStart w:id="5" w:name="_Hlk56072272"/>
      <w:r>
        <w:rPr>
          <w:b/>
          <w:i/>
          <w:sz w:val="28"/>
        </w:rPr>
        <w:t xml:space="preserve">2.2. </w:t>
      </w:r>
      <w:r w:rsidR="00501AA1">
        <w:rPr>
          <w:b/>
          <w:i/>
          <w:sz w:val="28"/>
        </w:rPr>
        <w:t xml:space="preserve">Оценка потребителями качества реализации </w:t>
      </w:r>
      <w:r w:rsidR="00CE330C">
        <w:rPr>
          <w:b/>
          <w:i/>
          <w:sz w:val="28"/>
        </w:rPr>
        <w:t>о</w:t>
      </w:r>
      <w:r w:rsidR="00CE330C" w:rsidRPr="006F155A">
        <w:rPr>
          <w:b/>
          <w:i/>
          <w:sz w:val="28"/>
        </w:rPr>
        <w:t>бразовательны</w:t>
      </w:r>
      <w:r w:rsidR="00501AA1">
        <w:rPr>
          <w:b/>
          <w:i/>
          <w:sz w:val="28"/>
        </w:rPr>
        <w:t>х программ</w:t>
      </w:r>
      <w:r w:rsidR="007E3D95">
        <w:rPr>
          <w:b/>
          <w:i/>
          <w:sz w:val="28"/>
        </w:rPr>
        <w:t xml:space="preserve"> </w:t>
      </w:r>
      <w:r w:rsidR="007E3D95" w:rsidRPr="007E3DE4">
        <w:rPr>
          <w:b/>
          <w:i/>
          <w:sz w:val="28"/>
        </w:rPr>
        <w:t>в общеобразовательных учреждениях</w:t>
      </w:r>
    </w:p>
    <w:bookmarkEnd w:id="5"/>
    <w:p w14:paraId="24FCD362" w14:textId="77777777" w:rsidR="00CE330C" w:rsidRPr="00A7596E" w:rsidRDefault="00CE330C" w:rsidP="00A064B6">
      <w:pPr>
        <w:spacing w:line="276" w:lineRule="auto"/>
        <w:ind w:firstLine="709"/>
        <w:jc w:val="both"/>
        <w:rPr>
          <w:sz w:val="20"/>
          <w:szCs w:val="20"/>
        </w:rPr>
      </w:pPr>
    </w:p>
    <w:p w14:paraId="12460E34" w14:textId="77777777" w:rsidR="00890574" w:rsidRDefault="00CE330C" w:rsidP="00A064B6">
      <w:pPr>
        <w:spacing w:line="276" w:lineRule="auto"/>
        <w:ind w:firstLine="709"/>
        <w:jc w:val="both"/>
        <w:rPr>
          <w:sz w:val="28"/>
          <w:szCs w:val="28"/>
        </w:rPr>
      </w:pPr>
      <w:r w:rsidRPr="002734E0">
        <w:rPr>
          <w:sz w:val="28"/>
          <w:szCs w:val="28"/>
        </w:rPr>
        <w:t xml:space="preserve">В опросе о качестве предоставления услуг </w:t>
      </w:r>
      <w:r w:rsidRPr="00C4300D">
        <w:rPr>
          <w:sz w:val="28"/>
          <w:szCs w:val="28"/>
        </w:rPr>
        <w:t>общеобразовательн</w:t>
      </w:r>
      <w:r>
        <w:rPr>
          <w:sz w:val="28"/>
          <w:szCs w:val="28"/>
        </w:rPr>
        <w:t xml:space="preserve">ыми учреждениями приняли </w:t>
      </w:r>
      <w:r w:rsidR="00B425D6">
        <w:rPr>
          <w:sz w:val="28"/>
          <w:szCs w:val="28"/>
        </w:rPr>
        <w:t xml:space="preserve">участие </w:t>
      </w:r>
      <w:r w:rsidR="002C2C3D">
        <w:rPr>
          <w:sz w:val="28"/>
          <w:szCs w:val="28"/>
        </w:rPr>
        <w:t>4</w:t>
      </w:r>
      <w:r w:rsidR="007E3D95">
        <w:rPr>
          <w:sz w:val="28"/>
          <w:szCs w:val="28"/>
        </w:rPr>
        <w:t> </w:t>
      </w:r>
      <w:r w:rsidR="002C2C3D">
        <w:rPr>
          <w:sz w:val="28"/>
          <w:szCs w:val="28"/>
        </w:rPr>
        <w:t>080</w:t>
      </w:r>
      <w:r w:rsidRPr="00A7596E">
        <w:rPr>
          <w:sz w:val="28"/>
          <w:szCs w:val="28"/>
        </w:rPr>
        <w:t xml:space="preserve"> человек</w:t>
      </w:r>
      <w:r w:rsidRPr="002A0CDE">
        <w:rPr>
          <w:sz w:val="28"/>
          <w:szCs w:val="28"/>
        </w:rPr>
        <w:t>.</w:t>
      </w:r>
    </w:p>
    <w:p w14:paraId="249B8BD4" w14:textId="77777777" w:rsidR="00A7596E" w:rsidRPr="00A7596E" w:rsidRDefault="00A7596E" w:rsidP="00890574">
      <w:pPr>
        <w:spacing w:line="276" w:lineRule="auto"/>
        <w:ind w:firstLine="709"/>
        <w:jc w:val="both"/>
        <w:rPr>
          <w:sz w:val="20"/>
          <w:szCs w:val="28"/>
        </w:rPr>
      </w:pPr>
    </w:p>
    <w:p w14:paraId="7E4FFA8F" w14:textId="77777777" w:rsidR="00A7596E" w:rsidRDefault="00853D51" w:rsidP="00A7596E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rFonts w:eastAsia="Calibri"/>
          <w:i/>
          <w:color w:val="000000"/>
          <w:lang w:eastAsia="en-US"/>
        </w:rPr>
        <w:t xml:space="preserve">Таблица 9. </w:t>
      </w:r>
      <w:r w:rsidR="00A7596E" w:rsidRPr="00853D51">
        <w:rPr>
          <w:rFonts w:eastAsia="Calibri"/>
          <w:i/>
          <w:color w:val="000000"/>
          <w:lang w:eastAsia="en-US"/>
        </w:rPr>
        <w:t>Укажите степень Вашей информированности…, %</w:t>
      </w:r>
    </w:p>
    <w:tbl>
      <w:tblPr>
        <w:tblStyle w:val="112"/>
        <w:tblW w:w="10202" w:type="dxa"/>
        <w:jc w:val="center"/>
        <w:tblLayout w:type="fixed"/>
        <w:tblLook w:val="00A0" w:firstRow="1" w:lastRow="0" w:firstColumn="1" w:lastColumn="0" w:noHBand="0" w:noVBand="0"/>
      </w:tblPr>
      <w:tblGrid>
        <w:gridCol w:w="3823"/>
        <w:gridCol w:w="1560"/>
        <w:gridCol w:w="1701"/>
        <w:gridCol w:w="1559"/>
        <w:gridCol w:w="1559"/>
      </w:tblGrid>
      <w:tr w:rsidR="009C7B98" w:rsidRPr="00A11C43" w14:paraId="34223141" w14:textId="77777777" w:rsidTr="00EC65D7">
        <w:trPr>
          <w:trHeight w:val="340"/>
          <w:jc w:val="center"/>
        </w:trPr>
        <w:tc>
          <w:tcPr>
            <w:tcW w:w="3823" w:type="dxa"/>
            <w:vAlign w:val="center"/>
          </w:tcPr>
          <w:p w14:paraId="5D4C4924" w14:textId="77777777" w:rsidR="009C7B98" w:rsidRPr="00123751" w:rsidRDefault="009C7B98" w:rsidP="00CB55E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29EDA65" w14:textId="77777777" w:rsidR="009C7B98" w:rsidRPr="00123751" w:rsidRDefault="009C7B98" w:rsidP="00CB55E5">
            <w:pPr>
              <w:jc w:val="center"/>
              <w:rPr>
                <w:rFonts w:eastAsia="Calibri"/>
                <w:lang w:eastAsia="en-US"/>
              </w:rPr>
            </w:pPr>
            <w:r w:rsidRPr="00123751">
              <w:rPr>
                <w:rFonts w:eastAsia="Calibri"/>
                <w:lang w:eastAsia="en-US"/>
              </w:rPr>
              <w:t xml:space="preserve">Получаю </w:t>
            </w:r>
            <w:r w:rsidRPr="00123751">
              <w:rPr>
                <w:rFonts w:eastAsia="Calibri"/>
                <w:b/>
                <w:lang w:eastAsia="en-US"/>
              </w:rPr>
              <w:t xml:space="preserve">достаточно </w:t>
            </w:r>
            <w:r w:rsidRPr="00123751">
              <w:rPr>
                <w:rFonts w:eastAsia="Calibri"/>
                <w:lang w:eastAsia="en-US"/>
              </w:rPr>
              <w:t>информации</w:t>
            </w:r>
          </w:p>
        </w:tc>
        <w:tc>
          <w:tcPr>
            <w:tcW w:w="1701" w:type="dxa"/>
            <w:vAlign w:val="center"/>
          </w:tcPr>
          <w:p w14:paraId="332D393F" w14:textId="77777777" w:rsidR="009C7B98" w:rsidRPr="00123751" w:rsidRDefault="009C7B98" w:rsidP="00CB55E5">
            <w:pPr>
              <w:ind w:left="-100"/>
              <w:jc w:val="center"/>
              <w:rPr>
                <w:rFonts w:eastAsia="Calibri"/>
                <w:lang w:eastAsia="en-US"/>
              </w:rPr>
            </w:pPr>
            <w:r w:rsidRPr="00123751">
              <w:rPr>
                <w:rFonts w:eastAsia="Calibri"/>
                <w:lang w:eastAsia="en-US"/>
              </w:rPr>
              <w:t xml:space="preserve">Получаю </w:t>
            </w:r>
            <w:r w:rsidRPr="00123751">
              <w:rPr>
                <w:rFonts w:eastAsia="Calibri"/>
                <w:b/>
                <w:lang w:eastAsia="en-US"/>
              </w:rPr>
              <w:t xml:space="preserve">недостаточно </w:t>
            </w:r>
            <w:r w:rsidRPr="00123751">
              <w:rPr>
                <w:rFonts w:eastAsia="Calibri"/>
                <w:lang w:eastAsia="en-US"/>
              </w:rPr>
              <w:t>информации</w:t>
            </w:r>
          </w:p>
        </w:tc>
        <w:tc>
          <w:tcPr>
            <w:tcW w:w="1559" w:type="dxa"/>
            <w:vAlign w:val="center"/>
          </w:tcPr>
          <w:p w14:paraId="68F9F695" w14:textId="77777777" w:rsidR="009C7B98" w:rsidRPr="00A11C43" w:rsidRDefault="009C7B98" w:rsidP="00B03E39">
            <w:pPr>
              <w:ind w:left="-160" w:right="-85" w:firstLine="160"/>
              <w:jc w:val="center"/>
              <w:rPr>
                <w:szCs w:val="20"/>
              </w:rPr>
            </w:pPr>
            <w:r w:rsidRPr="009C7B98">
              <w:rPr>
                <w:b/>
                <w:szCs w:val="20"/>
              </w:rPr>
              <w:t>Не получаю</w:t>
            </w:r>
            <w:r>
              <w:rPr>
                <w:szCs w:val="20"/>
              </w:rPr>
              <w:t xml:space="preserve"> информацию</w:t>
            </w:r>
          </w:p>
        </w:tc>
        <w:tc>
          <w:tcPr>
            <w:tcW w:w="1559" w:type="dxa"/>
            <w:vAlign w:val="center"/>
          </w:tcPr>
          <w:p w14:paraId="5875A405" w14:textId="77777777" w:rsidR="009C7B98" w:rsidRPr="00A11C43" w:rsidRDefault="009C7B98" w:rsidP="00CB55E5">
            <w:pPr>
              <w:ind w:left="-160" w:right="-85" w:firstLine="160"/>
              <w:jc w:val="center"/>
              <w:rPr>
                <w:rFonts w:eastAsia="Calibri"/>
                <w:lang w:eastAsia="en-US"/>
              </w:rPr>
            </w:pPr>
            <w:r w:rsidRPr="00A11C43">
              <w:rPr>
                <w:szCs w:val="20"/>
              </w:rPr>
              <w:t>Затрудняюсь ответить</w:t>
            </w:r>
          </w:p>
        </w:tc>
      </w:tr>
      <w:tr w:rsidR="009C7B98" w:rsidRPr="00123751" w14:paraId="346E0537" w14:textId="77777777" w:rsidTr="00EC65D7">
        <w:trPr>
          <w:trHeight w:val="490"/>
          <w:jc w:val="center"/>
        </w:trPr>
        <w:tc>
          <w:tcPr>
            <w:tcW w:w="3823" w:type="dxa"/>
            <w:vAlign w:val="center"/>
          </w:tcPr>
          <w:p w14:paraId="1EC8517F" w14:textId="77777777" w:rsidR="009C7B98" w:rsidRPr="00123751" w:rsidRDefault="00510640" w:rsidP="00CB55E5">
            <w:pPr>
              <w:shd w:val="clear" w:color="auto" w:fill="FFFFFF" w:themeFill="background1"/>
              <w:ind w:left="-50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lastRenderedPageBreak/>
              <w:t>О р</w:t>
            </w:r>
            <w:r w:rsidR="009C7B98" w:rsidRPr="00123751">
              <w:rPr>
                <w:rFonts w:eastAsia="Calibri"/>
                <w:iCs/>
                <w:lang w:eastAsia="en-US"/>
              </w:rPr>
              <w:t xml:space="preserve">еализуемых </w:t>
            </w:r>
            <w:bookmarkStart w:id="6" w:name="_Hlk56420064"/>
            <w:r w:rsidR="009C7B98" w:rsidRPr="00123751">
              <w:rPr>
                <w:rFonts w:eastAsia="Calibri"/>
                <w:iCs/>
                <w:lang w:eastAsia="en-US"/>
              </w:rPr>
              <w:t xml:space="preserve">в образовательном учреждении </w:t>
            </w:r>
            <w:bookmarkEnd w:id="6"/>
            <w:r w:rsidR="009C7B98" w:rsidRPr="00123751">
              <w:rPr>
                <w:rFonts w:eastAsia="Calibri"/>
                <w:iCs/>
                <w:lang w:eastAsia="en-US"/>
              </w:rPr>
              <w:t>программах</w:t>
            </w:r>
          </w:p>
        </w:tc>
        <w:tc>
          <w:tcPr>
            <w:tcW w:w="1560" w:type="dxa"/>
            <w:vAlign w:val="center"/>
          </w:tcPr>
          <w:p w14:paraId="05EB4889" w14:textId="77777777" w:rsidR="009C7B98" w:rsidRPr="00123751" w:rsidRDefault="00356A03" w:rsidP="002C2C3D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  <w:r w:rsidR="002C2C3D">
              <w:rPr>
                <w:rFonts w:eastAsia="Calibri"/>
                <w:color w:val="000000"/>
                <w:lang w:eastAsia="en-US"/>
              </w:rPr>
              <w:t>5,0</w:t>
            </w:r>
          </w:p>
        </w:tc>
        <w:tc>
          <w:tcPr>
            <w:tcW w:w="1701" w:type="dxa"/>
            <w:vAlign w:val="center"/>
          </w:tcPr>
          <w:p w14:paraId="2E4A699E" w14:textId="77777777" w:rsidR="009C7B98" w:rsidRPr="00123751" w:rsidRDefault="002C2C3D" w:rsidP="002C2C3D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  <w:r w:rsidR="00356A03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14:paraId="77C28E90" w14:textId="77777777" w:rsidR="009C7B98" w:rsidRPr="00123751" w:rsidRDefault="002C2C3D" w:rsidP="002C2C3D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="00356A03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14:paraId="7DE4250B" w14:textId="77777777" w:rsidR="009C7B98" w:rsidRPr="00123751" w:rsidRDefault="00356A03" w:rsidP="002C2C3D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5,</w:t>
            </w:r>
            <w:r w:rsidR="002C2C3D"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9C7B98" w:rsidRPr="00123751" w14:paraId="5A767A78" w14:textId="77777777" w:rsidTr="00EC65D7">
        <w:trPr>
          <w:trHeight w:val="340"/>
          <w:jc w:val="center"/>
        </w:trPr>
        <w:tc>
          <w:tcPr>
            <w:tcW w:w="3823" w:type="dxa"/>
            <w:vAlign w:val="center"/>
          </w:tcPr>
          <w:p w14:paraId="7BCAF04F" w14:textId="77777777" w:rsidR="009C7B98" w:rsidRPr="00123751" w:rsidRDefault="00510640" w:rsidP="00CB55E5">
            <w:pPr>
              <w:shd w:val="clear" w:color="auto" w:fill="FFFFFF" w:themeFill="background1"/>
              <w:ind w:left="-50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О режиме</w:t>
            </w:r>
            <w:r w:rsidR="009C7B98" w:rsidRPr="00123751">
              <w:rPr>
                <w:rFonts w:eastAsia="Calibri"/>
                <w:iCs/>
                <w:lang w:eastAsia="en-US"/>
              </w:rPr>
              <w:t xml:space="preserve"> работы образовательного учреждения</w:t>
            </w:r>
          </w:p>
        </w:tc>
        <w:tc>
          <w:tcPr>
            <w:tcW w:w="1560" w:type="dxa"/>
            <w:vAlign w:val="center"/>
          </w:tcPr>
          <w:p w14:paraId="33720508" w14:textId="77777777" w:rsidR="009C7B98" w:rsidRPr="00123751" w:rsidRDefault="00356A03" w:rsidP="002C2C3D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  <w:r w:rsidR="002C2C3D">
              <w:rPr>
                <w:rFonts w:eastAsia="Calibri"/>
                <w:color w:val="000000"/>
                <w:lang w:eastAsia="en-US"/>
              </w:rPr>
              <w:t>3</w:t>
            </w:r>
            <w:r>
              <w:rPr>
                <w:rFonts w:eastAsia="Calibri"/>
                <w:color w:val="000000"/>
                <w:lang w:eastAsia="en-US"/>
              </w:rPr>
              <w:t>,</w:t>
            </w:r>
            <w:r w:rsidR="002C2C3D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14:paraId="3837C0F9" w14:textId="77777777" w:rsidR="009C7B98" w:rsidRPr="00123751" w:rsidRDefault="002C2C3D" w:rsidP="002C2C3D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3,8</w:t>
            </w:r>
          </w:p>
        </w:tc>
        <w:tc>
          <w:tcPr>
            <w:tcW w:w="1559" w:type="dxa"/>
            <w:vAlign w:val="center"/>
          </w:tcPr>
          <w:p w14:paraId="4DF2EBB8" w14:textId="77777777" w:rsidR="009C7B98" w:rsidRPr="00123751" w:rsidRDefault="00356A03" w:rsidP="002C2C3D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</w:t>
            </w:r>
            <w:r w:rsidR="002C2C3D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14:paraId="7B49D4D2" w14:textId="77777777" w:rsidR="009C7B98" w:rsidRPr="00123751" w:rsidRDefault="00356A03" w:rsidP="002C2C3D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</w:t>
            </w:r>
            <w:r w:rsidR="002C2C3D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9C7B98" w:rsidRPr="00123751" w14:paraId="60D14C61" w14:textId="77777777" w:rsidTr="00EC65D7">
        <w:trPr>
          <w:trHeight w:val="340"/>
          <w:jc w:val="center"/>
        </w:trPr>
        <w:tc>
          <w:tcPr>
            <w:tcW w:w="3823" w:type="dxa"/>
            <w:vAlign w:val="center"/>
          </w:tcPr>
          <w:p w14:paraId="0E4522F1" w14:textId="77777777" w:rsidR="009C7B98" w:rsidRPr="00915906" w:rsidRDefault="00510640" w:rsidP="00CB55E5">
            <w:pPr>
              <w:shd w:val="clear" w:color="auto" w:fill="FFFFFF" w:themeFill="background1"/>
              <w:ind w:left="-50"/>
              <w:rPr>
                <w:rFonts w:eastAsia="Calibri"/>
                <w:iCs/>
                <w:lang w:eastAsia="en-US"/>
              </w:rPr>
            </w:pPr>
            <w:r w:rsidRPr="00915906">
              <w:rPr>
                <w:rFonts w:eastAsia="Calibri"/>
                <w:iCs/>
                <w:lang w:eastAsia="en-US"/>
              </w:rPr>
              <w:t>О р</w:t>
            </w:r>
            <w:r w:rsidR="009C7B98" w:rsidRPr="00915906">
              <w:rPr>
                <w:rFonts w:eastAsia="Calibri"/>
                <w:iCs/>
                <w:lang w:eastAsia="en-US"/>
              </w:rPr>
              <w:t>езультатах обучения ребенка</w:t>
            </w:r>
          </w:p>
        </w:tc>
        <w:tc>
          <w:tcPr>
            <w:tcW w:w="1560" w:type="dxa"/>
            <w:vAlign w:val="center"/>
          </w:tcPr>
          <w:p w14:paraId="0D5A26C2" w14:textId="77777777" w:rsidR="009C7B98" w:rsidRPr="00123751" w:rsidRDefault="002C2C3D" w:rsidP="004309F9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90,</w:t>
            </w:r>
            <w:r w:rsidR="004309F9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14:paraId="568DA496" w14:textId="77777777" w:rsidR="009C7B98" w:rsidRPr="00123751" w:rsidRDefault="004309F9" w:rsidP="004309F9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  <w:r w:rsidR="00356A03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14:paraId="12EFEC9B" w14:textId="77777777" w:rsidR="009C7B98" w:rsidRPr="00123751" w:rsidRDefault="004309F9" w:rsidP="004309F9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  <w:r w:rsidR="00356A03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14:paraId="1954AF2F" w14:textId="77777777" w:rsidR="009C7B98" w:rsidRPr="00123751" w:rsidRDefault="00356A03" w:rsidP="004309F9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</w:t>
            </w:r>
            <w:r w:rsidR="004309F9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9C7B98" w:rsidRPr="00123751" w14:paraId="402FC45C" w14:textId="77777777" w:rsidTr="00EC65D7">
        <w:trPr>
          <w:trHeight w:val="340"/>
          <w:jc w:val="center"/>
        </w:trPr>
        <w:tc>
          <w:tcPr>
            <w:tcW w:w="3823" w:type="dxa"/>
            <w:vAlign w:val="center"/>
          </w:tcPr>
          <w:p w14:paraId="586C08D1" w14:textId="77777777" w:rsidR="009C7B98" w:rsidRPr="00915906" w:rsidRDefault="009C7B98" w:rsidP="00CB55E5">
            <w:pPr>
              <w:shd w:val="clear" w:color="auto" w:fill="FFFFFF" w:themeFill="background1"/>
              <w:ind w:left="-50"/>
              <w:rPr>
                <w:rFonts w:eastAsia="Calibri"/>
                <w:iCs/>
                <w:lang w:eastAsia="en-US"/>
              </w:rPr>
            </w:pPr>
            <w:r w:rsidRPr="00915906">
              <w:rPr>
                <w:rFonts w:eastAsia="Calibri"/>
                <w:iCs/>
                <w:lang w:eastAsia="en-US"/>
              </w:rPr>
              <w:t>О</w:t>
            </w:r>
            <w:r w:rsidR="00510640" w:rsidRPr="00915906">
              <w:rPr>
                <w:rFonts w:eastAsia="Calibri"/>
                <w:iCs/>
                <w:lang w:eastAsia="en-US"/>
              </w:rPr>
              <w:t>б о</w:t>
            </w:r>
            <w:r w:rsidRPr="00915906">
              <w:rPr>
                <w:rFonts w:eastAsia="Calibri"/>
                <w:iCs/>
                <w:lang w:eastAsia="en-US"/>
              </w:rPr>
              <w:t>рганизации питания</w:t>
            </w:r>
          </w:p>
        </w:tc>
        <w:tc>
          <w:tcPr>
            <w:tcW w:w="1560" w:type="dxa"/>
            <w:vAlign w:val="center"/>
          </w:tcPr>
          <w:p w14:paraId="439B2320" w14:textId="77777777" w:rsidR="009C7B98" w:rsidRPr="00123751" w:rsidRDefault="00356A03" w:rsidP="004309F9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  <w:r w:rsidR="004309F9">
              <w:rPr>
                <w:rFonts w:eastAsia="Calibri"/>
                <w:color w:val="000000"/>
                <w:lang w:eastAsia="en-US"/>
              </w:rPr>
              <w:t>3</w:t>
            </w:r>
            <w:r>
              <w:rPr>
                <w:rFonts w:eastAsia="Calibri"/>
                <w:color w:val="000000"/>
                <w:lang w:eastAsia="en-US"/>
              </w:rPr>
              <w:t>,</w:t>
            </w:r>
            <w:r w:rsidR="004309F9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319F5D5D" w14:textId="77777777" w:rsidR="009C7B98" w:rsidRPr="00123751" w:rsidRDefault="00356A03" w:rsidP="009534F3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9534F3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,</w:t>
            </w:r>
            <w:r w:rsidR="009534F3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14:paraId="49CD915A" w14:textId="77777777" w:rsidR="009C7B98" w:rsidRPr="00123751" w:rsidRDefault="00356A03" w:rsidP="009534F3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7,</w:t>
            </w:r>
            <w:r w:rsidR="009534F3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14:paraId="6E4DF7FE" w14:textId="77777777" w:rsidR="009C7B98" w:rsidRPr="00123751" w:rsidRDefault="004309F9" w:rsidP="004309F9">
            <w:pPr>
              <w:autoSpaceDE w:val="0"/>
              <w:autoSpaceDN w:val="0"/>
              <w:adjustRightInd w:val="0"/>
              <w:ind w:left="-5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  <w:r w:rsidR="00356A03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</w:tbl>
    <w:p w14:paraId="038CC548" w14:textId="77777777" w:rsidR="00665AF9" w:rsidRDefault="00171EEA" w:rsidP="00AC7A96">
      <w:pPr>
        <w:rPr>
          <w:sz w:val="28"/>
          <w:szCs w:val="28"/>
        </w:rPr>
      </w:pPr>
      <w:r>
        <w:rPr>
          <w:rFonts w:eastAsia="Calibri"/>
          <w:b/>
          <w:noProof/>
          <w:color w:val="000000"/>
          <w:lang w:eastAsia="ru-RU"/>
        </w:rPr>
        <w:drawing>
          <wp:inline distT="0" distB="0" distL="0" distR="0" wp14:anchorId="0D8D54E5" wp14:editId="01FE8AB2">
            <wp:extent cx="6448425" cy="25527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A79160D" w14:textId="77777777" w:rsidR="002126EA" w:rsidRPr="001D4939" w:rsidRDefault="002126EA" w:rsidP="001D4939">
      <w:pPr>
        <w:spacing w:line="276" w:lineRule="auto"/>
        <w:jc w:val="both"/>
        <w:rPr>
          <w:rFonts w:eastAsia="Calibri"/>
          <w:b/>
          <w:color w:val="000000"/>
          <w:sz w:val="20"/>
          <w:lang w:eastAsia="en-US"/>
        </w:rPr>
      </w:pPr>
    </w:p>
    <w:p w14:paraId="224FC1B9" w14:textId="77777777" w:rsidR="00171EEA" w:rsidRPr="00853D51" w:rsidRDefault="00853D51" w:rsidP="00166713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10. </w:t>
      </w:r>
      <w:r w:rsidR="00171EEA" w:rsidRPr="00853D51">
        <w:rPr>
          <w:rFonts w:eastAsia="Calibri"/>
          <w:i/>
          <w:color w:val="000000"/>
          <w:lang w:eastAsia="en-US"/>
        </w:rPr>
        <w:t>Знаете ли Вы, что в городе и округе работает «горячая линия» по вопросам незаконного сбора денежных средств в образовательных учреждениях?, %</w:t>
      </w:r>
    </w:p>
    <w:p w14:paraId="68C7973E" w14:textId="77777777" w:rsidR="00CB55E5" w:rsidRPr="00CB55E5" w:rsidRDefault="00CB55E5" w:rsidP="00CB55E5">
      <w:pPr>
        <w:jc w:val="center"/>
        <w:rPr>
          <w:sz w:val="6"/>
          <w:szCs w:val="28"/>
        </w:rPr>
      </w:pPr>
    </w:p>
    <w:tbl>
      <w:tblPr>
        <w:tblStyle w:val="113"/>
        <w:tblW w:w="10312" w:type="dxa"/>
        <w:tblLayout w:type="fixed"/>
        <w:tblLook w:val="00A0" w:firstRow="1" w:lastRow="0" w:firstColumn="1" w:lastColumn="0" w:noHBand="0" w:noVBand="0"/>
      </w:tblPr>
      <w:tblGrid>
        <w:gridCol w:w="2802"/>
        <w:gridCol w:w="1500"/>
        <w:gridCol w:w="1417"/>
        <w:gridCol w:w="1417"/>
        <w:gridCol w:w="1588"/>
        <w:gridCol w:w="1588"/>
      </w:tblGrid>
      <w:tr w:rsidR="004309F9" w:rsidRPr="00C74425" w14:paraId="7660BCD7" w14:textId="77777777" w:rsidTr="004309F9">
        <w:trPr>
          <w:trHeight w:val="340"/>
        </w:trPr>
        <w:tc>
          <w:tcPr>
            <w:tcW w:w="2802" w:type="dxa"/>
            <w:vAlign w:val="center"/>
          </w:tcPr>
          <w:p w14:paraId="4C0218D6" w14:textId="77777777" w:rsidR="004309F9" w:rsidRPr="00C74425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077FB87D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2021 г.</w:t>
            </w:r>
          </w:p>
        </w:tc>
        <w:tc>
          <w:tcPr>
            <w:tcW w:w="1417" w:type="dxa"/>
            <w:vAlign w:val="center"/>
          </w:tcPr>
          <w:p w14:paraId="49D558B8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2022 г.</w:t>
            </w:r>
          </w:p>
        </w:tc>
        <w:tc>
          <w:tcPr>
            <w:tcW w:w="1417" w:type="dxa"/>
          </w:tcPr>
          <w:p w14:paraId="18B9655C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2023 г.</w:t>
            </w:r>
          </w:p>
        </w:tc>
        <w:tc>
          <w:tcPr>
            <w:tcW w:w="1588" w:type="dxa"/>
            <w:vAlign w:val="center"/>
          </w:tcPr>
          <w:p w14:paraId="1B723E16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2024 г.</w:t>
            </w:r>
          </w:p>
        </w:tc>
        <w:tc>
          <w:tcPr>
            <w:tcW w:w="1588" w:type="dxa"/>
          </w:tcPr>
          <w:p w14:paraId="08C4864C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2025 г.</w:t>
            </w:r>
          </w:p>
        </w:tc>
      </w:tr>
      <w:tr w:rsidR="004309F9" w:rsidRPr="00C74425" w14:paraId="4396AC0A" w14:textId="77777777" w:rsidTr="004309F9">
        <w:trPr>
          <w:trHeight w:val="340"/>
        </w:trPr>
        <w:tc>
          <w:tcPr>
            <w:tcW w:w="2802" w:type="dxa"/>
            <w:vAlign w:val="center"/>
          </w:tcPr>
          <w:p w14:paraId="78397CE3" w14:textId="77777777" w:rsidR="004309F9" w:rsidRPr="00C74425" w:rsidRDefault="004309F9" w:rsidP="00DF4975">
            <w:pPr>
              <w:rPr>
                <w:rFonts w:eastAsia="Calibri"/>
                <w:lang w:eastAsia="en-US"/>
              </w:rPr>
            </w:pPr>
            <w:r w:rsidRPr="00C74425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00" w:type="dxa"/>
            <w:vAlign w:val="center"/>
          </w:tcPr>
          <w:p w14:paraId="5079092C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73,0</w:t>
            </w:r>
          </w:p>
        </w:tc>
        <w:tc>
          <w:tcPr>
            <w:tcW w:w="1417" w:type="dxa"/>
            <w:vAlign w:val="center"/>
          </w:tcPr>
          <w:p w14:paraId="4E61CECD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76,3</w:t>
            </w:r>
          </w:p>
        </w:tc>
        <w:tc>
          <w:tcPr>
            <w:tcW w:w="1417" w:type="dxa"/>
          </w:tcPr>
          <w:p w14:paraId="194764F1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66,5</w:t>
            </w:r>
          </w:p>
        </w:tc>
        <w:tc>
          <w:tcPr>
            <w:tcW w:w="1588" w:type="dxa"/>
            <w:vAlign w:val="center"/>
          </w:tcPr>
          <w:p w14:paraId="62F83C8D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72,3</w:t>
            </w:r>
          </w:p>
        </w:tc>
        <w:tc>
          <w:tcPr>
            <w:tcW w:w="1588" w:type="dxa"/>
          </w:tcPr>
          <w:p w14:paraId="6837E69B" w14:textId="77777777" w:rsidR="004309F9" w:rsidRDefault="009534F3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69,</w:t>
            </w:r>
            <w:r w:rsidR="004309F9" w:rsidRPr="004309F9"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4309F9" w:rsidRPr="00C74425" w14:paraId="2CB0C844" w14:textId="77777777" w:rsidTr="004309F9">
        <w:trPr>
          <w:trHeight w:val="340"/>
        </w:trPr>
        <w:tc>
          <w:tcPr>
            <w:tcW w:w="2802" w:type="dxa"/>
            <w:vAlign w:val="center"/>
          </w:tcPr>
          <w:p w14:paraId="0652CC69" w14:textId="77777777" w:rsidR="004309F9" w:rsidRPr="00C74425" w:rsidRDefault="004309F9" w:rsidP="00DF4975">
            <w:pPr>
              <w:rPr>
                <w:rFonts w:eastAsia="Calibri"/>
                <w:lang w:eastAsia="en-US"/>
              </w:rPr>
            </w:pPr>
            <w:r w:rsidRPr="00C74425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500" w:type="dxa"/>
            <w:vAlign w:val="center"/>
          </w:tcPr>
          <w:p w14:paraId="31788447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27,0</w:t>
            </w:r>
          </w:p>
        </w:tc>
        <w:tc>
          <w:tcPr>
            <w:tcW w:w="1417" w:type="dxa"/>
            <w:vAlign w:val="center"/>
          </w:tcPr>
          <w:p w14:paraId="7777711B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23,7</w:t>
            </w:r>
          </w:p>
        </w:tc>
        <w:tc>
          <w:tcPr>
            <w:tcW w:w="1417" w:type="dxa"/>
          </w:tcPr>
          <w:p w14:paraId="3C3B066E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33,5</w:t>
            </w:r>
          </w:p>
        </w:tc>
        <w:tc>
          <w:tcPr>
            <w:tcW w:w="1588" w:type="dxa"/>
            <w:vAlign w:val="center"/>
          </w:tcPr>
          <w:p w14:paraId="3F7279E9" w14:textId="77777777" w:rsidR="004309F9" w:rsidRDefault="004309F9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27,7</w:t>
            </w:r>
          </w:p>
        </w:tc>
        <w:tc>
          <w:tcPr>
            <w:tcW w:w="1588" w:type="dxa"/>
          </w:tcPr>
          <w:p w14:paraId="25BBB238" w14:textId="77777777" w:rsidR="004309F9" w:rsidRDefault="004309F9" w:rsidP="009534F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4309F9">
              <w:rPr>
                <w:rFonts w:eastAsia="Calibri"/>
                <w:color w:val="000000"/>
                <w:lang w:eastAsia="en-US"/>
              </w:rPr>
              <w:t>30</w:t>
            </w:r>
            <w:r w:rsidR="009534F3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</w:tbl>
    <w:p w14:paraId="14FF9BD8" w14:textId="77777777" w:rsidR="00AC7A96" w:rsidRPr="005C4885" w:rsidRDefault="00AC7A96" w:rsidP="001D4939">
      <w:pPr>
        <w:spacing w:line="276" w:lineRule="auto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</w:p>
    <w:p w14:paraId="2D0A575B" w14:textId="77777777" w:rsidR="00F16D41" w:rsidRDefault="00F16D41" w:rsidP="00F16D41">
      <w:pPr>
        <w:spacing w:line="276" w:lineRule="auto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noProof/>
          <w:color w:val="000000"/>
          <w:lang w:eastAsia="ru-RU"/>
        </w:rPr>
        <w:drawing>
          <wp:inline distT="0" distB="0" distL="0" distR="0" wp14:anchorId="1D1B764E" wp14:editId="41964530">
            <wp:extent cx="6457950" cy="20288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0C60625" w14:textId="77777777" w:rsidR="001D4939" w:rsidRPr="001D4939" w:rsidRDefault="001D4939" w:rsidP="00F16D41">
      <w:pPr>
        <w:spacing w:line="276" w:lineRule="auto"/>
        <w:rPr>
          <w:rFonts w:eastAsia="Calibri"/>
          <w:b/>
          <w:color w:val="000000"/>
          <w:sz w:val="20"/>
          <w:lang w:eastAsia="en-US"/>
        </w:rPr>
      </w:pPr>
    </w:p>
    <w:p w14:paraId="47E662E0" w14:textId="77777777" w:rsidR="00CB55E5" w:rsidRPr="00853D51" w:rsidRDefault="00853D51" w:rsidP="00166713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11. </w:t>
      </w:r>
      <w:r w:rsidR="00510640" w:rsidRPr="00853D51">
        <w:rPr>
          <w:rFonts w:eastAsia="Calibri"/>
          <w:i/>
          <w:color w:val="000000"/>
          <w:lang w:eastAsia="en-US"/>
        </w:rPr>
        <w:t xml:space="preserve">Пожалуйста, оцените уровень качества </w:t>
      </w:r>
      <w:r w:rsidR="005C4885" w:rsidRPr="00853D51">
        <w:rPr>
          <w:rFonts w:eastAsia="Calibri"/>
          <w:i/>
          <w:color w:val="000000"/>
          <w:lang w:eastAsia="en-US"/>
        </w:rPr>
        <w:t>работ образовательного учреждения</w:t>
      </w:r>
      <w:r w:rsidR="005C4885" w:rsidRPr="00853D51">
        <w:rPr>
          <w:rFonts w:eastAsia="Calibri"/>
          <w:i/>
          <w:color w:val="000000"/>
          <w:lang w:eastAsia="en-US"/>
        </w:rPr>
        <w:br/>
        <w:t xml:space="preserve"> </w:t>
      </w:r>
      <w:r w:rsidR="00510640" w:rsidRPr="00853D51">
        <w:rPr>
          <w:rFonts w:eastAsia="Calibri"/>
          <w:i/>
          <w:color w:val="000000"/>
          <w:lang w:eastAsia="en-US"/>
        </w:rPr>
        <w:t>по нижеперечисленным показателям</w:t>
      </w:r>
    </w:p>
    <w:tbl>
      <w:tblPr>
        <w:tblStyle w:val="114"/>
        <w:tblW w:w="10199" w:type="dxa"/>
        <w:tblLayout w:type="fixed"/>
        <w:tblLook w:val="00A0" w:firstRow="1" w:lastRow="0" w:firstColumn="1" w:lastColumn="0" w:noHBand="0" w:noVBand="0"/>
      </w:tblPr>
      <w:tblGrid>
        <w:gridCol w:w="3537"/>
        <w:gridCol w:w="992"/>
        <w:gridCol w:w="1134"/>
        <w:gridCol w:w="1134"/>
        <w:gridCol w:w="1134"/>
        <w:gridCol w:w="1134"/>
        <w:gridCol w:w="1134"/>
      </w:tblGrid>
      <w:tr w:rsidR="00C65740" w:rsidRPr="002A6EFD" w14:paraId="62F75D1A" w14:textId="77777777" w:rsidTr="00EF7B39">
        <w:trPr>
          <w:trHeight w:val="340"/>
        </w:trPr>
        <w:tc>
          <w:tcPr>
            <w:tcW w:w="3537" w:type="dxa"/>
            <w:vAlign w:val="center"/>
          </w:tcPr>
          <w:p w14:paraId="6C6C165F" w14:textId="77777777" w:rsidR="00C65740" w:rsidRPr="002A6EFD" w:rsidRDefault="00C65740" w:rsidP="00CB55E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9A32E81" w14:textId="77777777" w:rsidR="00C65740" w:rsidRPr="002A6EFD" w:rsidRDefault="00C65740" w:rsidP="000067C8">
            <w:pPr>
              <w:autoSpaceDE w:val="0"/>
              <w:autoSpaceDN w:val="0"/>
              <w:adjustRightInd w:val="0"/>
              <w:ind w:left="-116" w:right="-124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(2021</w:t>
            </w:r>
            <w:r w:rsidRPr="002A6EFD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543BC53B" w14:textId="77777777" w:rsidR="00C65740" w:rsidRPr="002A6EFD" w:rsidRDefault="00C65740" w:rsidP="000067C8">
            <w:pPr>
              <w:autoSpaceDE w:val="0"/>
              <w:autoSpaceDN w:val="0"/>
              <w:adjustRightInd w:val="0"/>
              <w:ind w:left="-116" w:right="-124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(2022</w:t>
            </w:r>
            <w:r w:rsidRPr="002A6EFD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140A5562" w14:textId="77777777" w:rsidR="00C65740" w:rsidRDefault="00C65740" w:rsidP="000067C8">
            <w:pPr>
              <w:autoSpaceDE w:val="0"/>
              <w:autoSpaceDN w:val="0"/>
              <w:adjustRightInd w:val="0"/>
              <w:ind w:left="-116" w:right="-124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(2023</w:t>
            </w:r>
            <w:r w:rsidRPr="002A6EFD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</w:tcPr>
          <w:p w14:paraId="6B7A481F" w14:textId="77777777" w:rsidR="00C65740" w:rsidRPr="002A6EFD" w:rsidRDefault="00C65740" w:rsidP="008D7CD3">
            <w:pPr>
              <w:autoSpaceDE w:val="0"/>
              <w:autoSpaceDN w:val="0"/>
              <w:adjustRightInd w:val="0"/>
              <w:ind w:left="-116" w:right="-124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(2024</w:t>
            </w:r>
            <w:r w:rsidRPr="002A6EFD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2DBDF4" w14:textId="77777777" w:rsidR="00C65740" w:rsidRPr="002A6EFD" w:rsidRDefault="00C65740" w:rsidP="00C65740">
            <w:pPr>
              <w:autoSpaceDE w:val="0"/>
              <w:autoSpaceDN w:val="0"/>
              <w:adjustRightInd w:val="0"/>
              <w:ind w:left="-116" w:right="-124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(2025</w:t>
            </w:r>
            <w:r w:rsidRPr="002A6EFD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6EDD1AAC" w14:textId="77777777" w:rsidR="00C65740" w:rsidRPr="002A6EFD" w:rsidRDefault="00C65740" w:rsidP="008D7CD3">
            <w:pPr>
              <w:autoSpaceDE w:val="0"/>
              <w:autoSpaceDN w:val="0"/>
              <w:adjustRightInd w:val="0"/>
              <w:ind w:left="-116" w:right="-124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A6EFD">
              <w:rPr>
                <w:rFonts w:eastAsia="Calibri"/>
                <w:b/>
                <w:color w:val="000000"/>
                <w:lang w:eastAsia="en-US"/>
              </w:rPr>
              <w:t>З/о</w:t>
            </w:r>
          </w:p>
          <w:p w14:paraId="33551AF1" w14:textId="77777777" w:rsidR="00C65740" w:rsidRPr="002A6EFD" w:rsidRDefault="00C65740" w:rsidP="00C65740">
            <w:pPr>
              <w:autoSpaceDE w:val="0"/>
              <w:autoSpaceDN w:val="0"/>
              <w:adjustRightInd w:val="0"/>
              <w:ind w:left="-116" w:right="-124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(2025</w:t>
            </w:r>
            <w:r w:rsidRPr="002A6EFD">
              <w:rPr>
                <w:rFonts w:eastAsia="Calibri"/>
                <w:b/>
                <w:color w:val="000000"/>
                <w:lang w:eastAsia="en-US"/>
              </w:rPr>
              <w:t>, %</w:t>
            </w:r>
            <w:r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</w:tr>
      <w:tr w:rsidR="00C65740" w:rsidRPr="002A6EFD" w14:paraId="0263EFB8" w14:textId="77777777" w:rsidTr="007B605E">
        <w:trPr>
          <w:trHeight w:val="340"/>
        </w:trPr>
        <w:tc>
          <w:tcPr>
            <w:tcW w:w="3537" w:type="dxa"/>
          </w:tcPr>
          <w:p w14:paraId="46BB8836" w14:textId="77777777" w:rsidR="00C65740" w:rsidRPr="001F0243" w:rsidRDefault="00C65740" w:rsidP="00AD3BCA">
            <w:pPr>
              <w:shd w:val="clear" w:color="auto" w:fill="FFFFFF" w:themeFill="background1"/>
              <w:tabs>
                <w:tab w:val="left" w:pos="5593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1F0243">
              <w:rPr>
                <w:rFonts w:eastAsia="Calibri"/>
                <w:iCs/>
                <w:color w:val="000000" w:themeColor="text1"/>
                <w:lang w:eastAsia="en-US"/>
              </w:rPr>
              <w:t xml:space="preserve">1. </w:t>
            </w:r>
            <w:r w:rsidRPr="001F0243">
              <w:rPr>
                <w:rFonts w:eastAsia="Calibri"/>
                <w:iCs/>
                <w:lang w:eastAsia="en-US"/>
              </w:rPr>
              <w:t>Качество работы образовательного учреждения в целом</w:t>
            </w:r>
          </w:p>
        </w:tc>
        <w:tc>
          <w:tcPr>
            <w:tcW w:w="992" w:type="dxa"/>
            <w:vAlign w:val="center"/>
          </w:tcPr>
          <w:p w14:paraId="23654A53" w14:textId="77777777" w:rsidR="00C65740" w:rsidRPr="001F0243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0243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7FE1094C" w14:textId="77777777" w:rsidR="00C65740" w:rsidRPr="001F0243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0243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772E9CD2" w14:textId="77777777" w:rsidR="00C65740" w:rsidRPr="001F0243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0243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52431A00" w14:textId="77777777" w:rsidR="00C65740" w:rsidRPr="001F0243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7349599F" w14:textId="77777777" w:rsidR="00C65740" w:rsidRPr="001F0243" w:rsidRDefault="00EF7B39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600030FB" w14:textId="77777777" w:rsidR="00C65740" w:rsidRPr="001F0243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Pr="001F0243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C65740" w:rsidRPr="002A6EFD" w14:paraId="283D5365" w14:textId="77777777" w:rsidTr="007B605E">
        <w:trPr>
          <w:trHeight w:val="340"/>
        </w:trPr>
        <w:tc>
          <w:tcPr>
            <w:tcW w:w="3537" w:type="dxa"/>
          </w:tcPr>
          <w:p w14:paraId="4EF013D9" w14:textId="77777777" w:rsidR="00C65740" w:rsidRPr="002A6EFD" w:rsidRDefault="00C65740" w:rsidP="00AD3BCA">
            <w:pPr>
              <w:shd w:val="clear" w:color="auto" w:fill="FFFFFF" w:themeFill="background1"/>
              <w:tabs>
                <w:tab w:val="left" w:pos="6798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  <w:r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 xml:space="preserve">2. </w:t>
            </w:r>
            <w:r w:rsidRPr="002A6EFD">
              <w:rPr>
                <w:rFonts w:eastAsia="Calibri"/>
                <w:iCs/>
                <w:color w:val="000000" w:themeColor="text1"/>
                <w:lang w:eastAsia="en-US"/>
              </w:rPr>
              <w:t>Материально-техническое обеспечение класса, школы</w:t>
            </w:r>
          </w:p>
        </w:tc>
        <w:tc>
          <w:tcPr>
            <w:tcW w:w="992" w:type="dxa"/>
            <w:vAlign w:val="center"/>
          </w:tcPr>
          <w:p w14:paraId="6B3659E7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1F23DD3E" w14:textId="77777777" w:rsidR="00C65740" w:rsidRPr="001F2FDA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2FDA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3DEB63C6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4,4</w:t>
            </w:r>
          </w:p>
        </w:tc>
        <w:tc>
          <w:tcPr>
            <w:tcW w:w="1134" w:type="dxa"/>
            <w:vAlign w:val="center"/>
          </w:tcPr>
          <w:p w14:paraId="0A5F6B04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4,4</w:t>
            </w:r>
          </w:p>
        </w:tc>
        <w:tc>
          <w:tcPr>
            <w:tcW w:w="1134" w:type="dxa"/>
            <w:vAlign w:val="center"/>
          </w:tcPr>
          <w:p w14:paraId="099921E4" w14:textId="77777777" w:rsidR="00C65740" w:rsidRDefault="007B605E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4,4</w:t>
            </w:r>
          </w:p>
        </w:tc>
        <w:tc>
          <w:tcPr>
            <w:tcW w:w="1134" w:type="dxa"/>
            <w:vAlign w:val="center"/>
          </w:tcPr>
          <w:p w14:paraId="52B5EC76" w14:textId="77777777" w:rsidR="00C65740" w:rsidRDefault="00C65740" w:rsidP="009534F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6,</w:t>
            </w:r>
            <w:r w:rsidR="009534F3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C65740" w:rsidRPr="002A6EFD" w14:paraId="6398A2A1" w14:textId="77777777" w:rsidTr="007B605E">
        <w:trPr>
          <w:trHeight w:val="340"/>
        </w:trPr>
        <w:tc>
          <w:tcPr>
            <w:tcW w:w="3537" w:type="dxa"/>
          </w:tcPr>
          <w:p w14:paraId="53B50C14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480DAA">
              <w:rPr>
                <w:rFonts w:eastAsia="Calibri"/>
                <w:iCs/>
                <w:color w:val="000000" w:themeColor="text1"/>
                <w:lang w:eastAsia="en-US"/>
              </w:rPr>
              <w:t>3. Качество обеспечения безопасности школьников</w:t>
            </w:r>
          </w:p>
        </w:tc>
        <w:tc>
          <w:tcPr>
            <w:tcW w:w="992" w:type="dxa"/>
            <w:vAlign w:val="center"/>
          </w:tcPr>
          <w:p w14:paraId="639D328E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20A962E1" w14:textId="77777777" w:rsidR="00C65740" w:rsidRPr="001F2FDA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2FDA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1D431DCB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32DAB63C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4,4</w:t>
            </w:r>
          </w:p>
        </w:tc>
        <w:tc>
          <w:tcPr>
            <w:tcW w:w="1134" w:type="dxa"/>
            <w:vAlign w:val="center"/>
          </w:tcPr>
          <w:p w14:paraId="0B8DEC33" w14:textId="77777777" w:rsidR="00C65740" w:rsidRDefault="007B605E" w:rsidP="009534F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</w:t>
            </w:r>
            <w:r w:rsidR="009534F3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5EAB102E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6,3</w:t>
            </w:r>
          </w:p>
        </w:tc>
      </w:tr>
      <w:tr w:rsidR="00C65740" w:rsidRPr="002A6EFD" w14:paraId="34EF37D3" w14:textId="77777777" w:rsidTr="007B605E">
        <w:trPr>
          <w:trHeight w:val="340"/>
        </w:trPr>
        <w:tc>
          <w:tcPr>
            <w:tcW w:w="3537" w:type="dxa"/>
          </w:tcPr>
          <w:p w14:paraId="71A3E63C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4. Работа</w:t>
            </w:r>
            <w:r w:rsidRPr="00480DAA">
              <w:rPr>
                <w:rFonts w:eastAsia="Calibri"/>
                <w:color w:val="000000" w:themeColor="text1"/>
                <w:lang w:eastAsia="en-US"/>
              </w:rPr>
              <w:t xml:space="preserve"> классного руководителя</w:t>
            </w:r>
          </w:p>
        </w:tc>
        <w:tc>
          <w:tcPr>
            <w:tcW w:w="992" w:type="dxa"/>
            <w:vAlign w:val="center"/>
          </w:tcPr>
          <w:p w14:paraId="37C46D48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05A122C6" w14:textId="77777777" w:rsidR="00C65740" w:rsidRPr="001F2FDA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2FDA"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11BFC193" w14:textId="77777777" w:rsidR="00C65740" w:rsidRPr="00AD7018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D7018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0471EE5C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21D1FD9D" w14:textId="77777777" w:rsidR="00C65740" w:rsidRDefault="009534F3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0FFB40BC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1,1</w:t>
            </w:r>
          </w:p>
        </w:tc>
      </w:tr>
      <w:tr w:rsidR="00C65740" w:rsidRPr="002A6EFD" w14:paraId="405BCCF6" w14:textId="77777777" w:rsidTr="007B605E">
        <w:trPr>
          <w:trHeight w:val="340"/>
        </w:trPr>
        <w:tc>
          <w:tcPr>
            <w:tcW w:w="3537" w:type="dxa"/>
          </w:tcPr>
          <w:p w14:paraId="583D7716" w14:textId="77777777" w:rsidR="00C65740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480DAA">
              <w:rPr>
                <w:rFonts w:eastAsia="Calibri"/>
                <w:color w:val="000000" w:themeColor="text1"/>
                <w:lang w:eastAsia="en-US"/>
              </w:rPr>
              <w:t xml:space="preserve">5. Содержание здания </w:t>
            </w:r>
          </w:p>
          <w:p w14:paraId="490E743D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480DAA">
              <w:rPr>
                <w:rFonts w:eastAsia="Calibri"/>
                <w:color w:val="000000" w:themeColor="text1"/>
                <w:lang w:eastAsia="en-US"/>
              </w:rPr>
              <w:t xml:space="preserve">(качество ремонта) </w:t>
            </w:r>
          </w:p>
        </w:tc>
        <w:tc>
          <w:tcPr>
            <w:tcW w:w="992" w:type="dxa"/>
            <w:vAlign w:val="center"/>
          </w:tcPr>
          <w:p w14:paraId="4A8E1B8E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4,3</w:t>
            </w:r>
          </w:p>
        </w:tc>
        <w:tc>
          <w:tcPr>
            <w:tcW w:w="1134" w:type="dxa"/>
            <w:vAlign w:val="center"/>
          </w:tcPr>
          <w:p w14:paraId="48C3F6CB" w14:textId="77777777" w:rsidR="00C65740" w:rsidRPr="001F2FDA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2FDA">
              <w:rPr>
                <w:rFonts w:eastAsia="Calibri"/>
                <w:color w:val="000000"/>
                <w:lang w:eastAsia="en-US"/>
              </w:rPr>
              <w:t>4,4</w:t>
            </w:r>
          </w:p>
        </w:tc>
        <w:tc>
          <w:tcPr>
            <w:tcW w:w="1134" w:type="dxa"/>
            <w:vAlign w:val="center"/>
          </w:tcPr>
          <w:p w14:paraId="20DFAC47" w14:textId="77777777" w:rsidR="00C65740" w:rsidRPr="00AD7018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D7018">
              <w:rPr>
                <w:rFonts w:eastAsia="Calibri"/>
                <w:color w:val="000000"/>
                <w:lang w:eastAsia="en-US"/>
              </w:rPr>
              <w:t>4,3</w:t>
            </w:r>
          </w:p>
        </w:tc>
        <w:tc>
          <w:tcPr>
            <w:tcW w:w="1134" w:type="dxa"/>
            <w:vAlign w:val="center"/>
          </w:tcPr>
          <w:p w14:paraId="3FE0F42A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4,1</w:t>
            </w:r>
          </w:p>
        </w:tc>
        <w:tc>
          <w:tcPr>
            <w:tcW w:w="1134" w:type="dxa"/>
            <w:vAlign w:val="center"/>
          </w:tcPr>
          <w:p w14:paraId="3403B6F7" w14:textId="77777777" w:rsidR="00C65740" w:rsidRDefault="009534F3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4,2</w:t>
            </w:r>
          </w:p>
        </w:tc>
        <w:tc>
          <w:tcPr>
            <w:tcW w:w="1134" w:type="dxa"/>
            <w:vAlign w:val="center"/>
          </w:tcPr>
          <w:p w14:paraId="0D8EF50E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5,2</w:t>
            </w:r>
          </w:p>
        </w:tc>
      </w:tr>
      <w:tr w:rsidR="00C65740" w:rsidRPr="002A6EFD" w14:paraId="01615D9C" w14:textId="77777777" w:rsidTr="007B605E">
        <w:trPr>
          <w:trHeight w:val="340"/>
        </w:trPr>
        <w:tc>
          <w:tcPr>
            <w:tcW w:w="3537" w:type="dxa"/>
          </w:tcPr>
          <w:p w14:paraId="1CD2E005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480DAA">
              <w:rPr>
                <w:rFonts w:eastAsia="Calibri"/>
                <w:color w:val="000000" w:themeColor="text1"/>
                <w:lang w:eastAsia="en-US"/>
              </w:rPr>
              <w:t>6. Содержание прилегающей территории</w:t>
            </w:r>
          </w:p>
        </w:tc>
        <w:tc>
          <w:tcPr>
            <w:tcW w:w="992" w:type="dxa"/>
            <w:vAlign w:val="center"/>
          </w:tcPr>
          <w:p w14:paraId="60E8F3CF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4,3</w:t>
            </w:r>
          </w:p>
        </w:tc>
        <w:tc>
          <w:tcPr>
            <w:tcW w:w="1134" w:type="dxa"/>
            <w:vAlign w:val="center"/>
          </w:tcPr>
          <w:p w14:paraId="63DE3DCA" w14:textId="77777777" w:rsidR="00C65740" w:rsidRPr="001F2FDA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2FDA">
              <w:rPr>
                <w:rFonts w:eastAsia="Calibri"/>
                <w:color w:val="000000"/>
                <w:lang w:eastAsia="en-US"/>
              </w:rPr>
              <w:t>4,4</w:t>
            </w:r>
          </w:p>
        </w:tc>
        <w:tc>
          <w:tcPr>
            <w:tcW w:w="1134" w:type="dxa"/>
            <w:vAlign w:val="center"/>
          </w:tcPr>
          <w:p w14:paraId="5FF5564F" w14:textId="77777777" w:rsidR="00C65740" w:rsidRPr="00AD7018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D7018">
              <w:rPr>
                <w:rFonts w:eastAsia="Calibri"/>
                <w:color w:val="000000"/>
                <w:lang w:eastAsia="en-US"/>
              </w:rPr>
              <w:t>4,3</w:t>
            </w:r>
          </w:p>
        </w:tc>
        <w:tc>
          <w:tcPr>
            <w:tcW w:w="1134" w:type="dxa"/>
            <w:vAlign w:val="center"/>
          </w:tcPr>
          <w:p w14:paraId="61FCEC10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4,3</w:t>
            </w:r>
          </w:p>
        </w:tc>
        <w:tc>
          <w:tcPr>
            <w:tcW w:w="1134" w:type="dxa"/>
            <w:vAlign w:val="center"/>
          </w:tcPr>
          <w:p w14:paraId="3EF91A13" w14:textId="77777777" w:rsidR="00C65740" w:rsidRDefault="00C85992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4,3</w:t>
            </w:r>
          </w:p>
        </w:tc>
        <w:tc>
          <w:tcPr>
            <w:tcW w:w="1134" w:type="dxa"/>
            <w:vAlign w:val="center"/>
          </w:tcPr>
          <w:p w14:paraId="756A12D5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3,9</w:t>
            </w:r>
          </w:p>
        </w:tc>
      </w:tr>
      <w:tr w:rsidR="00C65740" w:rsidRPr="002A6EFD" w14:paraId="71F3D2EF" w14:textId="77777777" w:rsidTr="007B605E">
        <w:trPr>
          <w:trHeight w:val="340"/>
        </w:trPr>
        <w:tc>
          <w:tcPr>
            <w:tcW w:w="3537" w:type="dxa"/>
          </w:tcPr>
          <w:p w14:paraId="0F50D043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480DAA">
              <w:rPr>
                <w:rFonts w:eastAsia="Calibri"/>
                <w:color w:val="000000" w:themeColor="text1"/>
                <w:lang w:eastAsia="en-US"/>
              </w:rPr>
              <w:t>7. Обеспечение сохранности здоровья детей</w:t>
            </w:r>
          </w:p>
        </w:tc>
        <w:tc>
          <w:tcPr>
            <w:tcW w:w="992" w:type="dxa"/>
            <w:vAlign w:val="center"/>
          </w:tcPr>
          <w:p w14:paraId="2A5262B9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35A22405" w14:textId="77777777" w:rsidR="00C65740" w:rsidRPr="001F2FDA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2FDA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284C969E" w14:textId="77777777" w:rsidR="00C65740" w:rsidRPr="00AD7018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D7018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1D3AEF70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79004C76" w14:textId="77777777" w:rsidR="00C65740" w:rsidRDefault="00C85992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1B825497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7,5</w:t>
            </w:r>
          </w:p>
        </w:tc>
      </w:tr>
      <w:tr w:rsidR="00C65740" w:rsidRPr="002A6EFD" w14:paraId="651622D7" w14:textId="77777777" w:rsidTr="007B605E">
        <w:trPr>
          <w:trHeight w:val="340"/>
        </w:trPr>
        <w:tc>
          <w:tcPr>
            <w:tcW w:w="3537" w:type="dxa"/>
          </w:tcPr>
          <w:p w14:paraId="31F00FDD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480DAA">
              <w:rPr>
                <w:rFonts w:eastAsia="Calibri"/>
                <w:color w:val="000000" w:themeColor="text1"/>
                <w:lang w:eastAsia="en-US"/>
              </w:rPr>
              <w:t>8. Обеспечение учащихся учебниками</w:t>
            </w:r>
          </w:p>
        </w:tc>
        <w:tc>
          <w:tcPr>
            <w:tcW w:w="992" w:type="dxa"/>
            <w:vAlign w:val="center"/>
          </w:tcPr>
          <w:p w14:paraId="619D60A2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6D910E66" w14:textId="77777777" w:rsidR="00C65740" w:rsidRPr="001F2FDA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1F2FDA"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70E2604E" w14:textId="77777777" w:rsidR="00C65740" w:rsidRPr="00AD7018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D7018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379576EA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7BFFBC1B" w14:textId="77777777" w:rsidR="00C65740" w:rsidRDefault="009534F3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1CE0547E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0,8</w:t>
            </w:r>
          </w:p>
        </w:tc>
      </w:tr>
      <w:tr w:rsidR="00C65740" w:rsidRPr="002A6EFD" w14:paraId="5BF18BCC" w14:textId="77777777" w:rsidTr="007B605E">
        <w:trPr>
          <w:trHeight w:val="340"/>
        </w:trPr>
        <w:tc>
          <w:tcPr>
            <w:tcW w:w="3537" w:type="dxa"/>
          </w:tcPr>
          <w:p w14:paraId="1D436D5F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480DAA">
              <w:rPr>
                <w:rFonts w:eastAsia="Calibri"/>
                <w:iCs/>
                <w:color w:val="000000" w:themeColor="text1"/>
                <w:lang w:eastAsia="en-US"/>
              </w:rPr>
              <w:t xml:space="preserve">9. Взаимоотношения, установившиеся у педагогов </w:t>
            </w:r>
            <w:r>
              <w:rPr>
                <w:rFonts w:eastAsia="Calibri"/>
                <w:iCs/>
                <w:color w:val="000000" w:themeColor="text1"/>
                <w:lang w:eastAsia="en-US"/>
              </w:rPr>
              <w:t>с </w:t>
            </w:r>
            <w:r w:rsidRPr="00480DAA">
              <w:rPr>
                <w:rFonts w:eastAsia="Calibri"/>
                <w:iCs/>
                <w:color w:val="000000" w:themeColor="text1"/>
                <w:lang w:eastAsia="en-US"/>
              </w:rPr>
              <w:t>детьми</w:t>
            </w:r>
          </w:p>
        </w:tc>
        <w:tc>
          <w:tcPr>
            <w:tcW w:w="992" w:type="dxa"/>
            <w:vAlign w:val="center"/>
          </w:tcPr>
          <w:p w14:paraId="3EC79221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093DD3CF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23F35B2E" w14:textId="77777777" w:rsidR="00C65740" w:rsidRPr="00AD7018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D7018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49FDC947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281F9345" w14:textId="77777777" w:rsidR="00C65740" w:rsidRDefault="00C85992" w:rsidP="00C8599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5E6175D0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2,7</w:t>
            </w:r>
          </w:p>
        </w:tc>
      </w:tr>
      <w:tr w:rsidR="00C65740" w:rsidRPr="002A6EFD" w14:paraId="1746D4A6" w14:textId="77777777" w:rsidTr="007B605E">
        <w:trPr>
          <w:trHeight w:val="340"/>
        </w:trPr>
        <w:tc>
          <w:tcPr>
            <w:tcW w:w="3537" w:type="dxa"/>
          </w:tcPr>
          <w:p w14:paraId="5C8CE5C7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480DAA">
              <w:rPr>
                <w:rFonts w:eastAsia="Calibri"/>
                <w:iCs/>
                <w:color w:val="000000" w:themeColor="text1"/>
                <w:lang w:eastAsia="en-US"/>
              </w:rPr>
              <w:t xml:space="preserve">10. Взаимоотношения, установившиеся у родителей </w:t>
            </w:r>
            <w:r>
              <w:rPr>
                <w:rFonts w:eastAsia="Calibri"/>
                <w:iCs/>
                <w:color w:val="000000" w:themeColor="text1"/>
                <w:lang w:eastAsia="en-US"/>
              </w:rPr>
              <w:t>с </w:t>
            </w:r>
            <w:r w:rsidRPr="00480DAA">
              <w:rPr>
                <w:rFonts w:eastAsia="Calibri"/>
                <w:iCs/>
                <w:color w:val="000000" w:themeColor="text1"/>
                <w:lang w:eastAsia="en-US"/>
              </w:rPr>
              <w:t>педагогами</w:t>
            </w:r>
          </w:p>
        </w:tc>
        <w:tc>
          <w:tcPr>
            <w:tcW w:w="992" w:type="dxa"/>
            <w:vAlign w:val="center"/>
          </w:tcPr>
          <w:p w14:paraId="2457E6E0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5B40E236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63330C5B" w14:textId="77777777" w:rsidR="00C65740" w:rsidRPr="00AD7018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D7018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386DD7A0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68F5E36C" w14:textId="77777777" w:rsidR="00C65740" w:rsidRDefault="00C85992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3C229F52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3,</w:t>
            </w:r>
            <w:r w:rsidR="00EF7B39"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C65740" w:rsidRPr="002A6EFD" w14:paraId="3A1B3833" w14:textId="77777777" w:rsidTr="007B605E">
        <w:trPr>
          <w:trHeight w:val="340"/>
        </w:trPr>
        <w:tc>
          <w:tcPr>
            <w:tcW w:w="3537" w:type="dxa"/>
          </w:tcPr>
          <w:p w14:paraId="13589F34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11. Психолого-педагогическое, медицинское и </w:t>
            </w:r>
            <w:r w:rsidRPr="00480DAA">
              <w:rPr>
                <w:rFonts w:eastAsia="Calibri"/>
                <w:color w:val="000000" w:themeColor="text1"/>
                <w:lang w:eastAsia="en-US"/>
              </w:rPr>
              <w:t>социальное сопровождение детей</w:t>
            </w:r>
          </w:p>
        </w:tc>
        <w:tc>
          <w:tcPr>
            <w:tcW w:w="992" w:type="dxa"/>
            <w:vAlign w:val="center"/>
          </w:tcPr>
          <w:p w14:paraId="49E03886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39E55415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2DD77695" w14:textId="77777777" w:rsidR="00C65740" w:rsidRPr="00AD7018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D7018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3DECFA83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475338E6" w14:textId="77777777" w:rsidR="00C65740" w:rsidRDefault="00C85992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14:paraId="5EBAAA11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EF7B39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,</w:t>
            </w:r>
            <w:r w:rsidR="00EF7B39">
              <w:rPr>
                <w:rFonts w:eastAsia="Calibri"/>
                <w:color w:val="000000"/>
                <w:lang w:eastAsia="en-US"/>
              </w:rPr>
              <w:t>4</w:t>
            </w:r>
          </w:p>
        </w:tc>
      </w:tr>
      <w:tr w:rsidR="00C65740" w:rsidRPr="002A6EFD" w14:paraId="3335070E" w14:textId="77777777" w:rsidTr="007B605E">
        <w:trPr>
          <w:trHeight w:val="340"/>
        </w:trPr>
        <w:tc>
          <w:tcPr>
            <w:tcW w:w="3537" w:type="dxa"/>
          </w:tcPr>
          <w:p w14:paraId="4147D731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480DAA">
              <w:rPr>
                <w:rFonts w:eastAsia="Calibri"/>
                <w:color w:val="000000" w:themeColor="text1"/>
                <w:lang w:eastAsia="en-US"/>
              </w:rPr>
              <w:t>12. Предоставление учащимся доступа к информационным образовательным ресурсам (библиотека, интернет и др.)</w:t>
            </w:r>
          </w:p>
        </w:tc>
        <w:tc>
          <w:tcPr>
            <w:tcW w:w="992" w:type="dxa"/>
            <w:vAlign w:val="center"/>
          </w:tcPr>
          <w:p w14:paraId="7C174465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23A7CF7A" w14:textId="77777777" w:rsidR="00C65740" w:rsidRPr="002A6EFD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77CF4DAA" w14:textId="77777777" w:rsidR="00C65740" w:rsidRPr="00AD7018" w:rsidRDefault="00C65740" w:rsidP="00AD3BC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AD7018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66E3647F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3C935226" w14:textId="77777777" w:rsidR="00C65740" w:rsidRDefault="009534F3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7AC358DD" w14:textId="77777777" w:rsidR="00C65740" w:rsidRDefault="00C65740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</w:t>
            </w:r>
            <w:r w:rsidR="009534F3">
              <w:rPr>
                <w:rFonts w:eastAsia="Calibri"/>
                <w:color w:val="000000"/>
                <w:lang w:eastAsia="en-US"/>
              </w:rPr>
              <w:t>9</w:t>
            </w:r>
          </w:p>
        </w:tc>
      </w:tr>
      <w:tr w:rsidR="00C65740" w:rsidRPr="002A6EFD" w14:paraId="0C529386" w14:textId="77777777" w:rsidTr="007B605E">
        <w:trPr>
          <w:trHeight w:val="340"/>
        </w:trPr>
        <w:tc>
          <w:tcPr>
            <w:tcW w:w="3537" w:type="dxa"/>
          </w:tcPr>
          <w:p w14:paraId="145C65CD" w14:textId="77777777" w:rsidR="00C65740" w:rsidRPr="00480DAA" w:rsidRDefault="00C65740" w:rsidP="00AD3BCA">
            <w:pPr>
              <w:shd w:val="clear" w:color="auto" w:fill="FFFFFF" w:themeFill="background1"/>
              <w:tabs>
                <w:tab w:val="center" w:pos="4703"/>
              </w:tabs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13. Качество ведения госпабликов в социальных сетях ВКонтакте и Одноклассники</w:t>
            </w:r>
          </w:p>
        </w:tc>
        <w:tc>
          <w:tcPr>
            <w:tcW w:w="4394" w:type="dxa"/>
            <w:gridSpan w:val="4"/>
            <w:vAlign w:val="center"/>
          </w:tcPr>
          <w:p w14:paraId="37BA286A" w14:textId="77777777" w:rsidR="00C65740" w:rsidRDefault="00C65740" w:rsidP="001F02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Показатель был введен в 2025</w:t>
            </w:r>
            <w:r w:rsidR="002B4247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г.</w:t>
            </w:r>
          </w:p>
        </w:tc>
        <w:tc>
          <w:tcPr>
            <w:tcW w:w="1134" w:type="dxa"/>
            <w:vAlign w:val="center"/>
          </w:tcPr>
          <w:p w14:paraId="7BAD3429" w14:textId="77777777" w:rsidR="00C65740" w:rsidRDefault="00C85992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3EB6F7F0" w14:textId="77777777" w:rsidR="00C65740" w:rsidRDefault="00EF7B39" w:rsidP="007B60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22,6</w:t>
            </w:r>
          </w:p>
        </w:tc>
      </w:tr>
    </w:tbl>
    <w:p w14:paraId="56F22D48" w14:textId="77777777" w:rsidR="002668DE" w:rsidRDefault="002668DE" w:rsidP="00AF2562">
      <w:pPr>
        <w:spacing w:line="276" w:lineRule="auto"/>
        <w:jc w:val="center"/>
        <w:rPr>
          <w:rFonts w:eastAsia="Calibri"/>
          <w:b/>
          <w:color w:val="000000"/>
          <w:sz w:val="20"/>
          <w:lang w:eastAsia="en-US"/>
        </w:rPr>
      </w:pPr>
    </w:p>
    <w:p w14:paraId="23C00670" w14:textId="77777777" w:rsidR="00880F9F" w:rsidRPr="00853D51" w:rsidRDefault="00853D51" w:rsidP="00880F9F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12. </w:t>
      </w:r>
      <w:r w:rsidR="00880F9F" w:rsidRPr="00853D51">
        <w:rPr>
          <w:rFonts w:eastAsia="Calibri"/>
          <w:i/>
          <w:color w:val="000000"/>
          <w:lang w:eastAsia="en-US"/>
        </w:rPr>
        <w:t xml:space="preserve">Отметьте, пожалуйста, уровень удовлетворенности следующими </w:t>
      </w:r>
    </w:p>
    <w:p w14:paraId="18C3C404" w14:textId="77777777" w:rsidR="00880F9F" w:rsidRPr="00853D51" w:rsidRDefault="00880F9F" w:rsidP="00880F9F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 w:rsidRPr="00853D51">
        <w:rPr>
          <w:rFonts w:eastAsia="Calibri"/>
          <w:i/>
          <w:color w:val="000000"/>
          <w:lang w:eastAsia="en-US"/>
        </w:rPr>
        <w:t xml:space="preserve">муниципальными услугами и работами, % </w:t>
      </w:r>
    </w:p>
    <w:tbl>
      <w:tblPr>
        <w:tblStyle w:val="aa"/>
        <w:tblW w:w="10206" w:type="dxa"/>
        <w:tblInd w:w="-5" w:type="dxa"/>
        <w:tblLook w:val="04A0" w:firstRow="1" w:lastRow="0" w:firstColumn="1" w:lastColumn="0" w:noHBand="0" w:noVBand="1"/>
      </w:tblPr>
      <w:tblGrid>
        <w:gridCol w:w="5746"/>
        <w:gridCol w:w="725"/>
        <w:gridCol w:w="774"/>
        <w:gridCol w:w="725"/>
        <w:gridCol w:w="724"/>
        <w:gridCol w:w="723"/>
        <w:gridCol w:w="789"/>
      </w:tblGrid>
      <w:tr w:rsidR="00880F9F" w14:paraId="0F35EB34" w14:textId="77777777" w:rsidTr="00B96E0C">
        <w:trPr>
          <w:cantSplit/>
          <w:trHeight w:val="2899"/>
        </w:trPr>
        <w:tc>
          <w:tcPr>
            <w:tcW w:w="5746" w:type="dxa"/>
          </w:tcPr>
          <w:p w14:paraId="29439250" w14:textId="77777777" w:rsidR="00880F9F" w:rsidRPr="00E57A47" w:rsidRDefault="00880F9F" w:rsidP="00B96E0C">
            <w:pPr>
              <w:jc w:val="center"/>
              <w:rPr>
                <w:b/>
                <w:szCs w:val="28"/>
              </w:rPr>
            </w:pPr>
          </w:p>
        </w:tc>
        <w:tc>
          <w:tcPr>
            <w:tcW w:w="725" w:type="dxa"/>
            <w:textDirection w:val="btLr"/>
            <w:vAlign w:val="center"/>
          </w:tcPr>
          <w:p w14:paraId="2050DE22" w14:textId="77777777" w:rsidR="00880F9F" w:rsidRPr="00E57A47" w:rsidRDefault="00880F9F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Удовлетворен полностью</w:t>
            </w:r>
          </w:p>
        </w:tc>
        <w:tc>
          <w:tcPr>
            <w:tcW w:w="774" w:type="dxa"/>
            <w:textDirection w:val="btLr"/>
            <w:vAlign w:val="center"/>
          </w:tcPr>
          <w:p w14:paraId="59667460" w14:textId="77777777" w:rsidR="00880F9F" w:rsidRDefault="00880F9F" w:rsidP="00B96E0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Скорее удовлетворен,</w:t>
            </w:r>
          </w:p>
          <w:p w14:paraId="4A8B5F4A" w14:textId="77777777" w:rsidR="00880F9F" w:rsidRPr="00E57A47" w:rsidRDefault="00880F9F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чем не удовлетворен</w:t>
            </w:r>
          </w:p>
        </w:tc>
        <w:tc>
          <w:tcPr>
            <w:tcW w:w="725" w:type="dxa"/>
            <w:textDirection w:val="btLr"/>
            <w:vAlign w:val="center"/>
          </w:tcPr>
          <w:p w14:paraId="5FD3809C" w14:textId="77777777" w:rsidR="00880F9F" w:rsidRPr="00E57A47" w:rsidRDefault="00880F9F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Удовлетворен относительно</w:t>
            </w:r>
          </w:p>
        </w:tc>
        <w:tc>
          <w:tcPr>
            <w:tcW w:w="724" w:type="dxa"/>
            <w:textDirection w:val="btLr"/>
            <w:vAlign w:val="center"/>
          </w:tcPr>
          <w:p w14:paraId="4FF9BBA2" w14:textId="77777777" w:rsidR="00880F9F" w:rsidRPr="00E57A47" w:rsidRDefault="00880F9F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Скорее не удовлетворен</w:t>
            </w:r>
          </w:p>
        </w:tc>
        <w:tc>
          <w:tcPr>
            <w:tcW w:w="723" w:type="dxa"/>
            <w:textDirection w:val="btLr"/>
            <w:vAlign w:val="center"/>
          </w:tcPr>
          <w:p w14:paraId="3AA02353" w14:textId="77777777" w:rsidR="00880F9F" w:rsidRPr="00E57A47" w:rsidRDefault="00880F9F" w:rsidP="00B96E0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Не </w:t>
            </w:r>
            <w:r w:rsidRPr="00E57A47">
              <w:rPr>
                <w:b/>
              </w:rPr>
              <w:t>удовлетворен</w:t>
            </w:r>
          </w:p>
        </w:tc>
        <w:tc>
          <w:tcPr>
            <w:tcW w:w="789" w:type="dxa"/>
            <w:textDirection w:val="btLr"/>
            <w:vAlign w:val="center"/>
          </w:tcPr>
          <w:p w14:paraId="2C77E917" w14:textId="77777777" w:rsidR="00880F9F" w:rsidRPr="00E57A47" w:rsidRDefault="00880F9F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Затрудняюсь ответить</w:t>
            </w:r>
          </w:p>
        </w:tc>
      </w:tr>
      <w:tr w:rsidR="00880F9F" w14:paraId="52A0E40E" w14:textId="77777777" w:rsidTr="00B96E0C">
        <w:tc>
          <w:tcPr>
            <w:tcW w:w="5746" w:type="dxa"/>
            <w:vAlign w:val="center"/>
          </w:tcPr>
          <w:p w14:paraId="228CE72F" w14:textId="77777777" w:rsidR="00880F9F" w:rsidRDefault="00880F9F" w:rsidP="00B96E0C">
            <w:pPr>
              <w:shd w:val="clear" w:color="auto" w:fill="FFFFFF" w:themeFill="background1"/>
              <w:tabs>
                <w:tab w:val="left" w:pos="317"/>
              </w:tabs>
            </w:pPr>
            <w:r w:rsidRPr="00E57A47">
              <w:t>«Реализация основных общеобразовательных программ начального общего образования»</w:t>
            </w:r>
            <w:r>
              <w:t xml:space="preserve"> </w:t>
            </w:r>
          </w:p>
          <w:p w14:paraId="128DBFE2" w14:textId="77777777" w:rsidR="00880F9F" w:rsidRPr="00E73E06" w:rsidRDefault="00794BA5" w:rsidP="00B96E0C">
            <w:pPr>
              <w:shd w:val="clear" w:color="auto" w:fill="FFFFFF" w:themeFill="background1"/>
              <w:tabs>
                <w:tab w:val="left" w:pos="317"/>
              </w:tabs>
            </w:pPr>
            <w:r>
              <w:t>(1</w:t>
            </w:r>
            <w:r w:rsidR="00315DAE">
              <w:t xml:space="preserve"> </w:t>
            </w:r>
            <w:r>
              <w:t>–</w:t>
            </w:r>
            <w:r w:rsidR="00315DAE">
              <w:t xml:space="preserve"> </w:t>
            </w:r>
            <w:r w:rsidR="00880F9F" w:rsidRPr="00E57A47">
              <w:t>4 класс</w:t>
            </w:r>
            <w:r w:rsidR="00880F9F">
              <w:t>ы</w:t>
            </w:r>
            <w:r w:rsidR="00880F9F" w:rsidRPr="00E57A47">
              <w:t>)</w:t>
            </w:r>
          </w:p>
        </w:tc>
        <w:tc>
          <w:tcPr>
            <w:tcW w:w="725" w:type="dxa"/>
            <w:vAlign w:val="center"/>
          </w:tcPr>
          <w:p w14:paraId="6306F15B" w14:textId="77777777" w:rsidR="00880F9F" w:rsidRPr="00304F90" w:rsidRDefault="00880F9F" w:rsidP="00C859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85992">
              <w:rPr>
                <w:szCs w:val="28"/>
              </w:rPr>
              <w:t>3</w:t>
            </w:r>
            <w:r>
              <w:rPr>
                <w:szCs w:val="28"/>
              </w:rPr>
              <w:t>,</w:t>
            </w:r>
            <w:r w:rsidR="00C85992">
              <w:rPr>
                <w:szCs w:val="28"/>
              </w:rPr>
              <w:t>0</w:t>
            </w:r>
          </w:p>
        </w:tc>
        <w:tc>
          <w:tcPr>
            <w:tcW w:w="774" w:type="dxa"/>
            <w:vAlign w:val="center"/>
          </w:tcPr>
          <w:p w14:paraId="1C660900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85992">
              <w:rPr>
                <w:szCs w:val="28"/>
              </w:rPr>
              <w:t>0,</w:t>
            </w:r>
            <w:r w:rsidR="003D7D54">
              <w:rPr>
                <w:szCs w:val="28"/>
              </w:rPr>
              <w:t>8</w:t>
            </w:r>
          </w:p>
        </w:tc>
        <w:tc>
          <w:tcPr>
            <w:tcW w:w="725" w:type="dxa"/>
            <w:vAlign w:val="center"/>
          </w:tcPr>
          <w:p w14:paraId="11740FC8" w14:textId="77777777" w:rsidR="00880F9F" w:rsidRPr="00304F90" w:rsidRDefault="00C85992" w:rsidP="00C859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880F9F">
              <w:rPr>
                <w:szCs w:val="28"/>
              </w:rPr>
              <w:t>,</w:t>
            </w:r>
            <w:r>
              <w:rPr>
                <w:szCs w:val="28"/>
              </w:rPr>
              <w:t>5</w:t>
            </w:r>
          </w:p>
        </w:tc>
        <w:tc>
          <w:tcPr>
            <w:tcW w:w="724" w:type="dxa"/>
            <w:vAlign w:val="center"/>
          </w:tcPr>
          <w:p w14:paraId="2C8E29C6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</w:t>
            </w:r>
            <w:r w:rsidR="009534F3">
              <w:rPr>
                <w:szCs w:val="28"/>
              </w:rPr>
              <w:t>0</w:t>
            </w:r>
          </w:p>
        </w:tc>
        <w:tc>
          <w:tcPr>
            <w:tcW w:w="723" w:type="dxa"/>
            <w:vAlign w:val="center"/>
          </w:tcPr>
          <w:p w14:paraId="64E55AA8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3D7D54">
              <w:rPr>
                <w:szCs w:val="28"/>
              </w:rPr>
              <w:t>9</w:t>
            </w:r>
          </w:p>
        </w:tc>
        <w:tc>
          <w:tcPr>
            <w:tcW w:w="789" w:type="dxa"/>
            <w:vAlign w:val="center"/>
          </w:tcPr>
          <w:p w14:paraId="4DD3D50B" w14:textId="77777777" w:rsidR="00880F9F" w:rsidRPr="00304F90" w:rsidRDefault="00880F9F" w:rsidP="00B96E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4F3">
              <w:rPr>
                <w:szCs w:val="28"/>
              </w:rPr>
              <w:t>7,8</w:t>
            </w:r>
          </w:p>
        </w:tc>
      </w:tr>
      <w:tr w:rsidR="00880F9F" w14:paraId="55C232CF" w14:textId="77777777" w:rsidTr="00B96E0C">
        <w:tc>
          <w:tcPr>
            <w:tcW w:w="5746" w:type="dxa"/>
            <w:vAlign w:val="center"/>
          </w:tcPr>
          <w:p w14:paraId="0159DDDB" w14:textId="77777777" w:rsidR="00880F9F" w:rsidRPr="00E73E06" w:rsidRDefault="00880F9F" w:rsidP="00B96E0C">
            <w:pPr>
              <w:shd w:val="clear" w:color="auto" w:fill="FFFFFF" w:themeFill="background1"/>
              <w:tabs>
                <w:tab w:val="left" w:pos="317"/>
              </w:tabs>
            </w:pPr>
            <w:r w:rsidRPr="00E57A47">
              <w:t>«Реализация адаптированных основных общеобразовательных программ начального общего образования» (для детей с ОВЗ)</w:t>
            </w:r>
            <w:r>
              <w:t xml:space="preserve"> </w:t>
            </w:r>
            <w:r w:rsidR="00794BA5">
              <w:t>(1</w:t>
            </w:r>
            <w:r w:rsidR="00315DAE">
              <w:t xml:space="preserve"> </w:t>
            </w:r>
            <w:r w:rsidR="00794BA5">
              <w:t>–</w:t>
            </w:r>
            <w:r w:rsidR="00315DAE">
              <w:t xml:space="preserve"> </w:t>
            </w:r>
            <w:r w:rsidRPr="00E57A47">
              <w:t>4 класс</w:t>
            </w:r>
            <w:r>
              <w:t>ы</w:t>
            </w:r>
            <w:r w:rsidRPr="00E57A47">
              <w:t>)</w:t>
            </w:r>
          </w:p>
        </w:tc>
        <w:tc>
          <w:tcPr>
            <w:tcW w:w="725" w:type="dxa"/>
            <w:vAlign w:val="center"/>
          </w:tcPr>
          <w:p w14:paraId="6FA0DC31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D7D54">
              <w:rPr>
                <w:szCs w:val="28"/>
              </w:rPr>
              <w:t>8</w:t>
            </w:r>
            <w:r>
              <w:rPr>
                <w:szCs w:val="28"/>
              </w:rPr>
              <w:t>,</w:t>
            </w:r>
            <w:r w:rsidR="007E3DE4">
              <w:rPr>
                <w:szCs w:val="28"/>
              </w:rPr>
              <w:t>4</w:t>
            </w:r>
          </w:p>
        </w:tc>
        <w:tc>
          <w:tcPr>
            <w:tcW w:w="774" w:type="dxa"/>
            <w:vAlign w:val="center"/>
          </w:tcPr>
          <w:p w14:paraId="092C4881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7D54">
              <w:rPr>
                <w:szCs w:val="28"/>
              </w:rPr>
              <w:t>0</w:t>
            </w:r>
            <w:r>
              <w:rPr>
                <w:szCs w:val="28"/>
              </w:rPr>
              <w:t>,</w:t>
            </w:r>
            <w:r w:rsidR="009534F3">
              <w:rPr>
                <w:szCs w:val="28"/>
              </w:rPr>
              <w:t>7</w:t>
            </w:r>
          </w:p>
        </w:tc>
        <w:tc>
          <w:tcPr>
            <w:tcW w:w="725" w:type="dxa"/>
            <w:vAlign w:val="center"/>
          </w:tcPr>
          <w:p w14:paraId="02E62FE5" w14:textId="77777777" w:rsidR="00880F9F" w:rsidRPr="00304F90" w:rsidRDefault="003D7D54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80F9F">
              <w:rPr>
                <w:szCs w:val="28"/>
              </w:rPr>
              <w:t>,</w:t>
            </w:r>
            <w:r w:rsidR="009534F3">
              <w:rPr>
                <w:szCs w:val="28"/>
              </w:rPr>
              <w:t>8</w:t>
            </w:r>
          </w:p>
        </w:tc>
        <w:tc>
          <w:tcPr>
            <w:tcW w:w="724" w:type="dxa"/>
            <w:vAlign w:val="center"/>
          </w:tcPr>
          <w:p w14:paraId="53C80C0D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3D7D54">
              <w:rPr>
                <w:szCs w:val="28"/>
              </w:rPr>
              <w:t>6</w:t>
            </w:r>
          </w:p>
        </w:tc>
        <w:tc>
          <w:tcPr>
            <w:tcW w:w="723" w:type="dxa"/>
            <w:vAlign w:val="center"/>
          </w:tcPr>
          <w:p w14:paraId="3C8340D7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3D7D54">
              <w:rPr>
                <w:szCs w:val="28"/>
              </w:rPr>
              <w:t>6</w:t>
            </w:r>
          </w:p>
        </w:tc>
        <w:tc>
          <w:tcPr>
            <w:tcW w:w="789" w:type="dxa"/>
            <w:vAlign w:val="center"/>
          </w:tcPr>
          <w:p w14:paraId="125B5B17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534F3">
              <w:rPr>
                <w:szCs w:val="28"/>
              </w:rPr>
              <w:t>7</w:t>
            </w:r>
            <w:r>
              <w:rPr>
                <w:szCs w:val="28"/>
              </w:rPr>
              <w:t>,</w:t>
            </w:r>
            <w:r w:rsidR="009534F3">
              <w:rPr>
                <w:szCs w:val="28"/>
              </w:rPr>
              <w:t>0</w:t>
            </w:r>
          </w:p>
        </w:tc>
      </w:tr>
      <w:tr w:rsidR="00880F9F" w14:paraId="2F750A91" w14:textId="77777777" w:rsidTr="00B96E0C">
        <w:tc>
          <w:tcPr>
            <w:tcW w:w="5746" w:type="dxa"/>
            <w:vAlign w:val="center"/>
          </w:tcPr>
          <w:p w14:paraId="1624048C" w14:textId="77777777" w:rsidR="00880F9F" w:rsidRDefault="00880F9F" w:rsidP="00B96E0C">
            <w:pPr>
              <w:shd w:val="clear" w:color="auto" w:fill="FFFFFF" w:themeFill="background1"/>
              <w:tabs>
                <w:tab w:val="left" w:pos="317"/>
              </w:tabs>
            </w:pPr>
            <w:r w:rsidRPr="00E57A47">
              <w:lastRenderedPageBreak/>
              <w:t>«Реализация основных общеобразовательных программ основного общего образования»</w:t>
            </w:r>
            <w:r>
              <w:t xml:space="preserve"> </w:t>
            </w:r>
          </w:p>
          <w:p w14:paraId="7ECF1E10" w14:textId="77777777" w:rsidR="00880F9F" w:rsidRPr="00E57A47" w:rsidRDefault="00794BA5" w:rsidP="00B96E0C">
            <w:pPr>
              <w:shd w:val="clear" w:color="auto" w:fill="FFFFFF" w:themeFill="background1"/>
              <w:tabs>
                <w:tab w:val="left" w:pos="317"/>
              </w:tabs>
            </w:pPr>
            <w:r>
              <w:t>(5</w:t>
            </w:r>
            <w:r w:rsidR="00315DAE">
              <w:t xml:space="preserve"> </w:t>
            </w:r>
            <w:r>
              <w:t>–</w:t>
            </w:r>
            <w:r w:rsidR="00315DAE">
              <w:t xml:space="preserve"> </w:t>
            </w:r>
            <w:r w:rsidR="00880F9F" w:rsidRPr="00E57A47">
              <w:t>9 класс</w:t>
            </w:r>
            <w:r w:rsidR="00880F9F">
              <w:t>ы</w:t>
            </w:r>
            <w:r w:rsidR="00880F9F" w:rsidRPr="00E57A47">
              <w:t>)</w:t>
            </w:r>
          </w:p>
        </w:tc>
        <w:tc>
          <w:tcPr>
            <w:tcW w:w="725" w:type="dxa"/>
            <w:vAlign w:val="center"/>
          </w:tcPr>
          <w:p w14:paraId="6AC13649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3D7D54">
              <w:rPr>
                <w:szCs w:val="28"/>
              </w:rPr>
              <w:t>3</w:t>
            </w:r>
            <w:r>
              <w:rPr>
                <w:szCs w:val="28"/>
              </w:rPr>
              <w:t>,</w:t>
            </w:r>
            <w:r w:rsidR="003D7D54">
              <w:rPr>
                <w:szCs w:val="28"/>
              </w:rPr>
              <w:t>6</w:t>
            </w:r>
          </w:p>
        </w:tc>
        <w:tc>
          <w:tcPr>
            <w:tcW w:w="774" w:type="dxa"/>
            <w:vAlign w:val="center"/>
          </w:tcPr>
          <w:p w14:paraId="114C6CB5" w14:textId="77777777" w:rsidR="00880F9F" w:rsidRPr="00304F90" w:rsidRDefault="003D7D54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880F9F">
              <w:rPr>
                <w:szCs w:val="28"/>
              </w:rPr>
              <w:t>,</w:t>
            </w:r>
            <w:r>
              <w:rPr>
                <w:szCs w:val="28"/>
              </w:rPr>
              <w:t>9</w:t>
            </w:r>
          </w:p>
        </w:tc>
        <w:tc>
          <w:tcPr>
            <w:tcW w:w="725" w:type="dxa"/>
            <w:vAlign w:val="center"/>
          </w:tcPr>
          <w:p w14:paraId="3BF31B98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</w:t>
            </w:r>
            <w:r w:rsidR="003D7D54">
              <w:rPr>
                <w:szCs w:val="28"/>
              </w:rPr>
              <w:t>3</w:t>
            </w:r>
          </w:p>
        </w:tc>
        <w:tc>
          <w:tcPr>
            <w:tcW w:w="724" w:type="dxa"/>
            <w:vAlign w:val="center"/>
          </w:tcPr>
          <w:p w14:paraId="787666C3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</w:t>
            </w:r>
            <w:r w:rsidR="003D7D54">
              <w:rPr>
                <w:szCs w:val="28"/>
              </w:rPr>
              <w:t>2</w:t>
            </w:r>
          </w:p>
        </w:tc>
        <w:tc>
          <w:tcPr>
            <w:tcW w:w="723" w:type="dxa"/>
            <w:vAlign w:val="center"/>
          </w:tcPr>
          <w:p w14:paraId="71515128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</w:t>
            </w:r>
            <w:r w:rsidR="003D7D54">
              <w:rPr>
                <w:szCs w:val="28"/>
              </w:rPr>
              <w:t>2</w:t>
            </w:r>
          </w:p>
        </w:tc>
        <w:tc>
          <w:tcPr>
            <w:tcW w:w="789" w:type="dxa"/>
            <w:vAlign w:val="center"/>
          </w:tcPr>
          <w:p w14:paraId="57A3515C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</w:t>
            </w:r>
            <w:r w:rsidR="003D7D54">
              <w:rPr>
                <w:szCs w:val="28"/>
              </w:rPr>
              <w:t>8</w:t>
            </w:r>
          </w:p>
        </w:tc>
      </w:tr>
      <w:tr w:rsidR="00880F9F" w14:paraId="71A621B4" w14:textId="77777777" w:rsidTr="00B96E0C">
        <w:tc>
          <w:tcPr>
            <w:tcW w:w="5746" w:type="dxa"/>
            <w:vAlign w:val="center"/>
          </w:tcPr>
          <w:p w14:paraId="382335D7" w14:textId="77777777" w:rsidR="00880F9F" w:rsidRPr="00E57A47" w:rsidRDefault="00880F9F" w:rsidP="00B96E0C">
            <w:pPr>
              <w:shd w:val="clear" w:color="auto" w:fill="FFFFFF" w:themeFill="background1"/>
              <w:tabs>
                <w:tab w:val="left" w:pos="317"/>
              </w:tabs>
            </w:pPr>
            <w:r w:rsidRPr="00E57A47">
              <w:t>«Реализация адаптированных основных общеобразовательных программ основного общего образования» (для детей с ОВЗ)</w:t>
            </w:r>
            <w:r>
              <w:t xml:space="preserve"> </w:t>
            </w:r>
            <w:r w:rsidR="00794BA5">
              <w:t>(5</w:t>
            </w:r>
            <w:r w:rsidR="00315DAE">
              <w:t xml:space="preserve"> </w:t>
            </w:r>
            <w:r w:rsidR="00794BA5">
              <w:t>–</w:t>
            </w:r>
            <w:r w:rsidR="00315DAE">
              <w:t xml:space="preserve"> </w:t>
            </w:r>
            <w:r w:rsidRPr="00E57A47">
              <w:t>9 класс</w:t>
            </w:r>
            <w:r>
              <w:t>ы</w:t>
            </w:r>
            <w:r w:rsidRPr="00E57A47">
              <w:t>)</w:t>
            </w:r>
          </w:p>
        </w:tc>
        <w:tc>
          <w:tcPr>
            <w:tcW w:w="725" w:type="dxa"/>
            <w:vAlign w:val="center"/>
          </w:tcPr>
          <w:p w14:paraId="39D558CA" w14:textId="77777777" w:rsidR="00880F9F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D7D54">
              <w:rPr>
                <w:szCs w:val="28"/>
              </w:rPr>
              <w:t>4</w:t>
            </w:r>
            <w:r>
              <w:rPr>
                <w:szCs w:val="28"/>
              </w:rPr>
              <w:t>,</w:t>
            </w:r>
            <w:r w:rsidR="003D7D54">
              <w:rPr>
                <w:szCs w:val="28"/>
              </w:rPr>
              <w:t>2</w:t>
            </w:r>
          </w:p>
        </w:tc>
        <w:tc>
          <w:tcPr>
            <w:tcW w:w="774" w:type="dxa"/>
            <w:vAlign w:val="center"/>
          </w:tcPr>
          <w:p w14:paraId="48BC1580" w14:textId="77777777" w:rsidR="00880F9F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7D54">
              <w:rPr>
                <w:szCs w:val="28"/>
              </w:rPr>
              <w:t>0</w:t>
            </w:r>
            <w:r>
              <w:rPr>
                <w:szCs w:val="28"/>
              </w:rPr>
              <w:t>,</w:t>
            </w:r>
            <w:r w:rsidR="003D7D54">
              <w:rPr>
                <w:szCs w:val="28"/>
              </w:rPr>
              <w:t>1</w:t>
            </w:r>
          </w:p>
        </w:tc>
        <w:tc>
          <w:tcPr>
            <w:tcW w:w="725" w:type="dxa"/>
            <w:vAlign w:val="center"/>
          </w:tcPr>
          <w:p w14:paraId="72919A5A" w14:textId="77777777" w:rsidR="00880F9F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</w:t>
            </w:r>
            <w:r w:rsidR="003D7D54">
              <w:rPr>
                <w:szCs w:val="28"/>
              </w:rPr>
              <w:t>2</w:t>
            </w:r>
          </w:p>
        </w:tc>
        <w:tc>
          <w:tcPr>
            <w:tcW w:w="724" w:type="dxa"/>
            <w:vAlign w:val="center"/>
          </w:tcPr>
          <w:p w14:paraId="56DB5A24" w14:textId="77777777" w:rsidR="00880F9F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9534F3">
              <w:rPr>
                <w:szCs w:val="28"/>
              </w:rPr>
              <w:t>6</w:t>
            </w:r>
          </w:p>
        </w:tc>
        <w:tc>
          <w:tcPr>
            <w:tcW w:w="723" w:type="dxa"/>
            <w:vAlign w:val="center"/>
          </w:tcPr>
          <w:p w14:paraId="381E0333" w14:textId="77777777" w:rsidR="00880F9F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3D7D54">
              <w:rPr>
                <w:szCs w:val="28"/>
              </w:rPr>
              <w:t>7</w:t>
            </w:r>
          </w:p>
        </w:tc>
        <w:tc>
          <w:tcPr>
            <w:tcW w:w="789" w:type="dxa"/>
            <w:vAlign w:val="center"/>
          </w:tcPr>
          <w:p w14:paraId="726D997C" w14:textId="77777777" w:rsidR="00880F9F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3D7D54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="009534F3">
              <w:rPr>
                <w:szCs w:val="28"/>
              </w:rPr>
              <w:t>2</w:t>
            </w:r>
          </w:p>
        </w:tc>
      </w:tr>
      <w:tr w:rsidR="00880F9F" w14:paraId="01A27A74" w14:textId="77777777" w:rsidTr="00B96E0C">
        <w:tc>
          <w:tcPr>
            <w:tcW w:w="5746" w:type="dxa"/>
            <w:vAlign w:val="center"/>
          </w:tcPr>
          <w:p w14:paraId="0D67F9BE" w14:textId="77777777" w:rsidR="00880F9F" w:rsidRDefault="00880F9F" w:rsidP="00B96E0C">
            <w:pPr>
              <w:shd w:val="clear" w:color="auto" w:fill="FFFFFF" w:themeFill="background1"/>
              <w:tabs>
                <w:tab w:val="left" w:pos="317"/>
              </w:tabs>
            </w:pPr>
            <w:r w:rsidRPr="00E57A47">
              <w:t>«Реализация основных общеобразовательных программ среднего общего образования»</w:t>
            </w:r>
            <w:r>
              <w:t xml:space="preserve"> </w:t>
            </w:r>
          </w:p>
          <w:p w14:paraId="68E4B188" w14:textId="77777777" w:rsidR="00880F9F" w:rsidRPr="00E57A47" w:rsidRDefault="00794BA5" w:rsidP="00B96E0C">
            <w:pPr>
              <w:shd w:val="clear" w:color="auto" w:fill="FFFFFF" w:themeFill="background1"/>
              <w:tabs>
                <w:tab w:val="left" w:pos="317"/>
              </w:tabs>
            </w:pPr>
            <w:r>
              <w:t>(10</w:t>
            </w:r>
            <w:r w:rsidR="00315DAE">
              <w:t xml:space="preserve"> </w:t>
            </w:r>
            <w:r>
              <w:t>–</w:t>
            </w:r>
            <w:r w:rsidR="00315DAE">
              <w:t xml:space="preserve"> </w:t>
            </w:r>
            <w:r w:rsidR="00880F9F" w:rsidRPr="00E57A47">
              <w:t>11 класс</w:t>
            </w:r>
            <w:r w:rsidR="00880F9F">
              <w:t>ы</w:t>
            </w:r>
            <w:r w:rsidR="00880F9F" w:rsidRPr="00E57A47">
              <w:t>)</w:t>
            </w:r>
          </w:p>
        </w:tc>
        <w:tc>
          <w:tcPr>
            <w:tcW w:w="725" w:type="dxa"/>
            <w:vAlign w:val="center"/>
          </w:tcPr>
          <w:p w14:paraId="287BA17F" w14:textId="77777777" w:rsidR="00880F9F" w:rsidRPr="00304F90" w:rsidRDefault="009534F3" w:rsidP="00B96E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33,0</w:t>
            </w:r>
          </w:p>
        </w:tc>
        <w:tc>
          <w:tcPr>
            <w:tcW w:w="774" w:type="dxa"/>
            <w:vAlign w:val="center"/>
          </w:tcPr>
          <w:p w14:paraId="29EF5EFA" w14:textId="77777777" w:rsidR="00880F9F" w:rsidRPr="00304F90" w:rsidRDefault="003D7D54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880F9F">
              <w:rPr>
                <w:szCs w:val="28"/>
              </w:rPr>
              <w:t>,</w:t>
            </w:r>
            <w:r w:rsidR="009534F3">
              <w:rPr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14:paraId="5F1B6E7E" w14:textId="77777777" w:rsidR="00880F9F" w:rsidRPr="00304F90" w:rsidRDefault="009534F3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880F9F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  <w:tc>
          <w:tcPr>
            <w:tcW w:w="724" w:type="dxa"/>
            <w:vAlign w:val="center"/>
          </w:tcPr>
          <w:p w14:paraId="3A6AB12A" w14:textId="77777777" w:rsidR="00880F9F" w:rsidRPr="00304F90" w:rsidRDefault="003D7D54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880F9F">
              <w:rPr>
                <w:szCs w:val="28"/>
              </w:rPr>
              <w:t>,</w:t>
            </w:r>
            <w:r w:rsidR="009534F3">
              <w:rPr>
                <w:szCs w:val="28"/>
              </w:rPr>
              <w:t>8</w:t>
            </w:r>
          </w:p>
        </w:tc>
        <w:tc>
          <w:tcPr>
            <w:tcW w:w="723" w:type="dxa"/>
            <w:vAlign w:val="center"/>
          </w:tcPr>
          <w:p w14:paraId="2A1B667C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3D7D54">
              <w:rPr>
                <w:szCs w:val="28"/>
              </w:rPr>
              <w:t>9</w:t>
            </w:r>
          </w:p>
        </w:tc>
        <w:tc>
          <w:tcPr>
            <w:tcW w:w="789" w:type="dxa"/>
            <w:vAlign w:val="center"/>
          </w:tcPr>
          <w:p w14:paraId="78376ECC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3D7D54">
              <w:rPr>
                <w:szCs w:val="28"/>
              </w:rPr>
              <w:t>2</w:t>
            </w:r>
            <w:r>
              <w:rPr>
                <w:szCs w:val="28"/>
              </w:rPr>
              <w:t>,</w:t>
            </w:r>
            <w:r w:rsidR="003D7D54">
              <w:rPr>
                <w:szCs w:val="28"/>
              </w:rPr>
              <w:t>9</w:t>
            </w:r>
          </w:p>
        </w:tc>
      </w:tr>
      <w:tr w:rsidR="00880F9F" w14:paraId="6F7D94DF" w14:textId="77777777" w:rsidTr="00B96E0C">
        <w:tc>
          <w:tcPr>
            <w:tcW w:w="5746" w:type="dxa"/>
            <w:vAlign w:val="center"/>
          </w:tcPr>
          <w:p w14:paraId="51406ECF" w14:textId="77777777" w:rsidR="00880F9F" w:rsidRPr="00E57A47" w:rsidRDefault="00880F9F" w:rsidP="00B96E0C">
            <w:pPr>
              <w:shd w:val="clear" w:color="auto" w:fill="FFFFFF" w:themeFill="background1"/>
              <w:tabs>
                <w:tab w:val="left" w:pos="317"/>
              </w:tabs>
            </w:pPr>
            <w:r>
              <w:t xml:space="preserve">«Организация и проведение олимпиад, конкурсов, мероприятий, направленных на выявление </w:t>
            </w:r>
            <w:r w:rsidR="00FD17F0">
              <w:br/>
            </w:r>
            <w:r>
              <w:t xml:space="preserve">и развитие у обучающихся интеллектуальных </w:t>
            </w:r>
            <w:r w:rsidR="00FD17F0">
              <w:br/>
            </w:r>
            <w:r>
              <w:t>и творческих способностей, способностей к занятиям физической культурой</w:t>
            </w:r>
            <w:r w:rsidR="00FD17F0">
              <w:t xml:space="preserve"> и спортом, интереса </w:t>
            </w:r>
            <w:r w:rsidR="00FD17F0">
              <w:br/>
              <w:t xml:space="preserve">к научной </w:t>
            </w:r>
            <w:r>
              <w:t xml:space="preserve">(научно-исследовательской) деятельности </w:t>
            </w:r>
            <w:r>
              <w:br/>
              <w:t>в общеобразовательных учреждениях, творческой деятельности, физкультурно-спортивной деятельности»</w:t>
            </w:r>
          </w:p>
        </w:tc>
        <w:tc>
          <w:tcPr>
            <w:tcW w:w="725" w:type="dxa"/>
            <w:vAlign w:val="center"/>
          </w:tcPr>
          <w:p w14:paraId="2FE7DDA8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3D7D54">
              <w:rPr>
                <w:szCs w:val="28"/>
              </w:rPr>
              <w:t>9</w:t>
            </w:r>
            <w:r>
              <w:rPr>
                <w:szCs w:val="28"/>
              </w:rPr>
              <w:t>,3</w:t>
            </w:r>
          </w:p>
        </w:tc>
        <w:tc>
          <w:tcPr>
            <w:tcW w:w="774" w:type="dxa"/>
            <w:vAlign w:val="center"/>
          </w:tcPr>
          <w:p w14:paraId="6D2F4EE5" w14:textId="77777777" w:rsidR="00880F9F" w:rsidRPr="00304F90" w:rsidRDefault="00880F9F" w:rsidP="003D7D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D7D54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="003D7D54">
              <w:rPr>
                <w:szCs w:val="28"/>
              </w:rPr>
              <w:t>9</w:t>
            </w:r>
          </w:p>
        </w:tc>
        <w:tc>
          <w:tcPr>
            <w:tcW w:w="725" w:type="dxa"/>
            <w:vAlign w:val="center"/>
          </w:tcPr>
          <w:p w14:paraId="4AF2915D" w14:textId="77777777" w:rsidR="00880F9F" w:rsidRPr="00304F90" w:rsidRDefault="003D7D54" w:rsidP="00BD69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80F9F">
              <w:rPr>
                <w:szCs w:val="28"/>
              </w:rPr>
              <w:t>,</w:t>
            </w:r>
            <w:r w:rsidR="00BD6971">
              <w:rPr>
                <w:szCs w:val="28"/>
              </w:rPr>
              <w:t>9</w:t>
            </w:r>
          </w:p>
        </w:tc>
        <w:tc>
          <w:tcPr>
            <w:tcW w:w="724" w:type="dxa"/>
            <w:vAlign w:val="center"/>
          </w:tcPr>
          <w:p w14:paraId="56BF8575" w14:textId="77777777" w:rsidR="00880F9F" w:rsidRPr="00304F90" w:rsidRDefault="00880F9F" w:rsidP="00BD69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</w:t>
            </w:r>
            <w:r w:rsidR="00BD6971">
              <w:rPr>
                <w:szCs w:val="28"/>
              </w:rPr>
              <w:t>2</w:t>
            </w:r>
          </w:p>
        </w:tc>
        <w:tc>
          <w:tcPr>
            <w:tcW w:w="723" w:type="dxa"/>
            <w:vAlign w:val="center"/>
          </w:tcPr>
          <w:p w14:paraId="0C6FD032" w14:textId="77777777" w:rsidR="00880F9F" w:rsidRPr="00304F90" w:rsidRDefault="00880F9F" w:rsidP="00B96E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789" w:type="dxa"/>
            <w:vAlign w:val="center"/>
          </w:tcPr>
          <w:p w14:paraId="3892B6DA" w14:textId="77777777" w:rsidR="00880F9F" w:rsidRPr="00304F90" w:rsidRDefault="00880F9F" w:rsidP="00BD69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D7D54">
              <w:rPr>
                <w:szCs w:val="28"/>
              </w:rPr>
              <w:t>6</w:t>
            </w:r>
            <w:r>
              <w:rPr>
                <w:szCs w:val="28"/>
              </w:rPr>
              <w:t>,</w:t>
            </w:r>
            <w:r w:rsidR="00BD6971">
              <w:rPr>
                <w:szCs w:val="28"/>
              </w:rPr>
              <w:t>7</w:t>
            </w:r>
          </w:p>
        </w:tc>
      </w:tr>
    </w:tbl>
    <w:p w14:paraId="3FC51A62" w14:textId="77777777" w:rsidR="00880F9F" w:rsidRPr="001D4939" w:rsidRDefault="00880F9F" w:rsidP="00880F9F">
      <w:pPr>
        <w:spacing w:line="276" w:lineRule="auto"/>
        <w:rPr>
          <w:rFonts w:eastAsia="Calibri"/>
          <w:b/>
          <w:color w:val="000000"/>
          <w:sz w:val="20"/>
          <w:lang w:eastAsia="en-US"/>
        </w:rPr>
      </w:pPr>
    </w:p>
    <w:p w14:paraId="079206AF" w14:textId="77777777" w:rsidR="00880F9F" w:rsidRPr="00B36535" w:rsidRDefault="00576AD8" w:rsidP="00F036DF">
      <w:pPr>
        <w:rPr>
          <w:b/>
          <w:sz w:val="20"/>
        </w:rPr>
      </w:pPr>
      <w:r w:rsidRPr="00DF2052">
        <w:rPr>
          <w:noProof/>
          <w:lang w:eastAsia="ru-RU"/>
        </w:rPr>
        <w:lastRenderedPageBreak/>
        <w:drawing>
          <wp:inline distT="0" distB="0" distL="0" distR="0" wp14:anchorId="3CE90B6B" wp14:editId="5367DE90">
            <wp:extent cx="6448425" cy="9096375"/>
            <wp:effectExtent l="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8171C54" w14:textId="77777777" w:rsidR="007E3D95" w:rsidRDefault="007E3D95" w:rsidP="00710802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</w:p>
    <w:p w14:paraId="79A67131" w14:textId="77777777" w:rsidR="007E3D95" w:rsidRDefault="007E3D95" w:rsidP="00710802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</w:p>
    <w:p w14:paraId="01516B3A" w14:textId="77777777" w:rsidR="00710802" w:rsidRPr="00853D51" w:rsidRDefault="00853D51" w:rsidP="00710802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13. </w:t>
      </w:r>
      <w:r w:rsidR="00710802" w:rsidRPr="00853D51">
        <w:rPr>
          <w:rFonts w:eastAsia="Calibri"/>
          <w:i/>
          <w:color w:val="000000"/>
          <w:lang w:eastAsia="en-US"/>
        </w:rPr>
        <w:t xml:space="preserve">Отметьте, пожалуйста, уровень удовлетворенности следующими </w:t>
      </w:r>
      <w:r w:rsidR="00710802" w:rsidRPr="00853D51">
        <w:rPr>
          <w:rFonts w:eastAsia="Calibri"/>
          <w:i/>
          <w:color w:val="000000"/>
          <w:lang w:eastAsia="en-US"/>
        </w:rPr>
        <w:br/>
        <w:t xml:space="preserve">условиями организации доступности, </w:t>
      </w:r>
      <w:r w:rsidR="00710802" w:rsidRPr="00794BA5">
        <w:rPr>
          <w:rFonts w:eastAsia="Calibri"/>
          <w:i/>
          <w:color w:val="000000"/>
          <w:lang w:eastAsia="en-US"/>
        </w:rPr>
        <w:t>позволяющи</w:t>
      </w:r>
      <w:r w:rsidR="00794BA5" w:rsidRPr="00794BA5">
        <w:rPr>
          <w:rFonts w:eastAsia="Calibri"/>
          <w:i/>
          <w:color w:val="000000"/>
          <w:lang w:eastAsia="en-US"/>
        </w:rPr>
        <w:t>м</w:t>
      </w:r>
      <w:r w:rsidR="00710802" w:rsidRPr="00794BA5">
        <w:rPr>
          <w:rFonts w:eastAsia="Calibri"/>
          <w:i/>
          <w:color w:val="000000"/>
          <w:lang w:eastAsia="en-US"/>
        </w:rPr>
        <w:t xml:space="preserve"> людям</w:t>
      </w:r>
      <w:r w:rsidR="00710802" w:rsidRPr="00853D51">
        <w:rPr>
          <w:rFonts w:eastAsia="Calibri"/>
          <w:i/>
          <w:color w:val="000000"/>
          <w:lang w:eastAsia="en-US"/>
        </w:rPr>
        <w:t xml:space="preserve"> с ОВЗ получать услуги </w:t>
      </w:r>
      <w:r w:rsidR="00710802" w:rsidRPr="00853D51">
        <w:rPr>
          <w:rFonts w:eastAsia="Calibri"/>
          <w:i/>
          <w:color w:val="000000"/>
          <w:lang w:eastAsia="en-US"/>
        </w:rPr>
        <w:br/>
        <w:t xml:space="preserve">наравне с другими в учреждении, где обучается Ваш ребенок, % </w:t>
      </w:r>
    </w:p>
    <w:tbl>
      <w:tblPr>
        <w:tblStyle w:val="aa"/>
        <w:tblW w:w="10206" w:type="dxa"/>
        <w:tblInd w:w="-5" w:type="dxa"/>
        <w:tblLook w:val="04A0" w:firstRow="1" w:lastRow="0" w:firstColumn="1" w:lastColumn="0" w:noHBand="0" w:noVBand="1"/>
      </w:tblPr>
      <w:tblGrid>
        <w:gridCol w:w="5746"/>
        <w:gridCol w:w="725"/>
        <w:gridCol w:w="774"/>
        <w:gridCol w:w="725"/>
        <w:gridCol w:w="724"/>
        <w:gridCol w:w="723"/>
        <w:gridCol w:w="789"/>
      </w:tblGrid>
      <w:tr w:rsidR="00710802" w14:paraId="5734B508" w14:textId="77777777" w:rsidTr="00B96E0C">
        <w:trPr>
          <w:cantSplit/>
          <w:trHeight w:val="2899"/>
        </w:trPr>
        <w:tc>
          <w:tcPr>
            <w:tcW w:w="5746" w:type="dxa"/>
          </w:tcPr>
          <w:p w14:paraId="2B8B3E74" w14:textId="77777777" w:rsidR="00710802" w:rsidRPr="00E57A47" w:rsidRDefault="00710802" w:rsidP="00B96E0C">
            <w:pPr>
              <w:jc w:val="center"/>
              <w:rPr>
                <w:b/>
                <w:szCs w:val="28"/>
              </w:rPr>
            </w:pPr>
          </w:p>
        </w:tc>
        <w:tc>
          <w:tcPr>
            <w:tcW w:w="725" w:type="dxa"/>
            <w:textDirection w:val="btLr"/>
            <w:vAlign w:val="center"/>
          </w:tcPr>
          <w:p w14:paraId="17E7AC54" w14:textId="77777777" w:rsidR="00710802" w:rsidRPr="00E57A47" w:rsidRDefault="00710802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Удовлетворен полностью</w:t>
            </w:r>
          </w:p>
        </w:tc>
        <w:tc>
          <w:tcPr>
            <w:tcW w:w="774" w:type="dxa"/>
            <w:textDirection w:val="btLr"/>
            <w:vAlign w:val="center"/>
          </w:tcPr>
          <w:p w14:paraId="2DCADCBC" w14:textId="77777777" w:rsidR="00710802" w:rsidRDefault="00710802" w:rsidP="00B96E0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Скорее удовлетворен,</w:t>
            </w:r>
          </w:p>
          <w:p w14:paraId="5A82DBB2" w14:textId="77777777" w:rsidR="00710802" w:rsidRPr="00E57A47" w:rsidRDefault="00710802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чем не удовлетворен</w:t>
            </w:r>
          </w:p>
        </w:tc>
        <w:tc>
          <w:tcPr>
            <w:tcW w:w="725" w:type="dxa"/>
            <w:textDirection w:val="btLr"/>
            <w:vAlign w:val="center"/>
          </w:tcPr>
          <w:p w14:paraId="6933111E" w14:textId="77777777" w:rsidR="00710802" w:rsidRPr="00E57A47" w:rsidRDefault="00710802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Удовлетворен относительно</w:t>
            </w:r>
          </w:p>
        </w:tc>
        <w:tc>
          <w:tcPr>
            <w:tcW w:w="724" w:type="dxa"/>
            <w:textDirection w:val="btLr"/>
            <w:vAlign w:val="center"/>
          </w:tcPr>
          <w:p w14:paraId="67249F23" w14:textId="77777777" w:rsidR="00710802" w:rsidRPr="00E57A47" w:rsidRDefault="00710802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Скорее не удовлетворен</w:t>
            </w:r>
          </w:p>
        </w:tc>
        <w:tc>
          <w:tcPr>
            <w:tcW w:w="723" w:type="dxa"/>
            <w:textDirection w:val="btLr"/>
            <w:vAlign w:val="center"/>
          </w:tcPr>
          <w:p w14:paraId="02F9E97F" w14:textId="77777777" w:rsidR="00710802" w:rsidRPr="00E57A47" w:rsidRDefault="00710802" w:rsidP="00B96E0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Не </w:t>
            </w:r>
            <w:r w:rsidRPr="00E57A47">
              <w:rPr>
                <w:b/>
              </w:rPr>
              <w:t>удовлетворен</w:t>
            </w:r>
          </w:p>
        </w:tc>
        <w:tc>
          <w:tcPr>
            <w:tcW w:w="789" w:type="dxa"/>
            <w:textDirection w:val="btLr"/>
            <w:vAlign w:val="center"/>
          </w:tcPr>
          <w:p w14:paraId="487F5034" w14:textId="77777777" w:rsidR="00710802" w:rsidRPr="00E57A47" w:rsidRDefault="00710802" w:rsidP="00B96E0C">
            <w:pPr>
              <w:ind w:left="113" w:right="113"/>
              <w:jc w:val="center"/>
              <w:rPr>
                <w:b/>
              </w:rPr>
            </w:pPr>
            <w:r w:rsidRPr="00E57A47">
              <w:rPr>
                <w:b/>
              </w:rPr>
              <w:t>Затрудняюсь ответить</w:t>
            </w:r>
          </w:p>
        </w:tc>
      </w:tr>
      <w:tr w:rsidR="00710802" w14:paraId="249203FC" w14:textId="77777777" w:rsidTr="00B96E0C">
        <w:tc>
          <w:tcPr>
            <w:tcW w:w="5746" w:type="dxa"/>
            <w:vAlign w:val="center"/>
          </w:tcPr>
          <w:p w14:paraId="1C11D218" w14:textId="77777777" w:rsidR="00710802" w:rsidRPr="00E73E06" w:rsidRDefault="00710802" w:rsidP="00D826BE">
            <w:pPr>
              <w:shd w:val="clear" w:color="auto" w:fill="FFFFFF" w:themeFill="background1"/>
              <w:tabs>
                <w:tab w:val="left" w:pos="317"/>
              </w:tabs>
            </w:pPr>
            <w:r>
              <w:t>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</w:t>
            </w:r>
            <w:r w:rsidR="00D826BE">
              <w:br/>
              <w:t>р</w:t>
            </w:r>
            <w:r w:rsidR="00794BA5">
              <w:t>ельефно-точечным шрифтом Брайля</w:t>
            </w:r>
          </w:p>
        </w:tc>
        <w:tc>
          <w:tcPr>
            <w:tcW w:w="725" w:type="dxa"/>
            <w:vAlign w:val="center"/>
          </w:tcPr>
          <w:p w14:paraId="72B5A28E" w14:textId="77777777" w:rsidR="00710802" w:rsidRPr="00304F90" w:rsidRDefault="00CE604A" w:rsidP="00B96E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30,5</w:t>
            </w:r>
          </w:p>
        </w:tc>
        <w:tc>
          <w:tcPr>
            <w:tcW w:w="774" w:type="dxa"/>
            <w:vAlign w:val="center"/>
          </w:tcPr>
          <w:p w14:paraId="3D2A187F" w14:textId="77777777" w:rsidR="00710802" w:rsidRPr="00304F90" w:rsidRDefault="00CE604A" w:rsidP="00CE60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EA5CCE">
              <w:rPr>
                <w:szCs w:val="28"/>
              </w:rPr>
              <w:t>,</w:t>
            </w:r>
            <w:r>
              <w:rPr>
                <w:szCs w:val="28"/>
              </w:rPr>
              <w:t>7</w:t>
            </w:r>
          </w:p>
        </w:tc>
        <w:tc>
          <w:tcPr>
            <w:tcW w:w="725" w:type="dxa"/>
            <w:vAlign w:val="center"/>
          </w:tcPr>
          <w:p w14:paraId="12FAA42B" w14:textId="77777777" w:rsidR="00710802" w:rsidRPr="00304F90" w:rsidRDefault="00CE604A" w:rsidP="00F00B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10802">
              <w:rPr>
                <w:szCs w:val="28"/>
              </w:rPr>
              <w:t>,</w:t>
            </w:r>
            <w:r w:rsidR="00F00B94">
              <w:rPr>
                <w:szCs w:val="28"/>
              </w:rPr>
              <w:t>9</w:t>
            </w:r>
          </w:p>
        </w:tc>
        <w:tc>
          <w:tcPr>
            <w:tcW w:w="724" w:type="dxa"/>
            <w:vAlign w:val="center"/>
          </w:tcPr>
          <w:p w14:paraId="3478CBE8" w14:textId="77777777" w:rsidR="00710802" w:rsidRPr="00304F90" w:rsidRDefault="00EA5CCE" w:rsidP="00F00B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710802">
              <w:rPr>
                <w:szCs w:val="28"/>
              </w:rPr>
              <w:t>,</w:t>
            </w:r>
            <w:r w:rsidR="00F00B94">
              <w:rPr>
                <w:szCs w:val="28"/>
              </w:rPr>
              <w:t>5</w:t>
            </w:r>
          </w:p>
        </w:tc>
        <w:tc>
          <w:tcPr>
            <w:tcW w:w="723" w:type="dxa"/>
            <w:vAlign w:val="center"/>
          </w:tcPr>
          <w:p w14:paraId="1933454C" w14:textId="77777777" w:rsidR="00710802" w:rsidRPr="00304F90" w:rsidRDefault="00710802" w:rsidP="00B96E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EA5CCE">
              <w:rPr>
                <w:szCs w:val="28"/>
              </w:rPr>
              <w:t>6</w:t>
            </w:r>
          </w:p>
        </w:tc>
        <w:tc>
          <w:tcPr>
            <w:tcW w:w="789" w:type="dxa"/>
            <w:vAlign w:val="center"/>
          </w:tcPr>
          <w:p w14:paraId="5EF6290F" w14:textId="77777777" w:rsidR="00710802" w:rsidRPr="00304F90" w:rsidRDefault="00EA5CCE" w:rsidP="00CE60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  <w:r w:rsidR="00710802">
              <w:rPr>
                <w:szCs w:val="28"/>
              </w:rPr>
              <w:t>,</w:t>
            </w:r>
            <w:r w:rsidR="00CE604A">
              <w:rPr>
                <w:szCs w:val="28"/>
              </w:rPr>
              <w:t>8</w:t>
            </w:r>
          </w:p>
        </w:tc>
      </w:tr>
      <w:tr w:rsidR="00710802" w14:paraId="35B85999" w14:textId="77777777" w:rsidTr="00B96E0C">
        <w:tc>
          <w:tcPr>
            <w:tcW w:w="5746" w:type="dxa"/>
            <w:vAlign w:val="center"/>
          </w:tcPr>
          <w:p w14:paraId="10AFA4BB" w14:textId="77777777" w:rsidR="00710802" w:rsidRPr="00E73E06" w:rsidRDefault="00710802" w:rsidP="00B96E0C">
            <w:pPr>
              <w:shd w:val="clear" w:color="auto" w:fill="FFFFFF" w:themeFill="background1"/>
              <w:tabs>
                <w:tab w:val="left" w:pos="317"/>
              </w:tabs>
            </w:pPr>
            <w:r>
              <w:t xml:space="preserve">Наличие альтернативной версии официального сайта учреждения в сети Интернет для инвалидов </w:t>
            </w:r>
            <w:r w:rsidR="00D826BE">
              <w:br/>
            </w:r>
            <w:r>
              <w:t>по зрению</w:t>
            </w:r>
          </w:p>
        </w:tc>
        <w:tc>
          <w:tcPr>
            <w:tcW w:w="725" w:type="dxa"/>
            <w:vAlign w:val="center"/>
          </w:tcPr>
          <w:p w14:paraId="3D4F46AB" w14:textId="77777777" w:rsidR="00710802" w:rsidRPr="00304F90" w:rsidRDefault="00F00B94" w:rsidP="00246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EA5CCE">
              <w:rPr>
                <w:szCs w:val="28"/>
              </w:rPr>
              <w:t>,</w:t>
            </w:r>
            <w:r w:rsidR="0024661A">
              <w:rPr>
                <w:szCs w:val="28"/>
              </w:rPr>
              <w:t>5</w:t>
            </w:r>
          </w:p>
        </w:tc>
        <w:tc>
          <w:tcPr>
            <w:tcW w:w="774" w:type="dxa"/>
            <w:vAlign w:val="center"/>
          </w:tcPr>
          <w:p w14:paraId="2556D275" w14:textId="77777777" w:rsidR="00710802" w:rsidRPr="00304F90" w:rsidRDefault="00F00B94" w:rsidP="00F00B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710802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</w:p>
        </w:tc>
        <w:tc>
          <w:tcPr>
            <w:tcW w:w="725" w:type="dxa"/>
            <w:vAlign w:val="center"/>
          </w:tcPr>
          <w:p w14:paraId="0ED49F29" w14:textId="77777777" w:rsidR="00710802" w:rsidRPr="00304F90" w:rsidRDefault="00F00B94" w:rsidP="00246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10802">
              <w:rPr>
                <w:szCs w:val="28"/>
              </w:rPr>
              <w:t>,</w:t>
            </w:r>
            <w:r w:rsidR="0024661A">
              <w:rPr>
                <w:szCs w:val="28"/>
              </w:rPr>
              <w:t>3</w:t>
            </w:r>
          </w:p>
        </w:tc>
        <w:tc>
          <w:tcPr>
            <w:tcW w:w="724" w:type="dxa"/>
            <w:vAlign w:val="center"/>
          </w:tcPr>
          <w:p w14:paraId="0DEA9468" w14:textId="77777777" w:rsidR="00710802" w:rsidRPr="00304F90" w:rsidRDefault="00710802" w:rsidP="00F00B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F00B94">
              <w:rPr>
                <w:szCs w:val="28"/>
              </w:rPr>
              <w:t>4</w:t>
            </w:r>
          </w:p>
        </w:tc>
        <w:tc>
          <w:tcPr>
            <w:tcW w:w="723" w:type="dxa"/>
            <w:vAlign w:val="center"/>
          </w:tcPr>
          <w:p w14:paraId="7B4C0935" w14:textId="77777777" w:rsidR="00710802" w:rsidRPr="00304F90" w:rsidRDefault="00710802" w:rsidP="00F00B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F00B94">
              <w:rPr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14:paraId="2F0A35A2" w14:textId="77777777" w:rsidR="00710802" w:rsidRPr="00304F90" w:rsidRDefault="00F00B94" w:rsidP="00F00B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710802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</w:p>
        </w:tc>
      </w:tr>
      <w:tr w:rsidR="00710802" w14:paraId="36CCB4DA" w14:textId="77777777" w:rsidTr="00B96E0C">
        <w:tc>
          <w:tcPr>
            <w:tcW w:w="5746" w:type="dxa"/>
            <w:vAlign w:val="center"/>
          </w:tcPr>
          <w:p w14:paraId="7C5222F0" w14:textId="77777777" w:rsidR="00710802" w:rsidRPr="00E57A47" w:rsidRDefault="00710802" w:rsidP="00B96E0C">
            <w:pPr>
              <w:shd w:val="clear" w:color="auto" w:fill="FFFFFF" w:themeFill="background1"/>
              <w:tabs>
                <w:tab w:val="left" w:pos="317"/>
              </w:tabs>
            </w:pPr>
            <w:r>
              <w:t xml:space="preserve">Предоставление возможности взаимодействия граждан с сотрудниками образовательного учреждения в дистанционном формате, </w:t>
            </w:r>
            <w:r w:rsidR="00D826BE">
              <w:br/>
            </w:r>
            <w:r>
              <w:t xml:space="preserve">а также организация обучения с применением дистанционных технологий, обучения на дому </w:t>
            </w:r>
            <w:r w:rsidR="00D826BE">
              <w:br/>
            </w:r>
            <w:r>
              <w:t>(при наличии соответствующего медицинского заключения)</w:t>
            </w:r>
          </w:p>
        </w:tc>
        <w:tc>
          <w:tcPr>
            <w:tcW w:w="725" w:type="dxa"/>
            <w:vAlign w:val="center"/>
          </w:tcPr>
          <w:p w14:paraId="761341A7" w14:textId="77777777" w:rsidR="00710802" w:rsidRPr="00304F90" w:rsidRDefault="00F00B94" w:rsidP="00B96E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710802">
              <w:rPr>
                <w:szCs w:val="28"/>
              </w:rPr>
              <w:t>,</w:t>
            </w:r>
            <w:r w:rsidR="00EA5CCE">
              <w:rPr>
                <w:szCs w:val="28"/>
              </w:rPr>
              <w:t>0</w:t>
            </w:r>
          </w:p>
        </w:tc>
        <w:tc>
          <w:tcPr>
            <w:tcW w:w="774" w:type="dxa"/>
            <w:vAlign w:val="center"/>
          </w:tcPr>
          <w:p w14:paraId="5BCA963B" w14:textId="77777777" w:rsidR="00710802" w:rsidRPr="00304F90" w:rsidRDefault="00F00B94" w:rsidP="00192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710802">
              <w:rPr>
                <w:szCs w:val="28"/>
              </w:rPr>
              <w:t>,</w:t>
            </w:r>
            <w:r w:rsidR="00192C58">
              <w:rPr>
                <w:szCs w:val="28"/>
              </w:rPr>
              <w:t>7</w:t>
            </w:r>
          </w:p>
        </w:tc>
        <w:tc>
          <w:tcPr>
            <w:tcW w:w="725" w:type="dxa"/>
            <w:vAlign w:val="center"/>
          </w:tcPr>
          <w:p w14:paraId="05F24B4D" w14:textId="77777777" w:rsidR="00710802" w:rsidRPr="00304F90" w:rsidRDefault="00F00B94" w:rsidP="00B96E0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710802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  <w:tc>
          <w:tcPr>
            <w:tcW w:w="724" w:type="dxa"/>
            <w:vAlign w:val="center"/>
          </w:tcPr>
          <w:p w14:paraId="3B3F71BC" w14:textId="77777777" w:rsidR="00710802" w:rsidRPr="00304F90" w:rsidRDefault="00EA5CCE" w:rsidP="00192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10802">
              <w:rPr>
                <w:szCs w:val="28"/>
              </w:rPr>
              <w:t>,</w:t>
            </w:r>
            <w:r w:rsidR="00192C58">
              <w:rPr>
                <w:szCs w:val="28"/>
              </w:rPr>
              <w:t>2</w:t>
            </w:r>
          </w:p>
        </w:tc>
        <w:tc>
          <w:tcPr>
            <w:tcW w:w="723" w:type="dxa"/>
            <w:vAlign w:val="center"/>
          </w:tcPr>
          <w:p w14:paraId="0BFB0BF2" w14:textId="77777777" w:rsidR="00710802" w:rsidRPr="00304F90" w:rsidRDefault="00710802" w:rsidP="00F00B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</w:t>
            </w:r>
            <w:r w:rsidR="00F00B94">
              <w:rPr>
                <w:szCs w:val="28"/>
              </w:rPr>
              <w:t>3</w:t>
            </w:r>
          </w:p>
        </w:tc>
        <w:tc>
          <w:tcPr>
            <w:tcW w:w="789" w:type="dxa"/>
            <w:vAlign w:val="center"/>
          </w:tcPr>
          <w:p w14:paraId="390603CD" w14:textId="77777777" w:rsidR="00710802" w:rsidRPr="00304F90" w:rsidRDefault="00F00B94" w:rsidP="00F00B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  <w:r w:rsidR="00710802">
              <w:rPr>
                <w:szCs w:val="28"/>
              </w:rPr>
              <w:t>,</w:t>
            </w:r>
            <w:r>
              <w:rPr>
                <w:szCs w:val="28"/>
              </w:rPr>
              <w:t>8</w:t>
            </w:r>
          </w:p>
        </w:tc>
      </w:tr>
      <w:tr w:rsidR="00D826BE" w14:paraId="484EFC9A" w14:textId="77777777" w:rsidTr="00B96E0C">
        <w:tc>
          <w:tcPr>
            <w:tcW w:w="5746" w:type="dxa"/>
            <w:vAlign w:val="center"/>
          </w:tcPr>
          <w:p w14:paraId="6642DFD1" w14:textId="77777777" w:rsidR="00D826BE" w:rsidRPr="00E57A47" w:rsidRDefault="00D826BE" w:rsidP="00D826BE">
            <w:pPr>
              <w:shd w:val="clear" w:color="auto" w:fill="FFFFFF" w:themeFill="background1"/>
              <w:tabs>
                <w:tab w:val="left" w:pos="317"/>
              </w:tabs>
            </w:pPr>
            <w:r>
              <w:t>Наличие в учреждении визуальной информативности (маркировка дверных блоков, лестничных ступеней)</w:t>
            </w:r>
          </w:p>
        </w:tc>
        <w:tc>
          <w:tcPr>
            <w:tcW w:w="725" w:type="dxa"/>
            <w:vAlign w:val="center"/>
          </w:tcPr>
          <w:p w14:paraId="2E913FDA" w14:textId="77777777" w:rsidR="00D826BE" w:rsidRPr="00304F90" w:rsidRDefault="00D826BE" w:rsidP="00D82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30069">
              <w:rPr>
                <w:szCs w:val="28"/>
              </w:rPr>
              <w:t>4,5</w:t>
            </w:r>
          </w:p>
        </w:tc>
        <w:tc>
          <w:tcPr>
            <w:tcW w:w="774" w:type="dxa"/>
            <w:vAlign w:val="center"/>
          </w:tcPr>
          <w:p w14:paraId="154B4964" w14:textId="77777777" w:rsidR="00D826BE" w:rsidRPr="00304F90" w:rsidRDefault="00D826BE" w:rsidP="00246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30069">
              <w:rPr>
                <w:szCs w:val="28"/>
              </w:rPr>
              <w:t>5</w:t>
            </w:r>
            <w:r>
              <w:rPr>
                <w:szCs w:val="28"/>
              </w:rPr>
              <w:t>,</w:t>
            </w:r>
            <w:r w:rsidR="0024661A">
              <w:rPr>
                <w:szCs w:val="28"/>
              </w:rPr>
              <w:t>1</w:t>
            </w:r>
          </w:p>
        </w:tc>
        <w:tc>
          <w:tcPr>
            <w:tcW w:w="725" w:type="dxa"/>
            <w:vAlign w:val="center"/>
          </w:tcPr>
          <w:p w14:paraId="044B47D7" w14:textId="77777777" w:rsidR="00D826BE" w:rsidRPr="00304F90" w:rsidRDefault="00E30069" w:rsidP="00E300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826BE">
              <w:rPr>
                <w:szCs w:val="28"/>
              </w:rPr>
              <w:t>,</w:t>
            </w:r>
            <w:r>
              <w:rPr>
                <w:szCs w:val="28"/>
              </w:rPr>
              <w:t>5</w:t>
            </w:r>
          </w:p>
        </w:tc>
        <w:tc>
          <w:tcPr>
            <w:tcW w:w="724" w:type="dxa"/>
            <w:vAlign w:val="center"/>
          </w:tcPr>
          <w:p w14:paraId="570FB3A8" w14:textId="77777777" w:rsidR="00D826BE" w:rsidRPr="00304F90" w:rsidRDefault="0024661A" w:rsidP="00246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0,8</w:t>
            </w:r>
          </w:p>
        </w:tc>
        <w:tc>
          <w:tcPr>
            <w:tcW w:w="723" w:type="dxa"/>
            <w:vAlign w:val="center"/>
          </w:tcPr>
          <w:p w14:paraId="106C28D9" w14:textId="77777777" w:rsidR="00D826BE" w:rsidRPr="00304F90" w:rsidRDefault="00E30069" w:rsidP="00246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24661A">
              <w:rPr>
                <w:szCs w:val="28"/>
              </w:rPr>
              <w:t>7</w:t>
            </w:r>
          </w:p>
        </w:tc>
        <w:tc>
          <w:tcPr>
            <w:tcW w:w="789" w:type="dxa"/>
            <w:vAlign w:val="center"/>
          </w:tcPr>
          <w:p w14:paraId="2067C721" w14:textId="77777777" w:rsidR="00D826BE" w:rsidRPr="00304F90" w:rsidRDefault="00D826BE" w:rsidP="00246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30069">
              <w:rPr>
                <w:szCs w:val="28"/>
              </w:rPr>
              <w:t>5</w:t>
            </w:r>
            <w:r>
              <w:rPr>
                <w:szCs w:val="28"/>
              </w:rPr>
              <w:t>,</w:t>
            </w:r>
            <w:r w:rsidR="0024661A">
              <w:rPr>
                <w:szCs w:val="28"/>
              </w:rPr>
              <w:t>4</w:t>
            </w:r>
          </w:p>
        </w:tc>
      </w:tr>
      <w:tr w:rsidR="00D826BE" w14:paraId="6FBCD283" w14:textId="77777777" w:rsidTr="00B96E0C">
        <w:tc>
          <w:tcPr>
            <w:tcW w:w="5746" w:type="dxa"/>
            <w:vAlign w:val="center"/>
          </w:tcPr>
          <w:p w14:paraId="193D81F4" w14:textId="77777777" w:rsidR="00D826BE" w:rsidRDefault="00D826BE" w:rsidP="00D826BE">
            <w:pPr>
              <w:shd w:val="clear" w:color="auto" w:fill="FFFFFF" w:themeFill="background1"/>
              <w:tabs>
                <w:tab w:val="left" w:pos="317"/>
              </w:tabs>
            </w:pPr>
            <w:r>
              <w:t xml:space="preserve">Как Вы в целом оцениваете доступность предоставления услуг для инвалидов и других маломобильных групп граждан в </w:t>
            </w:r>
            <w:r w:rsidR="002B4247">
              <w:t>учреждении?</w:t>
            </w:r>
          </w:p>
        </w:tc>
        <w:tc>
          <w:tcPr>
            <w:tcW w:w="725" w:type="dxa"/>
            <w:vAlign w:val="center"/>
          </w:tcPr>
          <w:p w14:paraId="67AF3798" w14:textId="77777777" w:rsidR="00D826BE" w:rsidRDefault="00E30069" w:rsidP="00D82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</w:t>
            </w:r>
          </w:p>
        </w:tc>
        <w:tc>
          <w:tcPr>
            <w:tcW w:w="774" w:type="dxa"/>
            <w:vAlign w:val="center"/>
          </w:tcPr>
          <w:p w14:paraId="47F4A6C6" w14:textId="77777777" w:rsidR="00D826BE" w:rsidRDefault="0024661A" w:rsidP="00246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826BE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  <w:tc>
          <w:tcPr>
            <w:tcW w:w="725" w:type="dxa"/>
            <w:vAlign w:val="center"/>
          </w:tcPr>
          <w:p w14:paraId="0FAECAA1" w14:textId="77777777" w:rsidR="00D826BE" w:rsidRDefault="00E30069" w:rsidP="00E300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826BE">
              <w:rPr>
                <w:szCs w:val="28"/>
              </w:rPr>
              <w:t>,</w:t>
            </w:r>
            <w:r>
              <w:rPr>
                <w:szCs w:val="28"/>
              </w:rPr>
              <w:t>1</w:t>
            </w:r>
          </w:p>
        </w:tc>
        <w:tc>
          <w:tcPr>
            <w:tcW w:w="724" w:type="dxa"/>
            <w:vAlign w:val="center"/>
          </w:tcPr>
          <w:p w14:paraId="3FA04E04" w14:textId="77777777" w:rsidR="00D826BE" w:rsidRDefault="00E30069" w:rsidP="00246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24661A">
              <w:rPr>
                <w:szCs w:val="28"/>
              </w:rPr>
              <w:t>6</w:t>
            </w:r>
          </w:p>
        </w:tc>
        <w:tc>
          <w:tcPr>
            <w:tcW w:w="723" w:type="dxa"/>
            <w:vAlign w:val="center"/>
          </w:tcPr>
          <w:p w14:paraId="03DDCCE5" w14:textId="77777777" w:rsidR="00D826BE" w:rsidRDefault="00E30069" w:rsidP="00D826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  <w:tc>
          <w:tcPr>
            <w:tcW w:w="789" w:type="dxa"/>
            <w:vAlign w:val="center"/>
          </w:tcPr>
          <w:p w14:paraId="6F0A0DB5" w14:textId="77777777" w:rsidR="00D826BE" w:rsidRDefault="00D826BE" w:rsidP="00246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30069">
              <w:rPr>
                <w:szCs w:val="28"/>
              </w:rPr>
              <w:t>7</w:t>
            </w:r>
            <w:r>
              <w:rPr>
                <w:szCs w:val="28"/>
              </w:rPr>
              <w:t>,</w:t>
            </w:r>
            <w:r w:rsidR="0024661A">
              <w:rPr>
                <w:szCs w:val="28"/>
              </w:rPr>
              <w:t>7</w:t>
            </w:r>
          </w:p>
        </w:tc>
      </w:tr>
    </w:tbl>
    <w:p w14:paraId="39E4CBE0" w14:textId="77777777" w:rsidR="0035288F" w:rsidRDefault="0035288F"/>
    <w:p w14:paraId="196E1397" w14:textId="77777777" w:rsidR="0090619C" w:rsidRDefault="0090619C">
      <w:r w:rsidRPr="00DF2052">
        <w:rPr>
          <w:noProof/>
          <w:lang w:eastAsia="ru-RU"/>
        </w:rPr>
        <w:lastRenderedPageBreak/>
        <w:drawing>
          <wp:inline distT="0" distB="0" distL="0" distR="0" wp14:anchorId="52D21A38" wp14:editId="6144C35D">
            <wp:extent cx="6448425" cy="8648700"/>
            <wp:effectExtent l="0" t="0" r="0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EF238B6" w14:textId="77777777" w:rsidR="0090619C" w:rsidRDefault="0090619C"/>
    <w:p w14:paraId="1D766214" w14:textId="77777777" w:rsidR="0090619C" w:rsidRDefault="0090619C"/>
    <w:p w14:paraId="619D6970" w14:textId="77777777" w:rsidR="0090619C" w:rsidRDefault="0090619C"/>
    <w:p w14:paraId="6EE2D529" w14:textId="77777777" w:rsidR="00E3169A" w:rsidRPr="00853D51" w:rsidRDefault="00853D51" w:rsidP="00853D51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14. </w:t>
      </w:r>
      <w:r w:rsidR="00533072" w:rsidRPr="00853D51">
        <w:rPr>
          <w:rFonts w:eastAsia="Calibri"/>
          <w:i/>
          <w:color w:val="000000"/>
          <w:lang w:eastAsia="en-US"/>
        </w:rPr>
        <w:t xml:space="preserve">Посещает ли Ваш ребенок объединения дополнительного образования </w:t>
      </w:r>
      <w:bookmarkStart w:id="7" w:name="_Hlk56420582"/>
      <w:r w:rsidR="00533072" w:rsidRPr="00853D51">
        <w:rPr>
          <w:rFonts w:eastAsia="Calibri"/>
          <w:i/>
          <w:color w:val="000000"/>
          <w:lang w:eastAsia="en-US"/>
        </w:rPr>
        <w:t xml:space="preserve">на базе </w:t>
      </w:r>
      <w:r>
        <w:rPr>
          <w:rFonts w:eastAsia="Calibri"/>
          <w:i/>
          <w:color w:val="000000"/>
          <w:lang w:eastAsia="en-US"/>
        </w:rPr>
        <w:br/>
      </w:r>
      <w:r w:rsidR="00533072" w:rsidRPr="00853D51">
        <w:rPr>
          <w:rFonts w:eastAsia="Calibri"/>
          <w:i/>
          <w:color w:val="000000"/>
          <w:lang w:eastAsia="en-US"/>
        </w:rPr>
        <w:t xml:space="preserve">Вашего общеобразовательного учреждения </w:t>
      </w:r>
      <w:bookmarkEnd w:id="7"/>
      <w:r w:rsidR="00576AD8" w:rsidRPr="00853D51">
        <w:rPr>
          <w:rFonts w:eastAsia="Calibri"/>
          <w:i/>
          <w:color w:val="000000"/>
          <w:lang w:eastAsia="en-US"/>
        </w:rPr>
        <w:t>(кружки, секции и др.)?,</w:t>
      </w:r>
      <w:r w:rsidR="00533072" w:rsidRPr="00853D51">
        <w:rPr>
          <w:rFonts w:eastAsia="Calibri"/>
          <w:i/>
          <w:color w:val="000000"/>
          <w:lang w:eastAsia="en-US"/>
        </w:rPr>
        <w:t xml:space="preserve"> %</w:t>
      </w:r>
    </w:p>
    <w:tbl>
      <w:tblPr>
        <w:tblStyle w:val="11"/>
        <w:tblW w:w="9832" w:type="dxa"/>
        <w:tblLayout w:type="fixed"/>
        <w:tblLook w:val="00A0" w:firstRow="1" w:lastRow="0" w:firstColumn="1" w:lastColumn="0" w:noHBand="0" w:noVBand="0"/>
      </w:tblPr>
      <w:tblGrid>
        <w:gridCol w:w="3681"/>
        <w:gridCol w:w="1276"/>
        <w:gridCol w:w="1276"/>
        <w:gridCol w:w="1275"/>
        <w:gridCol w:w="1162"/>
        <w:gridCol w:w="1162"/>
      </w:tblGrid>
      <w:tr w:rsidR="005C4A8C" w:rsidRPr="00AF2562" w14:paraId="2DC22490" w14:textId="77777777" w:rsidTr="005C4A8C">
        <w:trPr>
          <w:trHeight w:val="340"/>
        </w:trPr>
        <w:tc>
          <w:tcPr>
            <w:tcW w:w="3681" w:type="dxa"/>
          </w:tcPr>
          <w:p w14:paraId="0F18802E" w14:textId="77777777" w:rsidR="005C4A8C" w:rsidRPr="0073665B" w:rsidRDefault="005C4A8C" w:rsidP="00DF4975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39FA28F9" w14:textId="77777777" w:rsidR="005C4A8C" w:rsidRPr="0073665B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2021 г.</w:t>
            </w:r>
          </w:p>
        </w:tc>
        <w:tc>
          <w:tcPr>
            <w:tcW w:w="1276" w:type="dxa"/>
          </w:tcPr>
          <w:p w14:paraId="4D029E24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2022 г.</w:t>
            </w:r>
          </w:p>
        </w:tc>
        <w:tc>
          <w:tcPr>
            <w:tcW w:w="1275" w:type="dxa"/>
          </w:tcPr>
          <w:p w14:paraId="7879A211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2023 г.</w:t>
            </w:r>
          </w:p>
        </w:tc>
        <w:tc>
          <w:tcPr>
            <w:tcW w:w="1162" w:type="dxa"/>
          </w:tcPr>
          <w:p w14:paraId="6D4B61F4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2024 г.</w:t>
            </w:r>
          </w:p>
        </w:tc>
        <w:tc>
          <w:tcPr>
            <w:tcW w:w="1162" w:type="dxa"/>
          </w:tcPr>
          <w:p w14:paraId="7FF9D089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2025 г.</w:t>
            </w:r>
          </w:p>
        </w:tc>
      </w:tr>
      <w:tr w:rsidR="005C4A8C" w:rsidRPr="00AF2562" w14:paraId="1B203712" w14:textId="77777777" w:rsidTr="005C4A8C">
        <w:trPr>
          <w:trHeight w:val="340"/>
        </w:trPr>
        <w:tc>
          <w:tcPr>
            <w:tcW w:w="3681" w:type="dxa"/>
          </w:tcPr>
          <w:p w14:paraId="0C01677B" w14:textId="77777777" w:rsidR="005C4A8C" w:rsidRPr="0073665B" w:rsidRDefault="005C4A8C" w:rsidP="00DF4975">
            <w:pPr>
              <w:rPr>
                <w:rFonts w:eastAsia="Calibri"/>
                <w:lang w:eastAsia="en-US"/>
              </w:rPr>
            </w:pPr>
            <w:r w:rsidRPr="0073665B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276" w:type="dxa"/>
          </w:tcPr>
          <w:p w14:paraId="2CEB91E2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41,9</w:t>
            </w:r>
          </w:p>
        </w:tc>
        <w:tc>
          <w:tcPr>
            <w:tcW w:w="1276" w:type="dxa"/>
          </w:tcPr>
          <w:p w14:paraId="6448476B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47,7</w:t>
            </w:r>
          </w:p>
        </w:tc>
        <w:tc>
          <w:tcPr>
            <w:tcW w:w="1275" w:type="dxa"/>
          </w:tcPr>
          <w:p w14:paraId="43E8B62D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36,8</w:t>
            </w:r>
          </w:p>
        </w:tc>
        <w:tc>
          <w:tcPr>
            <w:tcW w:w="1162" w:type="dxa"/>
          </w:tcPr>
          <w:p w14:paraId="51A1C22D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46,0</w:t>
            </w:r>
          </w:p>
        </w:tc>
        <w:tc>
          <w:tcPr>
            <w:tcW w:w="1162" w:type="dxa"/>
          </w:tcPr>
          <w:p w14:paraId="45A30C6B" w14:textId="77777777" w:rsidR="005C4A8C" w:rsidRDefault="005C4A8C" w:rsidP="005C4A8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40,7</w:t>
            </w:r>
          </w:p>
        </w:tc>
      </w:tr>
      <w:tr w:rsidR="005C4A8C" w:rsidRPr="00AF2562" w14:paraId="0DF70013" w14:textId="77777777" w:rsidTr="005C4A8C">
        <w:trPr>
          <w:trHeight w:val="340"/>
        </w:trPr>
        <w:tc>
          <w:tcPr>
            <w:tcW w:w="3681" w:type="dxa"/>
            <w:tcBorders>
              <w:bottom w:val="single" w:sz="4" w:space="0" w:color="auto"/>
            </w:tcBorders>
          </w:tcPr>
          <w:p w14:paraId="3DED6AFB" w14:textId="77777777" w:rsidR="005C4A8C" w:rsidRPr="0073665B" w:rsidRDefault="005C4A8C" w:rsidP="00DF4975">
            <w:pPr>
              <w:rPr>
                <w:rFonts w:eastAsia="Calibri"/>
                <w:lang w:eastAsia="en-US"/>
              </w:rPr>
            </w:pPr>
            <w:r w:rsidRPr="0073665B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2DF6EC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66B078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52,3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8CEBA5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63,2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2539031E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54,0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17395823" w14:textId="77777777" w:rsidR="005C4A8C" w:rsidRDefault="005C4A8C" w:rsidP="00DF49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59,3</w:t>
            </w:r>
          </w:p>
        </w:tc>
      </w:tr>
    </w:tbl>
    <w:p w14:paraId="57CA85B5" w14:textId="77777777" w:rsidR="001D4939" w:rsidRPr="00E3169A" w:rsidRDefault="001D4939">
      <w:pPr>
        <w:rPr>
          <w:sz w:val="6"/>
          <w:szCs w:val="28"/>
        </w:rPr>
      </w:pPr>
    </w:p>
    <w:p w14:paraId="0F78626C" w14:textId="77777777" w:rsidR="001D4939" w:rsidRPr="00E3169A" w:rsidRDefault="001D4939">
      <w:pPr>
        <w:rPr>
          <w:sz w:val="2"/>
          <w:szCs w:val="28"/>
        </w:rPr>
      </w:pPr>
    </w:p>
    <w:p w14:paraId="186491C5" w14:textId="77777777" w:rsidR="00E3169A" w:rsidRPr="009F20C3" w:rsidRDefault="00E3169A" w:rsidP="009F20C3">
      <w:pPr>
        <w:spacing w:line="276" w:lineRule="auto"/>
        <w:rPr>
          <w:rFonts w:eastAsia="Calibri"/>
          <w:b/>
          <w:bCs/>
          <w:sz w:val="20"/>
          <w:szCs w:val="30"/>
          <w:lang w:eastAsia="en-US"/>
        </w:rPr>
      </w:pPr>
    </w:p>
    <w:p w14:paraId="6538DF72" w14:textId="77777777" w:rsidR="00E3169A" w:rsidRDefault="00E3169A" w:rsidP="00AF2562">
      <w:pPr>
        <w:spacing w:line="276" w:lineRule="auto"/>
        <w:jc w:val="center"/>
        <w:rPr>
          <w:rFonts w:eastAsia="Calibri"/>
          <w:b/>
          <w:bCs/>
          <w:szCs w:val="30"/>
          <w:lang w:eastAsia="en-US"/>
        </w:rPr>
      </w:pPr>
      <w:r w:rsidRPr="001D4939">
        <w:rPr>
          <w:noProof/>
          <w:sz w:val="28"/>
          <w:szCs w:val="28"/>
          <w:lang w:eastAsia="ru-RU"/>
        </w:rPr>
        <w:drawing>
          <wp:inline distT="0" distB="0" distL="0" distR="0" wp14:anchorId="2607ABA4" wp14:editId="0F5078CA">
            <wp:extent cx="6448425" cy="1809750"/>
            <wp:effectExtent l="0" t="0" r="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1E1110C" w14:textId="77777777" w:rsidR="00E3169A" w:rsidRPr="009F20C3" w:rsidRDefault="00E3169A" w:rsidP="009F20C3">
      <w:pPr>
        <w:spacing w:line="276" w:lineRule="auto"/>
        <w:jc w:val="both"/>
        <w:rPr>
          <w:rFonts w:eastAsia="Calibri"/>
          <w:b/>
          <w:bCs/>
          <w:sz w:val="20"/>
          <w:szCs w:val="30"/>
          <w:lang w:eastAsia="en-US"/>
        </w:rPr>
      </w:pPr>
    </w:p>
    <w:p w14:paraId="4257E422" w14:textId="77777777" w:rsidR="00E3169A" w:rsidRPr="00853D51" w:rsidRDefault="00853D51" w:rsidP="0019168A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15. </w:t>
      </w:r>
      <w:r w:rsidR="00477622" w:rsidRPr="00853D51">
        <w:rPr>
          <w:rFonts w:eastAsia="Calibri"/>
          <w:i/>
          <w:color w:val="000000"/>
          <w:lang w:eastAsia="en-US"/>
        </w:rPr>
        <w:t xml:space="preserve">Удовлетворены ли Вы качеством дополнительного образования </w:t>
      </w:r>
      <w:r>
        <w:rPr>
          <w:rFonts w:eastAsia="Calibri"/>
          <w:i/>
          <w:color w:val="000000"/>
          <w:lang w:eastAsia="en-US"/>
        </w:rPr>
        <w:br/>
      </w:r>
      <w:r w:rsidR="00477622" w:rsidRPr="00853D51">
        <w:rPr>
          <w:rFonts w:eastAsia="Calibri"/>
          <w:i/>
          <w:color w:val="000000"/>
          <w:lang w:eastAsia="en-US"/>
        </w:rPr>
        <w:t>в общеобр</w:t>
      </w:r>
      <w:r w:rsidR="00B31212" w:rsidRPr="00853D51">
        <w:rPr>
          <w:rFonts w:eastAsia="Calibri"/>
          <w:i/>
          <w:color w:val="000000"/>
          <w:lang w:eastAsia="en-US"/>
        </w:rPr>
        <w:t>азовательных учреждениях города</w:t>
      </w:r>
      <w:r w:rsidR="00745531" w:rsidRPr="00853D51">
        <w:rPr>
          <w:rFonts w:eastAsia="Calibri"/>
          <w:i/>
          <w:color w:val="000000"/>
          <w:lang w:eastAsia="en-US"/>
        </w:rPr>
        <w:t xml:space="preserve"> (</w:t>
      </w:r>
      <w:r w:rsidR="002B4247">
        <w:rPr>
          <w:rFonts w:eastAsia="Calibri"/>
          <w:i/>
          <w:color w:val="000000"/>
          <w:lang w:eastAsia="en-US"/>
        </w:rPr>
        <w:t>качеством предоставления услуги</w:t>
      </w:r>
      <w:r>
        <w:rPr>
          <w:rFonts w:eastAsia="Calibri"/>
          <w:i/>
          <w:color w:val="000000"/>
          <w:lang w:eastAsia="en-US"/>
        </w:rPr>
        <w:br/>
      </w:r>
      <w:r w:rsidR="00745531" w:rsidRPr="00853D51">
        <w:rPr>
          <w:rFonts w:eastAsia="Calibri"/>
          <w:i/>
          <w:color w:val="000000"/>
          <w:lang w:eastAsia="en-US"/>
        </w:rPr>
        <w:t>«Реализация дополнительных обще</w:t>
      </w:r>
      <w:r w:rsidR="00C04FD0" w:rsidRPr="00853D51">
        <w:rPr>
          <w:rFonts w:eastAsia="Calibri"/>
          <w:i/>
          <w:color w:val="000000"/>
          <w:lang w:eastAsia="en-US"/>
        </w:rPr>
        <w:t>развивающих</w:t>
      </w:r>
      <w:r w:rsidR="00745531" w:rsidRPr="00853D51">
        <w:rPr>
          <w:rFonts w:eastAsia="Calibri"/>
          <w:i/>
          <w:color w:val="000000"/>
          <w:lang w:eastAsia="en-US"/>
        </w:rPr>
        <w:t xml:space="preserve"> программ»)</w:t>
      </w:r>
      <w:r w:rsidR="002B57CC" w:rsidRPr="00853D51">
        <w:rPr>
          <w:rFonts w:eastAsia="Calibri"/>
          <w:i/>
          <w:color w:val="000000"/>
          <w:lang w:eastAsia="en-US"/>
        </w:rPr>
        <w:t>?</w:t>
      </w:r>
      <w:r w:rsidR="009F20C3" w:rsidRPr="00853D51">
        <w:rPr>
          <w:rFonts w:eastAsia="Calibri"/>
          <w:i/>
          <w:color w:val="000000"/>
          <w:lang w:eastAsia="en-US"/>
        </w:rPr>
        <w:t>, %</w:t>
      </w:r>
    </w:p>
    <w:tbl>
      <w:tblPr>
        <w:tblStyle w:val="11"/>
        <w:tblW w:w="10088" w:type="dxa"/>
        <w:tblLayout w:type="fixed"/>
        <w:tblLook w:val="00A0" w:firstRow="1" w:lastRow="0" w:firstColumn="1" w:lastColumn="0" w:noHBand="0" w:noVBand="0"/>
      </w:tblPr>
      <w:tblGrid>
        <w:gridCol w:w="4644"/>
        <w:gridCol w:w="1134"/>
        <w:gridCol w:w="1134"/>
        <w:gridCol w:w="1134"/>
        <w:gridCol w:w="1021"/>
        <w:gridCol w:w="1021"/>
      </w:tblGrid>
      <w:tr w:rsidR="005C4A8C" w:rsidRPr="00870A34" w14:paraId="6DA7E635" w14:textId="77777777" w:rsidTr="005C4A8C">
        <w:trPr>
          <w:trHeight w:val="340"/>
        </w:trPr>
        <w:tc>
          <w:tcPr>
            <w:tcW w:w="4644" w:type="dxa"/>
            <w:vAlign w:val="center"/>
          </w:tcPr>
          <w:p w14:paraId="40D7BFF9" w14:textId="77777777" w:rsidR="005C4A8C" w:rsidRPr="00870A34" w:rsidRDefault="005C4A8C" w:rsidP="00DF4975">
            <w:pPr>
              <w:jc w:val="both"/>
              <w:rPr>
                <w:rFonts w:eastAsia="Calibri"/>
                <w:bCs/>
                <w:szCs w:val="3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FEC8235" w14:textId="77777777" w:rsidR="005C4A8C" w:rsidRDefault="005C4A8C" w:rsidP="00DF4975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2021 г.</w:t>
            </w:r>
          </w:p>
        </w:tc>
        <w:tc>
          <w:tcPr>
            <w:tcW w:w="1134" w:type="dxa"/>
            <w:vAlign w:val="center"/>
          </w:tcPr>
          <w:p w14:paraId="1F4C016C" w14:textId="77777777" w:rsidR="005C4A8C" w:rsidRDefault="005C4A8C" w:rsidP="00DF4975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2022 г.</w:t>
            </w:r>
          </w:p>
        </w:tc>
        <w:tc>
          <w:tcPr>
            <w:tcW w:w="1134" w:type="dxa"/>
            <w:vAlign w:val="center"/>
          </w:tcPr>
          <w:p w14:paraId="41DF61BA" w14:textId="77777777" w:rsidR="005C4A8C" w:rsidRDefault="005C4A8C" w:rsidP="00DF4975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2023 г.</w:t>
            </w:r>
          </w:p>
        </w:tc>
        <w:tc>
          <w:tcPr>
            <w:tcW w:w="1021" w:type="dxa"/>
            <w:vAlign w:val="center"/>
          </w:tcPr>
          <w:p w14:paraId="31B50014" w14:textId="77777777" w:rsidR="005C4A8C" w:rsidRDefault="005C4A8C" w:rsidP="00DF4975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2024 г.</w:t>
            </w:r>
          </w:p>
        </w:tc>
        <w:tc>
          <w:tcPr>
            <w:tcW w:w="1021" w:type="dxa"/>
            <w:vAlign w:val="center"/>
          </w:tcPr>
          <w:p w14:paraId="07D0BB23" w14:textId="77777777" w:rsidR="005C4A8C" w:rsidRDefault="005C4A8C" w:rsidP="005C4A8C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2025 г.</w:t>
            </w:r>
          </w:p>
        </w:tc>
      </w:tr>
      <w:tr w:rsidR="005C4A8C" w:rsidRPr="001E50EE" w14:paraId="1F0EA0DA" w14:textId="77777777" w:rsidTr="005C4A8C">
        <w:trPr>
          <w:trHeight w:val="340"/>
        </w:trPr>
        <w:tc>
          <w:tcPr>
            <w:tcW w:w="4644" w:type="dxa"/>
            <w:vAlign w:val="center"/>
          </w:tcPr>
          <w:p w14:paraId="5D377DCE" w14:textId="77777777" w:rsidR="005C4A8C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 xml:space="preserve">Удовлетворен полностью </w:t>
            </w:r>
          </w:p>
          <w:p w14:paraId="34E24019" w14:textId="77777777" w:rsidR="005C4A8C" w:rsidRPr="00870A34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 xml:space="preserve">(очень сильно/или эквивалентно оценке 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«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5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»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1C703" w14:textId="77777777" w:rsidR="005C4A8C" w:rsidRPr="001E50EE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CA651" w14:textId="77777777" w:rsidR="005C4A8C" w:rsidRPr="001E50EE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73,9</w:t>
            </w:r>
          </w:p>
        </w:tc>
        <w:tc>
          <w:tcPr>
            <w:tcW w:w="1134" w:type="dxa"/>
            <w:vAlign w:val="center"/>
          </w:tcPr>
          <w:p w14:paraId="21853E4E" w14:textId="77777777" w:rsidR="005C4A8C" w:rsidRPr="001E50EE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71,0</w:t>
            </w:r>
          </w:p>
        </w:tc>
        <w:tc>
          <w:tcPr>
            <w:tcW w:w="1021" w:type="dxa"/>
            <w:vAlign w:val="center"/>
          </w:tcPr>
          <w:p w14:paraId="0FB3F7C0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63,8</w:t>
            </w:r>
          </w:p>
        </w:tc>
        <w:tc>
          <w:tcPr>
            <w:tcW w:w="1021" w:type="dxa"/>
            <w:vAlign w:val="center"/>
          </w:tcPr>
          <w:p w14:paraId="06344A2F" w14:textId="77777777" w:rsidR="005C4A8C" w:rsidRDefault="005C4A8C" w:rsidP="0024661A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68,</w:t>
            </w:r>
            <w:r w:rsidR="0024661A">
              <w:rPr>
                <w:rFonts w:eastAsia="Calibri"/>
                <w:bCs/>
                <w:szCs w:val="30"/>
                <w:lang w:eastAsia="en-US"/>
              </w:rPr>
              <w:t>6</w:t>
            </w:r>
          </w:p>
        </w:tc>
      </w:tr>
      <w:tr w:rsidR="005C4A8C" w:rsidRPr="00870A34" w14:paraId="716D8FA9" w14:textId="77777777" w:rsidTr="005C4A8C">
        <w:trPr>
          <w:trHeight w:val="340"/>
        </w:trPr>
        <w:tc>
          <w:tcPr>
            <w:tcW w:w="4644" w:type="dxa"/>
            <w:vAlign w:val="center"/>
          </w:tcPr>
          <w:p w14:paraId="0F3D9261" w14:textId="77777777" w:rsidR="005C4A8C" w:rsidRPr="00870A34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 xml:space="preserve">Скорее удовлетворен, чем не удовлетворен (сильно/или эквивалентно оценке 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«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4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»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48255C25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23,4</w:t>
            </w:r>
          </w:p>
        </w:tc>
        <w:tc>
          <w:tcPr>
            <w:tcW w:w="1134" w:type="dxa"/>
            <w:vAlign w:val="center"/>
          </w:tcPr>
          <w:p w14:paraId="5C4CC72A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17,3</w:t>
            </w:r>
          </w:p>
        </w:tc>
        <w:tc>
          <w:tcPr>
            <w:tcW w:w="1134" w:type="dxa"/>
            <w:vAlign w:val="center"/>
          </w:tcPr>
          <w:p w14:paraId="08817A4A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18,8</w:t>
            </w:r>
          </w:p>
        </w:tc>
        <w:tc>
          <w:tcPr>
            <w:tcW w:w="1021" w:type="dxa"/>
            <w:vAlign w:val="center"/>
          </w:tcPr>
          <w:p w14:paraId="6A3D2F2A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22,9</w:t>
            </w:r>
          </w:p>
        </w:tc>
        <w:tc>
          <w:tcPr>
            <w:tcW w:w="1021" w:type="dxa"/>
            <w:vAlign w:val="center"/>
          </w:tcPr>
          <w:p w14:paraId="484746A2" w14:textId="77777777" w:rsidR="005C4A8C" w:rsidRDefault="005C4A8C" w:rsidP="0024661A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20,</w:t>
            </w:r>
            <w:r w:rsidR="0024661A">
              <w:rPr>
                <w:rFonts w:eastAsia="Calibri"/>
                <w:bCs/>
                <w:szCs w:val="30"/>
                <w:lang w:eastAsia="en-US"/>
              </w:rPr>
              <w:t>7</w:t>
            </w:r>
          </w:p>
        </w:tc>
      </w:tr>
      <w:tr w:rsidR="005C4A8C" w:rsidRPr="00870A34" w14:paraId="76AF2522" w14:textId="77777777" w:rsidTr="005C4A8C">
        <w:trPr>
          <w:trHeight w:val="340"/>
        </w:trPr>
        <w:tc>
          <w:tcPr>
            <w:tcW w:w="4644" w:type="dxa"/>
            <w:vAlign w:val="center"/>
          </w:tcPr>
          <w:p w14:paraId="132D4C4B" w14:textId="77777777" w:rsidR="005C4A8C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 xml:space="preserve">Удовлетворен относительно </w:t>
            </w:r>
          </w:p>
          <w:p w14:paraId="4BD4A380" w14:textId="77777777" w:rsidR="005C4A8C" w:rsidRPr="00870A34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 xml:space="preserve">(средне/или эквивалентно оценке 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«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3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»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37913F91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7,1</w:t>
            </w:r>
          </w:p>
        </w:tc>
        <w:tc>
          <w:tcPr>
            <w:tcW w:w="1134" w:type="dxa"/>
            <w:vAlign w:val="center"/>
          </w:tcPr>
          <w:p w14:paraId="5A405DE3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4,3</w:t>
            </w:r>
          </w:p>
        </w:tc>
        <w:tc>
          <w:tcPr>
            <w:tcW w:w="1134" w:type="dxa"/>
            <w:vAlign w:val="center"/>
          </w:tcPr>
          <w:p w14:paraId="725EC0DA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5,0</w:t>
            </w:r>
          </w:p>
        </w:tc>
        <w:tc>
          <w:tcPr>
            <w:tcW w:w="1021" w:type="dxa"/>
            <w:vAlign w:val="center"/>
          </w:tcPr>
          <w:p w14:paraId="381960E9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7,2</w:t>
            </w:r>
          </w:p>
        </w:tc>
        <w:tc>
          <w:tcPr>
            <w:tcW w:w="1021" w:type="dxa"/>
            <w:vAlign w:val="center"/>
          </w:tcPr>
          <w:p w14:paraId="40A78BE8" w14:textId="77777777" w:rsidR="005C4A8C" w:rsidRDefault="005C4A8C" w:rsidP="005C4A8C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5,2</w:t>
            </w:r>
          </w:p>
        </w:tc>
      </w:tr>
      <w:tr w:rsidR="005C4A8C" w:rsidRPr="00870A34" w14:paraId="5D6E0971" w14:textId="77777777" w:rsidTr="005C4A8C">
        <w:trPr>
          <w:trHeight w:val="340"/>
        </w:trPr>
        <w:tc>
          <w:tcPr>
            <w:tcW w:w="4644" w:type="dxa"/>
            <w:vAlign w:val="center"/>
          </w:tcPr>
          <w:p w14:paraId="38309219" w14:textId="77777777" w:rsidR="005C4A8C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 xml:space="preserve">Скорее не удовлетворен </w:t>
            </w:r>
          </w:p>
          <w:p w14:paraId="3A618F97" w14:textId="77777777" w:rsidR="005C4A8C" w:rsidRPr="00870A34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 xml:space="preserve">(слабо/или эквивалентно оценке 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«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2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»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4BCE6AC6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1,4</w:t>
            </w:r>
          </w:p>
        </w:tc>
        <w:tc>
          <w:tcPr>
            <w:tcW w:w="1134" w:type="dxa"/>
            <w:vAlign w:val="center"/>
          </w:tcPr>
          <w:p w14:paraId="48E2FC61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1,1</w:t>
            </w:r>
          </w:p>
        </w:tc>
        <w:tc>
          <w:tcPr>
            <w:tcW w:w="1134" w:type="dxa"/>
            <w:vAlign w:val="center"/>
          </w:tcPr>
          <w:p w14:paraId="46F8F5E5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0,8</w:t>
            </w:r>
          </w:p>
        </w:tc>
        <w:tc>
          <w:tcPr>
            <w:tcW w:w="1021" w:type="dxa"/>
            <w:vAlign w:val="center"/>
          </w:tcPr>
          <w:p w14:paraId="57FE382B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1,3</w:t>
            </w:r>
          </w:p>
        </w:tc>
        <w:tc>
          <w:tcPr>
            <w:tcW w:w="1021" w:type="dxa"/>
            <w:vAlign w:val="center"/>
          </w:tcPr>
          <w:p w14:paraId="4EBDABA0" w14:textId="77777777" w:rsidR="005C4A8C" w:rsidRDefault="005C4A8C" w:rsidP="005C4A8C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</w:t>
            </w:r>
            <w:r w:rsidR="0024661A">
              <w:rPr>
                <w:rFonts w:eastAsia="Calibri"/>
                <w:bCs/>
                <w:szCs w:val="30"/>
                <w:lang w:eastAsia="en-US"/>
              </w:rPr>
              <w:t>,0</w:t>
            </w:r>
          </w:p>
        </w:tc>
      </w:tr>
      <w:tr w:rsidR="005C4A8C" w:rsidRPr="00870A34" w14:paraId="62ED451C" w14:textId="77777777" w:rsidTr="005C4A8C">
        <w:trPr>
          <w:trHeight w:val="340"/>
        </w:trPr>
        <w:tc>
          <w:tcPr>
            <w:tcW w:w="4644" w:type="dxa"/>
            <w:vAlign w:val="center"/>
          </w:tcPr>
          <w:p w14:paraId="616D189A" w14:textId="77777777" w:rsidR="005C4A8C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 xml:space="preserve">Не удовлетворен </w:t>
            </w:r>
          </w:p>
          <w:p w14:paraId="3155C302" w14:textId="77777777" w:rsidR="005C4A8C" w:rsidRPr="00870A34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 xml:space="preserve">(очень слабо/или эквивалентно оценке 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«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1</w:t>
            </w:r>
            <w:r w:rsidR="002B4247">
              <w:rPr>
                <w:rFonts w:eastAsia="Calibri"/>
                <w:bCs/>
                <w:szCs w:val="30"/>
                <w:lang w:eastAsia="en-US"/>
              </w:rPr>
              <w:t>»</w:t>
            </w:r>
            <w:r w:rsidRPr="00870A34">
              <w:rPr>
                <w:rFonts w:eastAsia="Calibri"/>
                <w:bCs/>
                <w:szCs w:val="30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4226EF41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1,1</w:t>
            </w:r>
          </w:p>
        </w:tc>
        <w:tc>
          <w:tcPr>
            <w:tcW w:w="1134" w:type="dxa"/>
            <w:vAlign w:val="center"/>
          </w:tcPr>
          <w:p w14:paraId="6AB56E0C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0,7</w:t>
            </w:r>
          </w:p>
        </w:tc>
        <w:tc>
          <w:tcPr>
            <w:tcW w:w="1134" w:type="dxa"/>
            <w:vAlign w:val="center"/>
          </w:tcPr>
          <w:p w14:paraId="4D4BAF9B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0,9</w:t>
            </w:r>
          </w:p>
        </w:tc>
        <w:tc>
          <w:tcPr>
            <w:tcW w:w="1021" w:type="dxa"/>
            <w:vAlign w:val="center"/>
          </w:tcPr>
          <w:p w14:paraId="6B9CA0B4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1,2</w:t>
            </w:r>
          </w:p>
        </w:tc>
        <w:tc>
          <w:tcPr>
            <w:tcW w:w="1021" w:type="dxa"/>
            <w:vAlign w:val="center"/>
          </w:tcPr>
          <w:p w14:paraId="72CDF999" w14:textId="77777777" w:rsidR="005C4A8C" w:rsidRDefault="005C4A8C" w:rsidP="005C4A8C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1,5</w:t>
            </w:r>
          </w:p>
        </w:tc>
      </w:tr>
      <w:tr w:rsidR="005C4A8C" w:rsidRPr="00870A34" w14:paraId="2D3A91A7" w14:textId="77777777" w:rsidTr="005C4A8C">
        <w:trPr>
          <w:trHeight w:val="340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43813DFB" w14:textId="77777777" w:rsidR="005C4A8C" w:rsidRPr="00870A34" w:rsidRDefault="005C4A8C" w:rsidP="00DF4975">
            <w:pPr>
              <w:rPr>
                <w:rFonts w:eastAsia="Calibri"/>
                <w:bCs/>
                <w:szCs w:val="30"/>
                <w:lang w:eastAsia="en-US"/>
              </w:rPr>
            </w:pPr>
            <w:r w:rsidRPr="00870A34">
              <w:rPr>
                <w:rFonts w:eastAsia="Calibri"/>
                <w:bCs/>
                <w:szCs w:val="30"/>
                <w:lang w:eastAsia="en-US"/>
              </w:rPr>
              <w:t>Затрудняюсь ответить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3394DC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E28B1E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FFFDE0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3,5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DBB5D80" w14:textId="77777777" w:rsidR="005C4A8C" w:rsidRDefault="005C4A8C" w:rsidP="00DF4975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3,6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17FF039E" w14:textId="77777777" w:rsidR="005C4A8C" w:rsidRDefault="005C4A8C" w:rsidP="0024661A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3,</w:t>
            </w:r>
            <w:r w:rsidR="0024661A">
              <w:rPr>
                <w:rFonts w:eastAsia="Calibri"/>
                <w:bCs/>
                <w:szCs w:val="30"/>
                <w:lang w:eastAsia="en-US"/>
              </w:rPr>
              <w:t>0</w:t>
            </w:r>
          </w:p>
        </w:tc>
      </w:tr>
    </w:tbl>
    <w:p w14:paraId="3AF2718F" w14:textId="77777777" w:rsidR="009B1B43" w:rsidRPr="00E3169A" w:rsidRDefault="009B1B43">
      <w:pPr>
        <w:rPr>
          <w:sz w:val="2"/>
          <w:szCs w:val="28"/>
        </w:rPr>
      </w:pPr>
    </w:p>
    <w:p w14:paraId="01FB5624" w14:textId="77777777" w:rsidR="00477622" w:rsidRDefault="00B476D3" w:rsidP="00AF2562">
      <w:pPr>
        <w:jc w:val="both"/>
        <w:rPr>
          <w:sz w:val="28"/>
          <w:szCs w:val="28"/>
        </w:rPr>
      </w:pPr>
      <w:r w:rsidRPr="00AE3B7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D36986E" wp14:editId="52826C88">
            <wp:extent cx="6480175" cy="5613400"/>
            <wp:effectExtent l="0" t="0" r="0" b="635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22458BB" w14:textId="77777777" w:rsidR="00E3169A" w:rsidRPr="0019168A" w:rsidRDefault="00E3169A" w:rsidP="00501AA1">
      <w:pPr>
        <w:spacing w:line="276" w:lineRule="auto"/>
        <w:ind w:left="567"/>
        <w:jc w:val="both"/>
      </w:pPr>
    </w:p>
    <w:p w14:paraId="676CB382" w14:textId="77777777" w:rsidR="00680D95" w:rsidRPr="00034E29" w:rsidRDefault="00D472B2" w:rsidP="00315DAE">
      <w:pPr>
        <w:spacing w:line="276" w:lineRule="auto"/>
        <w:ind w:firstLine="709"/>
        <w:jc w:val="both"/>
      </w:pPr>
      <w:r>
        <w:rPr>
          <w:b/>
          <w:i/>
          <w:sz w:val="28"/>
        </w:rPr>
        <w:t xml:space="preserve">2.3. </w:t>
      </w:r>
      <w:r w:rsidR="00FC6F1B">
        <w:rPr>
          <w:b/>
          <w:i/>
          <w:sz w:val="28"/>
        </w:rPr>
        <w:t xml:space="preserve">Оценка потребителями </w:t>
      </w:r>
      <w:r w:rsidR="00FC6F1B" w:rsidRPr="00FC6F1B">
        <w:rPr>
          <w:b/>
          <w:i/>
          <w:sz w:val="28"/>
        </w:rPr>
        <w:t>качества органи</w:t>
      </w:r>
      <w:r w:rsidR="00501AA1" w:rsidRPr="00FC6F1B">
        <w:rPr>
          <w:b/>
          <w:i/>
          <w:sz w:val="28"/>
        </w:rPr>
        <w:t>зации отдыха</w:t>
      </w:r>
      <w:r w:rsidR="00501AA1">
        <w:rPr>
          <w:b/>
          <w:i/>
          <w:sz w:val="28"/>
        </w:rPr>
        <w:t xml:space="preserve"> детей </w:t>
      </w:r>
      <w:r w:rsidR="00B476D3">
        <w:rPr>
          <w:b/>
          <w:i/>
          <w:sz w:val="28"/>
        </w:rPr>
        <w:br/>
      </w:r>
      <w:r w:rsidR="00501AA1">
        <w:rPr>
          <w:b/>
          <w:i/>
          <w:sz w:val="28"/>
        </w:rPr>
        <w:t>и</w:t>
      </w:r>
      <w:r w:rsidR="00B476D3">
        <w:rPr>
          <w:b/>
          <w:i/>
          <w:sz w:val="28"/>
        </w:rPr>
        <w:t xml:space="preserve"> </w:t>
      </w:r>
      <w:r w:rsidR="00501AA1">
        <w:rPr>
          <w:b/>
          <w:i/>
          <w:sz w:val="28"/>
        </w:rPr>
        <w:t>молодежи</w:t>
      </w:r>
    </w:p>
    <w:p w14:paraId="502F6E33" w14:textId="77777777" w:rsidR="00501AA1" w:rsidRPr="00517A1F" w:rsidRDefault="00501AA1" w:rsidP="00680D95">
      <w:pPr>
        <w:spacing w:line="276" w:lineRule="auto"/>
        <w:ind w:firstLine="709"/>
        <w:jc w:val="both"/>
        <w:rPr>
          <w:sz w:val="20"/>
        </w:rPr>
      </w:pPr>
    </w:p>
    <w:p w14:paraId="46A36A8D" w14:textId="77777777" w:rsidR="00680D95" w:rsidRDefault="00680D95" w:rsidP="00680D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В оценке качества организации отдыха детей и молодежи</w:t>
      </w:r>
      <w:r w:rsidRPr="006E058C">
        <w:rPr>
          <w:sz w:val="28"/>
        </w:rPr>
        <w:t xml:space="preserve"> </w:t>
      </w:r>
      <w:bookmarkStart w:id="8" w:name="_Hlk56430425"/>
      <w:r>
        <w:rPr>
          <w:sz w:val="28"/>
        </w:rPr>
        <w:t xml:space="preserve">в каникулярное время </w:t>
      </w:r>
      <w:bookmarkEnd w:id="8"/>
      <w:r w:rsidR="008F02E4">
        <w:rPr>
          <w:sz w:val="28"/>
        </w:rPr>
        <w:t xml:space="preserve">приняли участие </w:t>
      </w:r>
      <w:r w:rsidR="005B1823" w:rsidRPr="005B1823">
        <w:rPr>
          <w:sz w:val="28"/>
        </w:rPr>
        <w:t>722</w:t>
      </w:r>
      <w:r w:rsidR="005B1823">
        <w:rPr>
          <w:sz w:val="28"/>
        </w:rPr>
        <w:t xml:space="preserve"> </w:t>
      </w:r>
      <w:r w:rsidRPr="002734E0">
        <w:rPr>
          <w:sz w:val="28"/>
          <w:szCs w:val="28"/>
        </w:rPr>
        <w:t>человек</w:t>
      </w:r>
      <w:r w:rsidR="002B57CC">
        <w:rPr>
          <w:sz w:val="28"/>
          <w:szCs w:val="28"/>
        </w:rPr>
        <w:t>а.</w:t>
      </w:r>
    </w:p>
    <w:p w14:paraId="063B7CC4" w14:textId="77777777" w:rsidR="00680D95" w:rsidRPr="0019168A" w:rsidRDefault="00680D95" w:rsidP="00680D95">
      <w:pPr>
        <w:spacing w:line="276" w:lineRule="auto"/>
        <w:ind w:firstLine="709"/>
        <w:jc w:val="both"/>
        <w:rPr>
          <w:sz w:val="20"/>
        </w:rPr>
      </w:pPr>
    </w:p>
    <w:p w14:paraId="332E2101" w14:textId="77777777" w:rsidR="00680D95" w:rsidRPr="0032261C" w:rsidRDefault="0032261C" w:rsidP="00A849B5">
      <w:pPr>
        <w:tabs>
          <w:tab w:val="left" w:pos="-142"/>
        </w:tabs>
        <w:spacing w:line="276" w:lineRule="auto"/>
        <w:ind w:left="-142" w:right="-285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16. </w:t>
      </w:r>
      <w:r w:rsidR="00680D95" w:rsidRPr="0032261C">
        <w:rPr>
          <w:rFonts w:eastAsia="Calibri"/>
          <w:i/>
          <w:color w:val="000000"/>
          <w:lang w:eastAsia="en-US"/>
        </w:rPr>
        <w:t>Удовлетворены ли Вы качеством работы лагеря с дневным пребыванием детей (</w:t>
      </w:r>
      <w:bookmarkStart w:id="9" w:name="_Hlk56431079"/>
      <w:r w:rsidR="00680D95" w:rsidRPr="0032261C">
        <w:rPr>
          <w:rFonts w:eastAsia="Calibri"/>
          <w:i/>
          <w:color w:val="000000"/>
          <w:lang w:eastAsia="en-US"/>
        </w:rPr>
        <w:t>качеством пред</w:t>
      </w:r>
      <w:r w:rsidR="00A849B5" w:rsidRPr="0032261C">
        <w:rPr>
          <w:rFonts w:eastAsia="Calibri"/>
          <w:i/>
          <w:color w:val="000000"/>
          <w:lang w:eastAsia="en-US"/>
        </w:rPr>
        <w:t xml:space="preserve">оставления муниципальной услуги </w:t>
      </w:r>
      <w:r w:rsidR="00680D95" w:rsidRPr="0032261C">
        <w:rPr>
          <w:rFonts w:eastAsia="Calibri"/>
          <w:i/>
          <w:color w:val="000000"/>
          <w:lang w:eastAsia="en-US"/>
        </w:rPr>
        <w:t xml:space="preserve">«Организация отдыха детей и </w:t>
      </w:r>
      <w:bookmarkEnd w:id="9"/>
      <w:r w:rsidR="007E3D95">
        <w:rPr>
          <w:rFonts w:eastAsia="Calibri"/>
          <w:i/>
          <w:color w:val="000000"/>
          <w:lang w:eastAsia="en-US"/>
        </w:rPr>
        <w:t>молодежи»</w:t>
      </w:r>
      <w:r w:rsidR="005B1823" w:rsidRPr="0032261C">
        <w:rPr>
          <w:rFonts w:eastAsia="Calibri"/>
          <w:i/>
          <w:color w:val="000000"/>
          <w:lang w:eastAsia="en-US"/>
        </w:rPr>
        <w:t>)?,</w:t>
      </w:r>
      <w:r w:rsidR="00680D95" w:rsidRPr="0032261C">
        <w:rPr>
          <w:rFonts w:eastAsia="Calibri"/>
          <w:i/>
          <w:color w:val="000000"/>
          <w:lang w:eastAsia="en-US"/>
        </w:rPr>
        <w:t xml:space="preserve"> %</w:t>
      </w:r>
    </w:p>
    <w:tbl>
      <w:tblPr>
        <w:tblStyle w:val="11"/>
        <w:tblW w:w="10088" w:type="dxa"/>
        <w:tblLayout w:type="fixed"/>
        <w:tblLook w:val="00A0" w:firstRow="1" w:lastRow="0" w:firstColumn="1" w:lastColumn="0" w:noHBand="0" w:noVBand="0"/>
      </w:tblPr>
      <w:tblGrid>
        <w:gridCol w:w="4673"/>
        <w:gridCol w:w="1128"/>
        <w:gridCol w:w="1128"/>
        <w:gridCol w:w="1129"/>
        <w:gridCol w:w="1015"/>
        <w:gridCol w:w="1015"/>
      </w:tblGrid>
      <w:tr w:rsidR="005B1823" w:rsidRPr="00C109E7" w14:paraId="1416544C" w14:textId="77777777" w:rsidTr="005B1823">
        <w:trPr>
          <w:trHeight w:val="173"/>
        </w:trPr>
        <w:tc>
          <w:tcPr>
            <w:tcW w:w="4673" w:type="dxa"/>
          </w:tcPr>
          <w:p w14:paraId="0BB4E6E1" w14:textId="77777777" w:rsidR="005B1823" w:rsidRPr="00C109E7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</w:p>
        </w:tc>
        <w:tc>
          <w:tcPr>
            <w:tcW w:w="1128" w:type="dxa"/>
          </w:tcPr>
          <w:p w14:paraId="3609EC1A" w14:textId="77777777" w:rsidR="005B1823" w:rsidRDefault="005B1823" w:rsidP="007122D9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2021 г.</w:t>
            </w:r>
          </w:p>
        </w:tc>
        <w:tc>
          <w:tcPr>
            <w:tcW w:w="1128" w:type="dxa"/>
          </w:tcPr>
          <w:p w14:paraId="35B37B49" w14:textId="77777777" w:rsidR="005B1823" w:rsidRDefault="005B1823" w:rsidP="007122D9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2022 г.</w:t>
            </w:r>
          </w:p>
        </w:tc>
        <w:tc>
          <w:tcPr>
            <w:tcW w:w="1129" w:type="dxa"/>
          </w:tcPr>
          <w:p w14:paraId="418D7131" w14:textId="77777777" w:rsidR="005B1823" w:rsidRDefault="005B1823" w:rsidP="007122D9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2023 г.</w:t>
            </w:r>
          </w:p>
        </w:tc>
        <w:tc>
          <w:tcPr>
            <w:tcW w:w="1015" w:type="dxa"/>
            <w:vAlign w:val="center"/>
          </w:tcPr>
          <w:p w14:paraId="6A3C3E30" w14:textId="77777777" w:rsidR="005B1823" w:rsidRDefault="005B1823" w:rsidP="007122D9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2024 г.</w:t>
            </w:r>
          </w:p>
        </w:tc>
        <w:tc>
          <w:tcPr>
            <w:tcW w:w="1015" w:type="dxa"/>
          </w:tcPr>
          <w:p w14:paraId="242AAC07" w14:textId="77777777" w:rsidR="005B1823" w:rsidRDefault="005B1823" w:rsidP="007122D9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2025 г.</w:t>
            </w:r>
          </w:p>
        </w:tc>
      </w:tr>
      <w:tr w:rsidR="005B1823" w:rsidRPr="00C109E7" w14:paraId="244CA203" w14:textId="77777777" w:rsidTr="005B1823">
        <w:trPr>
          <w:trHeight w:val="164"/>
        </w:trPr>
        <w:tc>
          <w:tcPr>
            <w:tcW w:w="4673" w:type="dxa"/>
            <w:vAlign w:val="center"/>
          </w:tcPr>
          <w:p w14:paraId="37ACB396" w14:textId="77777777" w:rsidR="005B1823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t xml:space="preserve">Удовлетворен полностью </w:t>
            </w:r>
          </w:p>
          <w:p w14:paraId="7772625F" w14:textId="77777777" w:rsidR="005B1823" w:rsidRPr="00C109E7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t>(очень сильно/или эквивалентно оценке 5)</w:t>
            </w:r>
          </w:p>
        </w:tc>
        <w:tc>
          <w:tcPr>
            <w:tcW w:w="1128" w:type="dxa"/>
            <w:vAlign w:val="center"/>
          </w:tcPr>
          <w:p w14:paraId="7A34D164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54,3</w:t>
            </w:r>
          </w:p>
        </w:tc>
        <w:tc>
          <w:tcPr>
            <w:tcW w:w="1128" w:type="dxa"/>
            <w:vAlign w:val="center"/>
          </w:tcPr>
          <w:p w14:paraId="5751E555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83,8</w:t>
            </w:r>
          </w:p>
        </w:tc>
        <w:tc>
          <w:tcPr>
            <w:tcW w:w="1129" w:type="dxa"/>
            <w:vAlign w:val="center"/>
          </w:tcPr>
          <w:p w14:paraId="7BD7DF64" w14:textId="77777777" w:rsidR="005B1823" w:rsidRPr="001E50EE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84,1</w:t>
            </w:r>
          </w:p>
        </w:tc>
        <w:tc>
          <w:tcPr>
            <w:tcW w:w="1015" w:type="dxa"/>
            <w:vAlign w:val="center"/>
          </w:tcPr>
          <w:p w14:paraId="23A206A7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71,8</w:t>
            </w:r>
          </w:p>
        </w:tc>
        <w:tc>
          <w:tcPr>
            <w:tcW w:w="1015" w:type="dxa"/>
            <w:vAlign w:val="center"/>
          </w:tcPr>
          <w:p w14:paraId="19E5E9F2" w14:textId="77777777" w:rsidR="005B1823" w:rsidRDefault="005B1823" w:rsidP="00970E07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79,</w:t>
            </w:r>
            <w:r w:rsidR="00970E07">
              <w:rPr>
                <w:rFonts w:eastAsia="Calibri"/>
                <w:bCs/>
                <w:szCs w:val="30"/>
                <w:lang w:eastAsia="en-US"/>
              </w:rPr>
              <w:t>5</w:t>
            </w:r>
          </w:p>
        </w:tc>
      </w:tr>
      <w:tr w:rsidR="005B1823" w:rsidRPr="00C109E7" w14:paraId="08A05AA0" w14:textId="77777777" w:rsidTr="005B1823">
        <w:trPr>
          <w:trHeight w:val="551"/>
        </w:trPr>
        <w:tc>
          <w:tcPr>
            <w:tcW w:w="4673" w:type="dxa"/>
            <w:vAlign w:val="center"/>
          </w:tcPr>
          <w:p w14:paraId="2AF0104D" w14:textId="77777777" w:rsidR="005B1823" w:rsidRPr="00C109E7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t>Скорее удовлетворен, чем не удовлетворен (сильно/или эквивалентно оценке 4)</w:t>
            </w:r>
          </w:p>
        </w:tc>
        <w:tc>
          <w:tcPr>
            <w:tcW w:w="1128" w:type="dxa"/>
            <w:vAlign w:val="center"/>
          </w:tcPr>
          <w:p w14:paraId="56AE3130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11,7</w:t>
            </w:r>
          </w:p>
        </w:tc>
        <w:tc>
          <w:tcPr>
            <w:tcW w:w="1128" w:type="dxa"/>
            <w:vAlign w:val="center"/>
          </w:tcPr>
          <w:p w14:paraId="73A1E8C2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11,4</w:t>
            </w:r>
          </w:p>
        </w:tc>
        <w:tc>
          <w:tcPr>
            <w:tcW w:w="1129" w:type="dxa"/>
            <w:vAlign w:val="center"/>
          </w:tcPr>
          <w:p w14:paraId="256B5104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10,9</w:t>
            </w:r>
          </w:p>
        </w:tc>
        <w:tc>
          <w:tcPr>
            <w:tcW w:w="1015" w:type="dxa"/>
            <w:vAlign w:val="center"/>
          </w:tcPr>
          <w:p w14:paraId="210FC7B8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19,6</w:t>
            </w:r>
          </w:p>
        </w:tc>
        <w:tc>
          <w:tcPr>
            <w:tcW w:w="1015" w:type="dxa"/>
            <w:vAlign w:val="center"/>
          </w:tcPr>
          <w:p w14:paraId="756D9955" w14:textId="77777777" w:rsidR="005B1823" w:rsidRDefault="005B1823" w:rsidP="00970E07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14,</w:t>
            </w:r>
            <w:r w:rsidR="00970E07">
              <w:rPr>
                <w:rFonts w:eastAsia="Calibri"/>
                <w:bCs/>
                <w:szCs w:val="30"/>
                <w:lang w:eastAsia="en-US"/>
              </w:rPr>
              <w:t>0</w:t>
            </w:r>
          </w:p>
        </w:tc>
      </w:tr>
      <w:tr w:rsidR="005B1823" w:rsidRPr="00C109E7" w14:paraId="58DB1D81" w14:textId="77777777" w:rsidTr="005B1823">
        <w:trPr>
          <w:trHeight w:val="69"/>
        </w:trPr>
        <w:tc>
          <w:tcPr>
            <w:tcW w:w="4673" w:type="dxa"/>
            <w:vAlign w:val="center"/>
          </w:tcPr>
          <w:p w14:paraId="0AC172A3" w14:textId="77777777" w:rsidR="005B1823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t xml:space="preserve">Удовлетворен относительно </w:t>
            </w:r>
          </w:p>
          <w:p w14:paraId="3A5787C5" w14:textId="77777777" w:rsidR="005B1823" w:rsidRPr="00C109E7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t>(средне/или эквивалентно оценке 3)</w:t>
            </w:r>
          </w:p>
        </w:tc>
        <w:tc>
          <w:tcPr>
            <w:tcW w:w="1128" w:type="dxa"/>
            <w:vAlign w:val="center"/>
          </w:tcPr>
          <w:p w14:paraId="4B005F04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2,7</w:t>
            </w:r>
          </w:p>
        </w:tc>
        <w:tc>
          <w:tcPr>
            <w:tcW w:w="1128" w:type="dxa"/>
            <w:vAlign w:val="center"/>
          </w:tcPr>
          <w:p w14:paraId="6849FD1C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2,8</w:t>
            </w:r>
          </w:p>
        </w:tc>
        <w:tc>
          <w:tcPr>
            <w:tcW w:w="1129" w:type="dxa"/>
            <w:vAlign w:val="center"/>
          </w:tcPr>
          <w:p w14:paraId="79800125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2,4</w:t>
            </w:r>
          </w:p>
        </w:tc>
        <w:tc>
          <w:tcPr>
            <w:tcW w:w="1015" w:type="dxa"/>
            <w:vAlign w:val="center"/>
          </w:tcPr>
          <w:p w14:paraId="3EB8F0D0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6,0</w:t>
            </w:r>
          </w:p>
        </w:tc>
        <w:tc>
          <w:tcPr>
            <w:tcW w:w="1015" w:type="dxa"/>
            <w:vAlign w:val="center"/>
          </w:tcPr>
          <w:p w14:paraId="57FB2584" w14:textId="77777777" w:rsidR="005B1823" w:rsidRDefault="005B1823" w:rsidP="005B1823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5B1823">
              <w:rPr>
                <w:rFonts w:eastAsia="Calibri"/>
                <w:bCs/>
                <w:szCs w:val="30"/>
                <w:lang w:eastAsia="en-US"/>
              </w:rPr>
              <w:t>4</w:t>
            </w:r>
            <w:r>
              <w:rPr>
                <w:rFonts w:eastAsia="Calibri"/>
                <w:bCs/>
                <w:szCs w:val="30"/>
                <w:lang w:eastAsia="en-US"/>
              </w:rPr>
              <w:t>,</w:t>
            </w:r>
            <w:r w:rsidRPr="005B1823">
              <w:rPr>
                <w:rFonts w:eastAsia="Calibri"/>
                <w:bCs/>
                <w:szCs w:val="30"/>
                <w:lang w:eastAsia="en-US"/>
              </w:rPr>
              <w:t>3</w:t>
            </w:r>
          </w:p>
        </w:tc>
      </w:tr>
      <w:tr w:rsidR="005B1823" w:rsidRPr="00C109E7" w14:paraId="67C5128C" w14:textId="77777777" w:rsidTr="005B1823">
        <w:trPr>
          <w:trHeight w:val="316"/>
        </w:trPr>
        <w:tc>
          <w:tcPr>
            <w:tcW w:w="4673" w:type="dxa"/>
            <w:vAlign w:val="center"/>
          </w:tcPr>
          <w:p w14:paraId="6907D4EC" w14:textId="77777777" w:rsidR="005B1823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t xml:space="preserve">Скорее не удовлетворен </w:t>
            </w:r>
          </w:p>
          <w:p w14:paraId="6C80539F" w14:textId="77777777" w:rsidR="005B1823" w:rsidRPr="00C109E7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lastRenderedPageBreak/>
              <w:t>(слабо/или эквивалентно оценке 2)</w:t>
            </w:r>
          </w:p>
        </w:tc>
        <w:tc>
          <w:tcPr>
            <w:tcW w:w="1128" w:type="dxa"/>
            <w:vAlign w:val="center"/>
          </w:tcPr>
          <w:p w14:paraId="1214FE90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lastRenderedPageBreak/>
              <w:t>0,7</w:t>
            </w:r>
          </w:p>
        </w:tc>
        <w:tc>
          <w:tcPr>
            <w:tcW w:w="1128" w:type="dxa"/>
            <w:vAlign w:val="center"/>
          </w:tcPr>
          <w:p w14:paraId="4A76A145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0,6</w:t>
            </w:r>
          </w:p>
        </w:tc>
        <w:tc>
          <w:tcPr>
            <w:tcW w:w="1129" w:type="dxa"/>
            <w:vAlign w:val="center"/>
          </w:tcPr>
          <w:p w14:paraId="4415AE6E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0,9</w:t>
            </w:r>
          </w:p>
        </w:tc>
        <w:tc>
          <w:tcPr>
            <w:tcW w:w="1015" w:type="dxa"/>
            <w:vAlign w:val="center"/>
          </w:tcPr>
          <w:p w14:paraId="0ED18E0D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0,7</w:t>
            </w:r>
          </w:p>
        </w:tc>
        <w:tc>
          <w:tcPr>
            <w:tcW w:w="1015" w:type="dxa"/>
            <w:vAlign w:val="center"/>
          </w:tcPr>
          <w:p w14:paraId="18434544" w14:textId="77777777" w:rsidR="005B1823" w:rsidRDefault="005B1823" w:rsidP="005B1823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</w:t>
            </w:r>
            <w:r w:rsidRPr="005B1823">
              <w:rPr>
                <w:rFonts w:eastAsia="Calibri"/>
                <w:bCs/>
                <w:szCs w:val="30"/>
                <w:lang w:eastAsia="en-US"/>
              </w:rPr>
              <w:t>4</w:t>
            </w:r>
          </w:p>
        </w:tc>
      </w:tr>
      <w:tr w:rsidR="005B1823" w:rsidRPr="00C109E7" w14:paraId="7D05A719" w14:textId="77777777" w:rsidTr="00052B7F">
        <w:trPr>
          <w:trHeight w:val="311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E6584B1" w14:textId="77777777" w:rsidR="005B1823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t xml:space="preserve">Не удовлетворен </w:t>
            </w:r>
          </w:p>
          <w:p w14:paraId="67A02921" w14:textId="77777777" w:rsidR="005B1823" w:rsidRPr="00C109E7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t>(очень слабо/или эквивалентно оценке 1)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656C4FD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9CFC3E6" w14:textId="77777777" w:rsidR="005B1823" w:rsidRPr="00C109E7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0,5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29B2BEA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0,7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55F09649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0,7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09C2460A" w14:textId="77777777" w:rsidR="005B1823" w:rsidRDefault="005B1823" w:rsidP="005B1823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</w:t>
            </w:r>
            <w:r w:rsidRPr="005B1823">
              <w:rPr>
                <w:rFonts w:eastAsia="Calibri"/>
                <w:bCs/>
                <w:szCs w:val="30"/>
                <w:lang w:eastAsia="en-US"/>
              </w:rPr>
              <w:t>4</w:t>
            </w:r>
          </w:p>
        </w:tc>
      </w:tr>
      <w:tr w:rsidR="005B1823" w:rsidRPr="00C109E7" w14:paraId="67D0985D" w14:textId="77777777" w:rsidTr="00052B7F">
        <w:trPr>
          <w:trHeight w:val="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67F" w14:textId="77777777" w:rsidR="005B1823" w:rsidRPr="00C109E7" w:rsidRDefault="005B1823" w:rsidP="007122D9">
            <w:pPr>
              <w:rPr>
                <w:rFonts w:eastAsia="Calibri"/>
                <w:bCs/>
                <w:szCs w:val="30"/>
                <w:lang w:eastAsia="en-US"/>
              </w:rPr>
            </w:pPr>
            <w:r w:rsidRPr="00C109E7">
              <w:rPr>
                <w:rFonts w:eastAsia="Calibri"/>
                <w:bCs/>
                <w:szCs w:val="30"/>
                <w:lang w:eastAsia="en-US"/>
              </w:rPr>
              <w:t>Затрудняюсь ответить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F42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30,4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111C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3BDC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4DA" w14:textId="77777777" w:rsidR="005B1823" w:rsidRDefault="005B1823" w:rsidP="007122D9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3F12" w14:textId="77777777" w:rsidR="005B1823" w:rsidRDefault="005B1823" w:rsidP="005B1823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1,4</w:t>
            </w:r>
          </w:p>
        </w:tc>
      </w:tr>
    </w:tbl>
    <w:p w14:paraId="487212B5" w14:textId="77777777" w:rsidR="009C7B98" w:rsidRPr="00517A1F" w:rsidRDefault="009C7B98">
      <w:pPr>
        <w:rPr>
          <w:sz w:val="20"/>
          <w:szCs w:val="28"/>
        </w:rPr>
      </w:pPr>
    </w:p>
    <w:p w14:paraId="5B448B4F" w14:textId="77777777" w:rsidR="00DF2052" w:rsidRDefault="00A849B5">
      <w:r w:rsidRPr="00A849B5">
        <w:rPr>
          <w:noProof/>
          <w:lang w:eastAsia="ru-RU"/>
        </w:rPr>
        <w:drawing>
          <wp:inline distT="0" distB="0" distL="0" distR="0" wp14:anchorId="708A7C90" wp14:editId="0BD99461">
            <wp:extent cx="6524625" cy="6324600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FA14291" w14:textId="77777777" w:rsidR="00091003" w:rsidRPr="00091003" w:rsidRDefault="00091003" w:rsidP="00034E29">
      <w:pPr>
        <w:spacing w:line="276" w:lineRule="auto"/>
        <w:jc w:val="center"/>
        <w:rPr>
          <w:rFonts w:eastAsia="Calibri"/>
          <w:b/>
          <w:bCs/>
          <w:sz w:val="20"/>
          <w:szCs w:val="30"/>
          <w:highlight w:val="yellow"/>
          <w:lang w:eastAsia="en-US"/>
        </w:rPr>
      </w:pPr>
    </w:p>
    <w:p w14:paraId="1883B1F5" w14:textId="77777777" w:rsidR="005F41C6" w:rsidRPr="0032261C" w:rsidRDefault="0032261C" w:rsidP="0032261C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17. </w:t>
      </w:r>
      <w:r w:rsidR="005F41C6" w:rsidRPr="0032261C">
        <w:rPr>
          <w:rFonts w:eastAsia="Calibri"/>
          <w:i/>
          <w:color w:val="000000"/>
          <w:lang w:eastAsia="en-US"/>
        </w:rPr>
        <w:t xml:space="preserve">Пожалуйста, оцените уровень </w:t>
      </w:r>
      <w:r w:rsidR="00091003" w:rsidRPr="0032261C">
        <w:rPr>
          <w:rFonts w:eastAsia="Calibri"/>
          <w:i/>
          <w:color w:val="000000"/>
          <w:lang w:eastAsia="en-US"/>
        </w:rPr>
        <w:t xml:space="preserve">качества организации отдыха </w:t>
      </w:r>
      <w:r>
        <w:rPr>
          <w:rFonts w:eastAsia="Calibri"/>
          <w:i/>
          <w:color w:val="000000"/>
          <w:lang w:eastAsia="en-US"/>
        </w:rPr>
        <w:br/>
      </w:r>
      <w:r w:rsidR="00091003" w:rsidRPr="0032261C">
        <w:rPr>
          <w:rFonts w:eastAsia="Calibri"/>
          <w:i/>
          <w:color w:val="000000"/>
          <w:lang w:eastAsia="en-US"/>
        </w:rPr>
        <w:t>детей и молодежи по нижеперечисленным показателям</w:t>
      </w:r>
    </w:p>
    <w:tbl>
      <w:tblPr>
        <w:tblStyle w:val="11"/>
        <w:tblW w:w="10343" w:type="dxa"/>
        <w:tblLayout w:type="fixed"/>
        <w:tblLook w:val="00A0" w:firstRow="1" w:lastRow="0" w:firstColumn="1" w:lastColumn="0" w:noHBand="0" w:noVBand="0"/>
      </w:tblPr>
      <w:tblGrid>
        <w:gridCol w:w="3539"/>
        <w:gridCol w:w="1134"/>
        <w:gridCol w:w="1134"/>
        <w:gridCol w:w="1134"/>
        <w:gridCol w:w="1134"/>
        <w:gridCol w:w="1134"/>
        <w:gridCol w:w="1134"/>
      </w:tblGrid>
      <w:tr w:rsidR="00CB1912" w:rsidRPr="00C109E7" w14:paraId="6AC217FF" w14:textId="77777777" w:rsidTr="00CB1912">
        <w:trPr>
          <w:trHeight w:val="340"/>
        </w:trPr>
        <w:tc>
          <w:tcPr>
            <w:tcW w:w="3539" w:type="dxa"/>
            <w:vAlign w:val="center"/>
          </w:tcPr>
          <w:p w14:paraId="0F4ED275" w14:textId="77777777" w:rsidR="00CB1912" w:rsidRPr="00C109E7" w:rsidRDefault="00CB1912" w:rsidP="007527D3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EC8CCC" w14:textId="77777777" w:rsidR="00CB1912" w:rsidRPr="00C109E7" w:rsidRDefault="00CB1912" w:rsidP="0091230C">
            <w:pPr>
              <w:ind w:left="-78" w:right="-162"/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(2021</w:t>
            </w:r>
            <w:r w:rsidRPr="00D1637E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E25416" w14:textId="77777777" w:rsidR="00CB1912" w:rsidRPr="00276309" w:rsidRDefault="00CB1912" w:rsidP="0091230C">
            <w:pPr>
              <w:ind w:left="-78" w:right="-16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(2022</w:t>
            </w:r>
            <w:r w:rsidRPr="00D1637E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C0B200" w14:textId="77777777" w:rsidR="00CB1912" w:rsidRPr="00D1637E" w:rsidRDefault="00CB1912" w:rsidP="0091230C">
            <w:pPr>
              <w:ind w:left="-78" w:right="-16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(2023</w:t>
            </w:r>
            <w:r w:rsidRPr="00D1637E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7973F4" w14:textId="77777777" w:rsidR="00CB1912" w:rsidRPr="00D1637E" w:rsidRDefault="00CB1912" w:rsidP="0091230C">
            <w:pPr>
              <w:ind w:left="-78" w:right="-16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(2024</w:t>
            </w:r>
            <w:r w:rsidRPr="00D1637E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623C32" w14:textId="77777777" w:rsidR="00CB1912" w:rsidRPr="00D1637E" w:rsidRDefault="00CB1912" w:rsidP="00CB1912">
            <w:pPr>
              <w:ind w:left="-78" w:right="-16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Средний балл (2025</w:t>
            </w:r>
            <w:r w:rsidRPr="00D1637E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AC1ADE" w14:textId="77777777" w:rsidR="00CB1912" w:rsidRDefault="00CB1912" w:rsidP="0091230C">
            <w:pPr>
              <w:ind w:left="-78" w:right="-16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1637E">
              <w:rPr>
                <w:rFonts w:eastAsia="Calibri"/>
                <w:b/>
                <w:color w:val="000000"/>
                <w:lang w:eastAsia="en-US"/>
              </w:rPr>
              <w:t xml:space="preserve">З/о </w:t>
            </w:r>
          </w:p>
          <w:p w14:paraId="648F5BD0" w14:textId="77777777" w:rsidR="00CB1912" w:rsidRPr="00D1637E" w:rsidRDefault="00CB1912" w:rsidP="00CB1912">
            <w:pPr>
              <w:ind w:left="-78" w:right="-16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(2025,</w:t>
            </w:r>
            <w:r w:rsidRPr="00D1637E">
              <w:rPr>
                <w:rFonts w:eastAsia="Calibri"/>
                <w:b/>
                <w:color w:val="000000"/>
                <w:lang w:eastAsia="en-US"/>
              </w:rPr>
              <w:t xml:space="preserve"> %)</w:t>
            </w:r>
          </w:p>
        </w:tc>
      </w:tr>
      <w:tr w:rsidR="00CB1912" w:rsidRPr="00C109E7" w14:paraId="758A977F" w14:textId="77777777" w:rsidTr="00F40613">
        <w:trPr>
          <w:trHeight w:val="340"/>
        </w:trPr>
        <w:tc>
          <w:tcPr>
            <w:tcW w:w="3539" w:type="dxa"/>
            <w:vAlign w:val="center"/>
          </w:tcPr>
          <w:p w14:paraId="331F7EE2" w14:textId="77777777" w:rsidR="00CB1912" w:rsidRPr="00655A78" w:rsidRDefault="00CB1912" w:rsidP="007E3D95">
            <w:pPr>
              <w:rPr>
                <w:rFonts w:eastAsia="Calibri"/>
                <w:lang w:eastAsia="en-US"/>
              </w:rPr>
            </w:pPr>
            <w:r w:rsidRPr="00655A78">
              <w:rPr>
                <w:rFonts w:eastAsia="Calibri"/>
                <w:lang w:eastAsia="en-US"/>
              </w:rPr>
              <w:t>1.</w:t>
            </w:r>
            <w:r w:rsidRPr="00655A78">
              <w:rPr>
                <w:rFonts w:eastAsia="Calibri"/>
              </w:rPr>
              <w:t> </w:t>
            </w:r>
            <w:r w:rsidRPr="00655A78">
              <w:rPr>
                <w:rFonts w:eastAsia="Calibri"/>
                <w:lang w:eastAsia="en-US"/>
              </w:rPr>
              <w:t>Качество работы лагеря в целом</w:t>
            </w:r>
          </w:p>
        </w:tc>
        <w:tc>
          <w:tcPr>
            <w:tcW w:w="1134" w:type="dxa"/>
            <w:vAlign w:val="center"/>
          </w:tcPr>
          <w:p w14:paraId="5A53777F" w14:textId="77777777" w:rsidR="00CB1912" w:rsidRPr="00655A78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4F1C2358" w14:textId="77777777" w:rsidR="00CB1912" w:rsidRPr="00655A78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0584C981" w14:textId="77777777" w:rsidR="00CB1912" w:rsidRPr="00655A78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523307DE" w14:textId="77777777" w:rsidR="00CB1912" w:rsidRPr="00655A78" w:rsidRDefault="00CB1912" w:rsidP="002A2A7E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0AC1BDB9" w14:textId="77777777" w:rsidR="00CB1912" w:rsidRDefault="00CB1912" w:rsidP="00F40613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45980F2A" w14:textId="77777777" w:rsidR="00CB1912" w:rsidRPr="00655A78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2,2</w:t>
            </w:r>
          </w:p>
        </w:tc>
      </w:tr>
      <w:tr w:rsidR="00CB1912" w:rsidRPr="00C109E7" w14:paraId="72C164AE" w14:textId="77777777" w:rsidTr="00F40613">
        <w:trPr>
          <w:trHeight w:val="340"/>
        </w:trPr>
        <w:tc>
          <w:tcPr>
            <w:tcW w:w="3539" w:type="dxa"/>
            <w:vAlign w:val="center"/>
          </w:tcPr>
          <w:p w14:paraId="60E2C9C9" w14:textId="77777777" w:rsidR="00CB1912" w:rsidRPr="00C109E7" w:rsidRDefault="00CB1912" w:rsidP="007E3D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2. </w:t>
            </w:r>
            <w:r w:rsidRPr="00E913C9">
              <w:rPr>
                <w:rFonts w:eastAsia="Calibri"/>
                <w:lang w:eastAsia="en-US"/>
              </w:rPr>
              <w:t xml:space="preserve">Содержание </w:t>
            </w:r>
            <w:r>
              <w:rPr>
                <w:rFonts w:eastAsia="Calibri"/>
                <w:lang w:eastAsia="en-US"/>
              </w:rPr>
              <w:br/>
            </w:r>
            <w:r w:rsidRPr="00E913C9">
              <w:rPr>
                <w:rFonts w:eastAsia="Calibri"/>
                <w:lang w:eastAsia="en-US"/>
              </w:rPr>
              <w:t>досугово-образовательной деятельности</w:t>
            </w:r>
            <w:r w:rsidRPr="00C109E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641E86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56F3FA35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68D2A316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73C7690B" w14:textId="77777777" w:rsidR="00CB1912" w:rsidRDefault="00CB1912" w:rsidP="002A2A7E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4415B3F9" w14:textId="77777777" w:rsidR="00CB1912" w:rsidRDefault="00F40613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</w:t>
            </w:r>
            <w:r w:rsidR="00970E07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0FA61D5E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3,3</w:t>
            </w:r>
          </w:p>
        </w:tc>
      </w:tr>
      <w:tr w:rsidR="00CB1912" w:rsidRPr="00C109E7" w14:paraId="3421577B" w14:textId="77777777" w:rsidTr="00F40613">
        <w:trPr>
          <w:trHeight w:val="340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04056A2" w14:textId="77777777" w:rsidR="00CB1912" w:rsidRPr="00C109E7" w:rsidRDefault="00CB1912" w:rsidP="007E3D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>
              <w:rPr>
                <w:rFonts w:eastAsia="Calibri"/>
              </w:rPr>
              <w:t xml:space="preserve"> </w:t>
            </w:r>
            <w:r w:rsidRPr="00C109E7">
              <w:rPr>
                <w:rFonts w:eastAsia="Calibri"/>
                <w:lang w:eastAsia="en-US"/>
              </w:rPr>
              <w:t>Качество проводимых мероприятий</w:t>
            </w:r>
          </w:p>
        </w:tc>
        <w:tc>
          <w:tcPr>
            <w:tcW w:w="1134" w:type="dxa"/>
            <w:vAlign w:val="center"/>
          </w:tcPr>
          <w:p w14:paraId="3F483C39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513B3977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68185B87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097C26F5" w14:textId="77777777" w:rsidR="00CB1912" w:rsidRDefault="00CB1912" w:rsidP="002A2A7E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7AEF4178" w14:textId="77777777" w:rsidR="00CB1912" w:rsidRDefault="00F40613" w:rsidP="00F40613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47AF88D6" w14:textId="77777777" w:rsidR="00CB1912" w:rsidRPr="00C109E7" w:rsidRDefault="00CB1912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</w:t>
            </w:r>
            <w:r w:rsidR="00970E07">
              <w:rPr>
                <w:rFonts w:eastAsia="Calibri"/>
                <w:bCs/>
                <w:lang w:eastAsia="en-US"/>
              </w:rPr>
              <w:t>5</w:t>
            </w:r>
          </w:p>
        </w:tc>
      </w:tr>
      <w:tr w:rsidR="00CB1912" w:rsidRPr="00C109E7" w14:paraId="2A97FD87" w14:textId="77777777" w:rsidTr="00F40613">
        <w:trPr>
          <w:trHeight w:val="340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E25C613" w14:textId="77777777" w:rsidR="00CB1912" w:rsidRPr="00C109E7" w:rsidRDefault="00CB1912" w:rsidP="007E3D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  <w:r w:rsidRPr="00C109E7">
              <w:rPr>
                <w:rFonts w:eastAsia="Calibri"/>
                <w:lang w:eastAsia="en-US"/>
              </w:rPr>
              <w:t xml:space="preserve">Обслуживание здания образовательного учреждения </w:t>
            </w:r>
            <w:r>
              <w:rPr>
                <w:rFonts w:eastAsia="Calibri"/>
                <w:lang w:eastAsia="en-US"/>
              </w:rPr>
              <w:t>в </w:t>
            </w:r>
            <w:r w:rsidRPr="00C109E7">
              <w:rPr>
                <w:rFonts w:eastAsia="Calibri"/>
                <w:lang w:eastAsia="en-US"/>
              </w:rPr>
              <w:t>период работы лагеря (освещение, уборка помещения)</w:t>
            </w:r>
          </w:p>
        </w:tc>
        <w:tc>
          <w:tcPr>
            <w:tcW w:w="1134" w:type="dxa"/>
            <w:vAlign w:val="center"/>
          </w:tcPr>
          <w:p w14:paraId="0A2CB02E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6F6F9020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vAlign w:val="center"/>
          </w:tcPr>
          <w:p w14:paraId="25F91D67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vAlign w:val="center"/>
          </w:tcPr>
          <w:p w14:paraId="60E9C2F8" w14:textId="77777777" w:rsidR="00CB1912" w:rsidRDefault="00CB1912" w:rsidP="002A2A7E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02E99A09" w14:textId="77777777" w:rsidR="00CB1912" w:rsidRDefault="00F40613" w:rsidP="00F40613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56C6FAFF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8,7</w:t>
            </w:r>
          </w:p>
        </w:tc>
      </w:tr>
      <w:tr w:rsidR="00CB1912" w:rsidRPr="00C109E7" w14:paraId="3FDD8F90" w14:textId="77777777" w:rsidTr="00F40613">
        <w:trPr>
          <w:trHeight w:val="340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23E5FC4F" w14:textId="77777777" w:rsidR="00CB1912" w:rsidRPr="00C109E7" w:rsidRDefault="00CB1912" w:rsidP="007E3D95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5. </w:t>
            </w:r>
            <w:r w:rsidRPr="00C109E7">
              <w:rPr>
                <w:rFonts w:eastAsia="Calibri"/>
                <w:iCs/>
                <w:lang w:eastAsia="en-US"/>
              </w:rPr>
              <w:t>Обслуживание прилегающей территории в период работы лагеря (уборка мусора и т.д.)</w:t>
            </w:r>
          </w:p>
        </w:tc>
        <w:tc>
          <w:tcPr>
            <w:tcW w:w="1134" w:type="dxa"/>
            <w:vAlign w:val="center"/>
          </w:tcPr>
          <w:p w14:paraId="490D3B7D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1BB00D9E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vAlign w:val="center"/>
          </w:tcPr>
          <w:p w14:paraId="4C072CC1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vAlign w:val="center"/>
          </w:tcPr>
          <w:p w14:paraId="4A4CD775" w14:textId="77777777" w:rsidR="00CB1912" w:rsidRDefault="00CB1912" w:rsidP="00B96E0C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00F27A33" w14:textId="77777777" w:rsidR="00CB1912" w:rsidRDefault="00F40613" w:rsidP="00F40613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7146B012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8,0</w:t>
            </w:r>
          </w:p>
        </w:tc>
      </w:tr>
      <w:tr w:rsidR="00CB1912" w:rsidRPr="00C109E7" w14:paraId="4C052C1F" w14:textId="77777777" w:rsidTr="00F40613">
        <w:trPr>
          <w:trHeight w:val="340"/>
        </w:trPr>
        <w:tc>
          <w:tcPr>
            <w:tcW w:w="3539" w:type="dxa"/>
            <w:vAlign w:val="center"/>
          </w:tcPr>
          <w:p w14:paraId="31D9516B" w14:textId="77777777" w:rsidR="00CB1912" w:rsidRPr="00C109E7" w:rsidRDefault="00CB1912" w:rsidP="007E3D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  <w:r w:rsidRPr="00C109E7">
              <w:rPr>
                <w:rFonts w:eastAsia="Calibri"/>
                <w:lang w:eastAsia="en-US"/>
              </w:rPr>
              <w:t xml:space="preserve">Отношение педагогов, воспитателей к детям </w:t>
            </w:r>
            <w:r>
              <w:rPr>
                <w:rFonts w:eastAsia="Calibri"/>
                <w:lang w:eastAsia="en-US"/>
              </w:rPr>
              <w:br/>
            </w:r>
            <w:r w:rsidRPr="00C109E7">
              <w:rPr>
                <w:rFonts w:eastAsia="Calibri"/>
                <w:lang w:eastAsia="en-US"/>
              </w:rPr>
              <w:t>и их родителям</w:t>
            </w:r>
          </w:p>
        </w:tc>
        <w:tc>
          <w:tcPr>
            <w:tcW w:w="1134" w:type="dxa"/>
            <w:vAlign w:val="center"/>
          </w:tcPr>
          <w:p w14:paraId="791541FF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3F91C275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vAlign w:val="center"/>
          </w:tcPr>
          <w:p w14:paraId="55DDCEDB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vAlign w:val="center"/>
          </w:tcPr>
          <w:p w14:paraId="395584EC" w14:textId="77777777" w:rsidR="00CB1912" w:rsidRDefault="00CB1912" w:rsidP="00B96E0C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20D911A7" w14:textId="77777777" w:rsidR="00CB1912" w:rsidRDefault="00F40613" w:rsidP="00F40613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4286E4D2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2,6</w:t>
            </w:r>
          </w:p>
        </w:tc>
      </w:tr>
      <w:tr w:rsidR="00CB1912" w:rsidRPr="00C109E7" w14:paraId="3B5AA9E9" w14:textId="77777777" w:rsidTr="00F40613">
        <w:trPr>
          <w:trHeight w:val="340"/>
        </w:trPr>
        <w:tc>
          <w:tcPr>
            <w:tcW w:w="3539" w:type="dxa"/>
            <w:vAlign w:val="center"/>
          </w:tcPr>
          <w:p w14:paraId="7D7A8750" w14:textId="77777777" w:rsidR="00CB1912" w:rsidRPr="00C109E7" w:rsidRDefault="00CB1912" w:rsidP="007E3D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 Качество питания детей в </w:t>
            </w:r>
            <w:r w:rsidRPr="00C109E7">
              <w:rPr>
                <w:rFonts w:eastAsia="Calibri"/>
                <w:lang w:eastAsia="en-US"/>
              </w:rPr>
              <w:t>лагере</w:t>
            </w:r>
          </w:p>
        </w:tc>
        <w:tc>
          <w:tcPr>
            <w:tcW w:w="1134" w:type="dxa"/>
            <w:vAlign w:val="center"/>
          </w:tcPr>
          <w:p w14:paraId="60A5F109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591CD28A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41C5E408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5FC9CFF6" w14:textId="77777777" w:rsidR="00CB1912" w:rsidRDefault="00CB1912" w:rsidP="00B96E0C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vAlign w:val="center"/>
          </w:tcPr>
          <w:p w14:paraId="5C3BEE07" w14:textId="77777777" w:rsidR="00CB1912" w:rsidRDefault="00F40613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</w:t>
            </w:r>
            <w:r w:rsidR="00970E07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02275E56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</w:tr>
      <w:tr w:rsidR="00CB1912" w:rsidRPr="00C109E7" w14:paraId="6C1BD44E" w14:textId="77777777" w:rsidTr="00F40613">
        <w:trPr>
          <w:trHeight w:val="340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03530FB" w14:textId="77777777" w:rsidR="00CB1912" w:rsidRPr="00C109E7" w:rsidRDefault="00CB1912" w:rsidP="007E3D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8. </w:t>
            </w:r>
            <w:r w:rsidRPr="00C109E7">
              <w:rPr>
                <w:rFonts w:eastAsia="Calibri"/>
                <w:lang w:eastAsia="en-US"/>
              </w:rPr>
              <w:t>Обеспечение безопасности детей и педагогов в лагере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A4D5CA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A8098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143BBC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446014" w14:textId="77777777" w:rsidR="00CB1912" w:rsidRDefault="00CB1912" w:rsidP="00B96E0C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26D5BB" w14:textId="77777777" w:rsidR="00CB1912" w:rsidRDefault="00F40613" w:rsidP="00F40613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E22114" w14:textId="77777777" w:rsidR="00CB1912" w:rsidRPr="00C109E7" w:rsidRDefault="00CB1912" w:rsidP="007122D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7,3</w:t>
            </w:r>
          </w:p>
        </w:tc>
      </w:tr>
      <w:tr w:rsidR="00CB1912" w:rsidRPr="00C109E7" w14:paraId="3CEC6ED9" w14:textId="77777777" w:rsidTr="00F40613">
        <w:trPr>
          <w:trHeight w:val="340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2AC9E97" w14:textId="77777777" w:rsidR="00CB1912" w:rsidRPr="00C109E7" w:rsidRDefault="00CB1912" w:rsidP="007E3D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9. </w:t>
            </w:r>
            <w:r w:rsidRPr="00C109E7">
              <w:rPr>
                <w:rFonts w:eastAsia="Calibri"/>
                <w:lang w:eastAsia="en-US"/>
              </w:rPr>
              <w:t>Качество медицинского сопровождения в лагере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4CA9D9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1CBD02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8BB1AC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2BD2F4" w14:textId="77777777" w:rsidR="00CB1912" w:rsidRDefault="00CB1912" w:rsidP="00B96E0C">
            <w:pPr>
              <w:jc w:val="center"/>
              <w:rPr>
                <w:rFonts w:eastAsia="Calibri"/>
                <w:bCs/>
                <w:lang w:eastAsia="en-US"/>
              </w:rPr>
            </w:pPr>
            <w:r w:rsidRPr="00655A78"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488858" w14:textId="77777777" w:rsidR="00CB1912" w:rsidRDefault="00F40613" w:rsidP="00F40613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A39088" w14:textId="77777777" w:rsidR="00CB1912" w:rsidRPr="00C109E7" w:rsidRDefault="00CB1912" w:rsidP="0002404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10,8</w:t>
            </w:r>
          </w:p>
        </w:tc>
      </w:tr>
    </w:tbl>
    <w:p w14:paraId="55655292" w14:textId="77777777" w:rsidR="008D1E60" w:rsidRPr="00091003" w:rsidRDefault="008D1E60" w:rsidP="008B0395">
      <w:pPr>
        <w:spacing w:line="276" w:lineRule="auto"/>
        <w:rPr>
          <w:iCs/>
        </w:rPr>
      </w:pPr>
      <w:bookmarkStart w:id="10" w:name="_Hlk56072378"/>
    </w:p>
    <w:p w14:paraId="2B1D9FC7" w14:textId="77777777" w:rsidR="008B0395" w:rsidRPr="003E54E6" w:rsidRDefault="008F400E" w:rsidP="000A465D">
      <w:pPr>
        <w:spacing w:line="276" w:lineRule="auto"/>
        <w:ind w:firstLine="709"/>
        <w:jc w:val="both"/>
        <w:rPr>
          <w:b/>
          <w:i/>
          <w:iCs/>
          <w:sz w:val="28"/>
        </w:rPr>
      </w:pPr>
      <w:r>
        <w:rPr>
          <w:b/>
          <w:i/>
          <w:iCs/>
          <w:sz w:val="28"/>
        </w:rPr>
        <w:t xml:space="preserve">2.4. </w:t>
      </w:r>
      <w:r w:rsidR="008B0395" w:rsidRPr="003E54E6">
        <w:rPr>
          <w:b/>
          <w:i/>
          <w:iCs/>
          <w:sz w:val="28"/>
        </w:rPr>
        <w:t xml:space="preserve">Оценка потребителями качества </w:t>
      </w:r>
      <w:bookmarkStart w:id="11" w:name="_Hlk56428696"/>
      <w:r w:rsidR="008B0395" w:rsidRPr="003E54E6">
        <w:rPr>
          <w:b/>
          <w:i/>
          <w:iCs/>
          <w:sz w:val="28"/>
        </w:rPr>
        <w:t>реализации дополнительных общеразвивающих программ</w:t>
      </w:r>
      <w:r w:rsidR="00BD23DC">
        <w:rPr>
          <w:b/>
          <w:i/>
          <w:iCs/>
          <w:sz w:val="28"/>
        </w:rPr>
        <w:t xml:space="preserve"> </w:t>
      </w:r>
      <w:r w:rsidR="00BD23DC" w:rsidRPr="007E3DE4">
        <w:rPr>
          <w:b/>
          <w:i/>
          <w:iCs/>
          <w:sz w:val="28"/>
        </w:rPr>
        <w:t>в учреждениях дополнительного образования</w:t>
      </w:r>
    </w:p>
    <w:bookmarkEnd w:id="10"/>
    <w:bookmarkEnd w:id="11"/>
    <w:p w14:paraId="2A876EFC" w14:textId="77777777" w:rsidR="008B0395" w:rsidRPr="00091003" w:rsidRDefault="008B0395" w:rsidP="00517A1F">
      <w:pPr>
        <w:spacing w:line="276" w:lineRule="auto"/>
        <w:jc w:val="both"/>
        <w:rPr>
          <w:sz w:val="20"/>
        </w:rPr>
      </w:pPr>
    </w:p>
    <w:p w14:paraId="28B97D49" w14:textId="77777777" w:rsidR="008B0395" w:rsidRDefault="008B0395" w:rsidP="008B0395">
      <w:pPr>
        <w:spacing w:line="276" w:lineRule="auto"/>
        <w:ind w:firstLine="708"/>
        <w:jc w:val="both"/>
        <w:rPr>
          <w:sz w:val="28"/>
        </w:rPr>
      </w:pPr>
      <w:r w:rsidRPr="00FF4B11">
        <w:rPr>
          <w:sz w:val="28"/>
        </w:rPr>
        <w:t xml:space="preserve">В опросе об </w:t>
      </w:r>
      <w:r w:rsidRPr="00091003">
        <w:rPr>
          <w:sz w:val="28"/>
        </w:rPr>
        <w:t>оценке качества предоставления услуг по дополнительному образованию</w:t>
      </w:r>
      <w:r w:rsidR="00634B0F">
        <w:rPr>
          <w:sz w:val="28"/>
        </w:rPr>
        <w:t xml:space="preserve"> </w:t>
      </w:r>
      <w:r w:rsidR="00C940E2" w:rsidRPr="00B96E0C">
        <w:rPr>
          <w:sz w:val="28"/>
        </w:rPr>
        <w:t>приняли участие</w:t>
      </w:r>
      <w:r w:rsidRPr="00091003">
        <w:rPr>
          <w:sz w:val="28"/>
        </w:rPr>
        <w:t xml:space="preserve"> </w:t>
      </w:r>
      <w:r w:rsidR="00687BF5">
        <w:rPr>
          <w:sz w:val="28"/>
        </w:rPr>
        <w:t>1</w:t>
      </w:r>
      <w:r w:rsidR="00B96E0C">
        <w:rPr>
          <w:sz w:val="28"/>
        </w:rPr>
        <w:t xml:space="preserve"> </w:t>
      </w:r>
      <w:r w:rsidR="00F40613">
        <w:rPr>
          <w:sz w:val="28"/>
        </w:rPr>
        <w:t>176</w:t>
      </w:r>
      <w:r w:rsidRPr="007E1A92">
        <w:rPr>
          <w:sz w:val="28"/>
        </w:rPr>
        <w:t xml:space="preserve"> родител</w:t>
      </w:r>
      <w:r w:rsidR="00091003">
        <w:rPr>
          <w:sz w:val="28"/>
        </w:rPr>
        <w:t>ей</w:t>
      </w:r>
      <w:r w:rsidR="007E1A92" w:rsidRPr="007E1A92">
        <w:rPr>
          <w:sz w:val="28"/>
        </w:rPr>
        <w:t>, чьи</w:t>
      </w:r>
      <w:r w:rsidRPr="007E1A92">
        <w:rPr>
          <w:sz w:val="28"/>
        </w:rPr>
        <w:t xml:space="preserve"> дет</w:t>
      </w:r>
      <w:r w:rsidR="007E1A92" w:rsidRPr="007E1A92">
        <w:rPr>
          <w:sz w:val="28"/>
        </w:rPr>
        <w:t>и</w:t>
      </w:r>
      <w:r w:rsidRPr="007E1A92">
        <w:rPr>
          <w:sz w:val="28"/>
        </w:rPr>
        <w:t xml:space="preserve"> посещаю</w:t>
      </w:r>
      <w:r w:rsidR="007E1A92" w:rsidRPr="007E1A92">
        <w:rPr>
          <w:sz w:val="28"/>
        </w:rPr>
        <w:t>т</w:t>
      </w:r>
      <w:r w:rsidRPr="00FF4B11">
        <w:rPr>
          <w:sz w:val="28"/>
        </w:rPr>
        <w:t xml:space="preserve"> муниципальные учреждения дополнительного образования.</w:t>
      </w:r>
      <w:r>
        <w:rPr>
          <w:sz w:val="28"/>
        </w:rPr>
        <w:t xml:space="preserve"> </w:t>
      </w:r>
    </w:p>
    <w:p w14:paraId="6F0814C9" w14:textId="77777777" w:rsidR="005F41C6" w:rsidRPr="00091003" w:rsidRDefault="005F41C6">
      <w:pPr>
        <w:rPr>
          <w:sz w:val="20"/>
        </w:rPr>
      </w:pPr>
    </w:p>
    <w:p w14:paraId="241256DC" w14:textId="77777777" w:rsidR="000B10DB" w:rsidRPr="0032261C" w:rsidRDefault="0032261C" w:rsidP="00091003">
      <w:pPr>
        <w:spacing w:line="276" w:lineRule="auto"/>
        <w:ind w:right="-143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18. </w:t>
      </w:r>
      <w:r w:rsidR="00395CE6" w:rsidRPr="0032261C">
        <w:rPr>
          <w:rFonts w:eastAsia="Calibri"/>
          <w:i/>
          <w:color w:val="000000"/>
          <w:lang w:eastAsia="en-US"/>
        </w:rPr>
        <w:t xml:space="preserve">Что дает Вашему ребенку посещение </w:t>
      </w:r>
      <w:bookmarkStart w:id="12" w:name="_Hlk56428717"/>
      <w:r>
        <w:rPr>
          <w:rFonts w:eastAsia="Calibri"/>
          <w:i/>
          <w:color w:val="000000"/>
          <w:lang w:eastAsia="en-US"/>
        </w:rPr>
        <w:br/>
      </w:r>
      <w:r w:rsidR="00302ADF" w:rsidRPr="0032261C">
        <w:rPr>
          <w:rFonts w:eastAsia="Calibri"/>
          <w:i/>
          <w:color w:val="000000"/>
          <w:lang w:eastAsia="en-US"/>
        </w:rPr>
        <w:t>муниципального учреждения</w:t>
      </w:r>
      <w:r w:rsidR="00581439" w:rsidRPr="0032261C">
        <w:rPr>
          <w:rFonts w:eastAsia="Calibri"/>
          <w:i/>
          <w:color w:val="000000"/>
          <w:lang w:eastAsia="en-US"/>
        </w:rPr>
        <w:t xml:space="preserve"> </w:t>
      </w:r>
      <w:r w:rsidR="00395CE6" w:rsidRPr="0032261C">
        <w:rPr>
          <w:rFonts w:eastAsia="Calibri"/>
          <w:i/>
          <w:color w:val="000000"/>
          <w:lang w:eastAsia="en-US"/>
        </w:rPr>
        <w:t>дополнительного образования</w:t>
      </w:r>
      <w:bookmarkEnd w:id="12"/>
      <w:r w:rsidR="00395CE6" w:rsidRPr="0032261C">
        <w:rPr>
          <w:rFonts w:eastAsia="Calibri"/>
          <w:i/>
          <w:color w:val="000000"/>
          <w:lang w:eastAsia="en-US"/>
        </w:rPr>
        <w:t>?</w:t>
      </w:r>
      <w:r w:rsidR="00091003" w:rsidRPr="0032261C">
        <w:rPr>
          <w:rFonts w:eastAsia="Calibri"/>
          <w:i/>
          <w:color w:val="000000"/>
          <w:lang w:eastAsia="en-US"/>
        </w:rPr>
        <w:t>, %</w:t>
      </w:r>
    </w:p>
    <w:tbl>
      <w:tblPr>
        <w:tblStyle w:val="11"/>
        <w:tblW w:w="1023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536"/>
        <w:gridCol w:w="1106"/>
        <w:gridCol w:w="1106"/>
        <w:gridCol w:w="1219"/>
        <w:gridCol w:w="1134"/>
        <w:gridCol w:w="1134"/>
      </w:tblGrid>
      <w:tr w:rsidR="00F273DC" w:rsidRPr="00430F76" w14:paraId="5BE1A2D1" w14:textId="77777777" w:rsidTr="00F273DC">
        <w:trPr>
          <w:trHeight w:val="340"/>
        </w:trPr>
        <w:tc>
          <w:tcPr>
            <w:tcW w:w="4536" w:type="dxa"/>
            <w:vAlign w:val="center"/>
          </w:tcPr>
          <w:p w14:paraId="6E9B08DD" w14:textId="77777777" w:rsidR="00F273DC" w:rsidRPr="00430F76" w:rsidRDefault="00F273DC" w:rsidP="0043767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4CB00969" w14:textId="77777777" w:rsidR="00F273DC" w:rsidRPr="00395CE6" w:rsidRDefault="00F273DC" w:rsidP="00974FC7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 w:rsidRPr="00395CE6">
              <w:rPr>
                <w:rFonts w:eastAsia="Calibri"/>
                <w:b/>
                <w:bCs/>
                <w:szCs w:val="30"/>
                <w:lang w:eastAsia="en-US"/>
              </w:rPr>
              <w:t>2021 г.</w:t>
            </w:r>
          </w:p>
        </w:tc>
        <w:tc>
          <w:tcPr>
            <w:tcW w:w="1106" w:type="dxa"/>
            <w:vAlign w:val="center"/>
          </w:tcPr>
          <w:p w14:paraId="1865D631" w14:textId="77777777" w:rsidR="00F273DC" w:rsidRPr="00395CE6" w:rsidRDefault="00F273DC" w:rsidP="00974FC7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2022 г.</w:t>
            </w:r>
          </w:p>
        </w:tc>
        <w:tc>
          <w:tcPr>
            <w:tcW w:w="1219" w:type="dxa"/>
            <w:vAlign w:val="center"/>
          </w:tcPr>
          <w:p w14:paraId="15D6CF80" w14:textId="77777777" w:rsidR="00F273DC" w:rsidRDefault="00F273DC" w:rsidP="00974FC7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2023 г.</w:t>
            </w:r>
          </w:p>
        </w:tc>
        <w:tc>
          <w:tcPr>
            <w:tcW w:w="1134" w:type="dxa"/>
            <w:vAlign w:val="center"/>
          </w:tcPr>
          <w:p w14:paraId="6CE30FBA" w14:textId="77777777" w:rsidR="00F273DC" w:rsidRDefault="00F273DC" w:rsidP="00974FC7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2024 г.</w:t>
            </w:r>
          </w:p>
        </w:tc>
        <w:tc>
          <w:tcPr>
            <w:tcW w:w="1134" w:type="dxa"/>
          </w:tcPr>
          <w:p w14:paraId="5DDF558B" w14:textId="77777777" w:rsidR="00F273DC" w:rsidRDefault="00F273DC" w:rsidP="00974FC7">
            <w:pPr>
              <w:jc w:val="center"/>
              <w:rPr>
                <w:rFonts w:eastAsia="Calibri"/>
                <w:b/>
                <w:bCs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szCs w:val="30"/>
                <w:lang w:eastAsia="en-US"/>
              </w:rPr>
              <w:t>2025 г.</w:t>
            </w:r>
          </w:p>
        </w:tc>
      </w:tr>
      <w:tr w:rsidR="00F273DC" w:rsidRPr="00430F76" w14:paraId="3238F0D6" w14:textId="77777777" w:rsidTr="000B2E79">
        <w:trPr>
          <w:trHeight w:val="340"/>
        </w:trPr>
        <w:tc>
          <w:tcPr>
            <w:tcW w:w="4536" w:type="dxa"/>
            <w:vAlign w:val="center"/>
          </w:tcPr>
          <w:p w14:paraId="7A300649" w14:textId="77777777" w:rsidR="00F273DC" w:rsidRPr="00430F76" w:rsidRDefault="00F273DC" w:rsidP="00E03802">
            <w:pPr>
              <w:rPr>
                <w:rFonts w:eastAsia="Calibri"/>
                <w:lang w:eastAsia="en-US"/>
              </w:rPr>
            </w:pPr>
            <w:r w:rsidRPr="00430F76">
              <w:rPr>
                <w:rFonts w:eastAsia="Calibri"/>
                <w:lang w:eastAsia="en-US"/>
              </w:rPr>
              <w:t>Занятость в свободное от учебы время</w:t>
            </w:r>
          </w:p>
        </w:tc>
        <w:tc>
          <w:tcPr>
            <w:tcW w:w="1106" w:type="dxa"/>
            <w:vAlign w:val="center"/>
          </w:tcPr>
          <w:p w14:paraId="1F6E20F9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43,1</w:t>
            </w:r>
          </w:p>
        </w:tc>
        <w:tc>
          <w:tcPr>
            <w:tcW w:w="1106" w:type="dxa"/>
            <w:vAlign w:val="center"/>
          </w:tcPr>
          <w:p w14:paraId="5EF3AD13" w14:textId="77777777" w:rsidR="00F273DC" w:rsidRPr="001B2D4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1B2D47">
              <w:rPr>
                <w:rFonts w:eastAsia="Calibri"/>
                <w:bCs/>
                <w:szCs w:val="30"/>
                <w:lang w:eastAsia="en-US"/>
              </w:rPr>
              <w:t>48,0</w:t>
            </w:r>
          </w:p>
        </w:tc>
        <w:tc>
          <w:tcPr>
            <w:tcW w:w="1219" w:type="dxa"/>
            <w:vAlign w:val="center"/>
          </w:tcPr>
          <w:p w14:paraId="454389B8" w14:textId="77777777" w:rsidR="00F273DC" w:rsidRPr="007526F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7526F7">
              <w:rPr>
                <w:rFonts w:eastAsia="Calibri"/>
                <w:bCs/>
                <w:szCs w:val="30"/>
                <w:lang w:eastAsia="en-US"/>
              </w:rPr>
              <w:t>54,9</w:t>
            </w:r>
          </w:p>
        </w:tc>
        <w:tc>
          <w:tcPr>
            <w:tcW w:w="1134" w:type="dxa"/>
            <w:vAlign w:val="center"/>
          </w:tcPr>
          <w:p w14:paraId="4B072D30" w14:textId="77777777" w:rsidR="00F273DC" w:rsidRPr="007526F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53,3</w:t>
            </w:r>
          </w:p>
        </w:tc>
        <w:tc>
          <w:tcPr>
            <w:tcW w:w="1134" w:type="dxa"/>
            <w:vAlign w:val="center"/>
          </w:tcPr>
          <w:p w14:paraId="6D5D6001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5</w:t>
            </w:r>
            <w:r w:rsidR="00970E07">
              <w:rPr>
                <w:rFonts w:eastAsia="Calibri"/>
                <w:bCs/>
                <w:szCs w:val="30"/>
                <w:lang w:eastAsia="en-US"/>
              </w:rPr>
              <w:t>3</w:t>
            </w:r>
            <w:r>
              <w:rPr>
                <w:rFonts w:eastAsia="Calibri"/>
                <w:bCs/>
                <w:szCs w:val="30"/>
                <w:lang w:eastAsia="en-US"/>
              </w:rPr>
              <w:t>,</w:t>
            </w:r>
            <w:r w:rsidR="00970E07">
              <w:rPr>
                <w:rFonts w:eastAsia="Calibri"/>
                <w:bCs/>
                <w:szCs w:val="30"/>
                <w:lang w:eastAsia="en-US"/>
              </w:rPr>
              <w:t>0</w:t>
            </w:r>
          </w:p>
        </w:tc>
      </w:tr>
      <w:tr w:rsidR="00F273DC" w:rsidRPr="00430F76" w14:paraId="067752C2" w14:textId="77777777" w:rsidTr="00E03802">
        <w:trPr>
          <w:trHeight w:val="356"/>
        </w:trPr>
        <w:tc>
          <w:tcPr>
            <w:tcW w:w="4536" w:type="dxa"/>
            <w:vAlign w:val="center"/>
          </w:tcPr>
          <w:p w14:paraId="4D7C1FED" w14:textId="77777777" w:rsidR="00F273DC" w:rsidRPr="00430F76" w:rsidRDefault="00F273DC" w:rsidP="00E03802">
            <w:pPr>
              <w:rPr>
                <w:rFonts w:eastAsia="Calibri"/>
                <w:lang w:eastAsia="en-US"/>
              </w:rPr>
            </w:pPr>
            <w:r w:rsidRPr="00430F76">
              <w:rPr>
                <w:rFonts w:eastAsia="Calibri"/>
                <w:lang w:eastAsia="en-US"/>
              </w:rPr>
              <w:t>Подготовка к выбору будущей профессии</w:t>
            </w:r>
          </w:p>
        </w:tc>
        <w:tc>
          <w:tcPr>
            <w:tcW w:w="1106" w:type="dxa"/>
            <w:vAlign w:val="center"/>
          </w:tcPr>
          <w:p w14:paraId="2DE1AD4D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25,9</w:t>
            </w:r>
          </w:p>
        </w:tc>
        <w:tc>
          <w:tcPr>
            <w:tcW w:w="1106" w:type="dxa"/>
            <w:vAlign w:val="center"/>
          </w:tcPr>
          <w:p w14:paraId="45C23385" w14:textId="77777777" w:rsidR="00F273DC" w:rsidRPr="001B2D4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1B2D47">
              <w:rPr>
                <w:rFonts w:eastAsia="Calibri"/>
                <w:bCs/>
                <w:szCs w:val="30"/>
                <w:lang w:eastAsia="en-US"/>
              </w:rPr>
              <w:t>25,02</w:t>
            </w:r>
          </w:p>
        </w:tc>
        <w:tc>
          <w:tcPr>
            <w:tcW w:w="1219" w:type="dxa"/>
            <w:vAlign w:val="center"/>
          </w:tcPr>
          <w:p w14:paraId="463F5945" w14:textId="77777777" w:rsidR="00F273DC" w:rsidRPr="007526F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7526F7">
              <w:rPr>
                <w:rFonts w:eastAsia="Calibri"/>
                <w:bCs/>
                <w:szCs w:val="30"/>
                <w:lang w:eastAsia="en-US"/>
              </w:rPr>
              <w:t>17,6</w:t>
            </w:r>
          </w:p>
        </w:tc>
        <w:tc>
          <w:tcPr>
            <w:tcW w:w="1134" w:type="dxa"/>
            <w:vAlign w:val="center"/>
          </w:tcPr>
          <w:p w14:paraId="075091BF" w14:textId="77777777" w:rsidR="00F273DC" w:rsidRPr="007526F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29,4</w:t>
            </w:r>
          </w:p>
        </w:tc>
        <w:tc>
          <w:tcPr>
            <w:tcW w:w="1134" w:type="dxa"/>
            <w:vAlign w:val="center"/>
          </w:tcPr>
          <w:p w14:paraId="38F41285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19,</w:t>
            </w:r>
            <w:r w:rsidRPr="00F273DC">
              <w:rPr>
                <w:rFonts w:eastAsia="Calibri"/>
                <w:bCs/>
                <w:szCs w:val="30"/>
                <w:lang w:eastAsia="en-US"/>
              </w:rPr>
              <w:t>2</w:t>
            </w:r>
          </w:p>
        </w:tc>
      </w:tr>
      <w:tr w:rsidR="00F273DC" w:rsidRPr="00430F76" w14:paraId="0891AA13" w14:textId="77777777" w:rsidTr="000B2E79">
        <w:trPr>
          <w:trHeight w:val="340"/>
        </w:trPr>
        <w:tc>
          <w:tcPr>
            <w:tcW w:w="4536" w:type="dxa"/>
            <w:vAlign w:val="center"/>
          </w:tcPr>
          <w:p w14:paraId="2AAE992C" w14:textId="77777777" w:rsidR="00F273DC" w:rsidRPr="00430F76" w:rsidRDefault="00F273DC" w:rsidP="00E03802">
            <w:pPr>
              <w:rPr>
                <w:rFonts w:eastAsia="Calibri"/>
                <w:lang w:eastAsia="en-US"/>
              </w:rPr>
            </w:pPr>
            <w:r w:rsidRPr="00430F76">
              <w:rPr>
                <w:rFonts w:eastAsia="Calibri"/>
                <w:lang w:eastAsia="en-US"/>
              </w:rPr>
              <w:t>Возможность общения с друзьями</w:t>
            </w:r>
          </w:p>
        </w:tc>
        <w:tc>
          <w:tcPr>
            <w:tcW w:w="1106" w:type="dxa"/>
            <w:vAlign w:val="center"/>
          </w:tcPr>
          <w:p w14:paraId="0736E569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30,0</w:t>
            </w:r>
          </w:p>
        </w:tc>
        <w:tc>
          <w:tcPr>
            <w:tcW w:w="1106" w:type="dxa"/>
            <w:vAlign w:val="center"/>
          </w:tcPr>
          <w:p w14:paraId="600B9800" w14:textId="77777777" w:rsidR="00F273DC" w:rsidRPr="001B2D4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1B2D47">
              <w:rPr>
                <w:rFonts w:eastAsia="Calibri"/>
                <w:bCs/>
                <w:szCs w:val="30"/>
                <w:lang w:eastAsia="en-US"/>
              </w:rPr>
              <w:t>29,2</w:t>
            </w:r>
          </w:p>
        </w:tc>
        <w:tc>
          <w:tcPr>
            <w:tcW w:w="1219" w:type="dxa"/>
            <w:vAlign w:val="center"/>
          </w:tcPr>
          <w:p w14:paraId="37D3344F" w14:textId="77777777" w:rsidR="00F273DC" w:rsidRPr="007526F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7526F7">
              <w:rPr>
                <w:rFonts w:eastAsia="Calibri"/>
                <w:bCs/>
                <w:szCs w:val="30"/>
                <w:lang w:eastAsia="en-US"/>
              </w:rPr>
              <w:t>35,2</w:t>
            </w:r>
          </w:p>
        </w:tc>
        <w:tc>
          <w:tcPr>
            <w:tcW w:w="1134" w:type="dxa"/>
            <w:vAlign w:val="center"/>
          </w:tcPr>
          <w:p w14:paraId="3C8A7B4A" w14:textId="77777777" w:rsidR="00F273DC" w:rsidRPr="007526F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34,0</w:t>
            </w:r>
          </w:p>
        </w:tc>
        <w:tc>
          <w:tcPr>
            <w:tcW w:w="1134" w:type="dxa"/>
            <w:vAlign w:val="center"/>
          </w:tcPr>
          <w:p w14:paraId="27A88F64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F273DC">
              <w:rPr>
                <w:rFonts w:eastAsia="Calibri"/>
                <w:bCs/>
                <w:szCs w:val="30"/>
                <w:lang w:eastAsia="en-US"/>
              </w:rPr>
              <w:t>25</w:t>
            </w:r>
            <w:r>
              <w:rPr>
                <w:rFonts w:eastAsia="Calibri"/>
                <w:bCs/>
                <w:szCs w:val="30"/>
                <w:lang w:eastAsia="en-US"/>
              </w:rPr>
              <w:t>,0</w:t>
            </w:r>
          </w:p>
        </w:tc>
      </w:tr>
      <w:tr w:rsidR="00F273DC" w:rsidRPr="00430F76" w14:paraId="55109FD8" w14:textId="77777777" w:rsidTr="000B2E79">
        <w:trPr>
          <w:trHeight w:val="340"/>
        </w:trPr>
        <w:tc>
          <w:tcPr>
            <w:tcW w:w="4536" w:type="dxa"/>
            <w:vAlign w:val="center"/>
          </w:tcPr>
          <w:p w14:paraId="57365DF6" w14:textId="77777777" w:rsidR="00F273DC" w:rsidRPr="00430F76" w:rsidRDefault="00F273DC" w:rsidP="00E03802">
            <w:pPr>
              <w:rPr>
                <w:rFonts w:eastAsia="Calibri"/>
                <w:lang w:eastAsia="en-US"/>
              </w:rPr>
            </w:pPr>
            <w:r w:rsidRPr="00430F76">
              <w:rPr>
                <w:rFonts w:eastAsia="Calibri"/>
                <w:lang w:eastAsia="en-US"/>
              </w:rPr>
              <w:t>Развитие способностей и талантов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BBF9602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64,8</w:t>
            </w:r>
          </w:p>
        </w:tc>
        <w:tc>
          <w:tcPr>
            <w:tcW w:w="1106" w:type="dxa"/>
            <w:vAlign w:val="center"/>
          </w:tcPr>
          <w:p w14:paraId="5FEABD4A" w14:textId="77777777" w:rsidR="00F273DC" w:rsidRPr="001B2D4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1B2D47">
              <w:rPr>
                <w:rFonts w:eastAsia="Calibri"/>
                <w:bCs/>
                <w:szCs w:val="30"/>
                <w:lang w:eastAsia="en-US"/>
              </w:rPr>
              <w:t>64,4</w:t>
            </w:r>
          </w:p>
        </w:tc>
        <w:tc>
          <w:tcPr>
            <w:tcW w:w="1219" w:type="dxa"/>
            <w:vAlign w:val="center"/>
          </w:tcPr>
          <w:p w14:paraId="4B6CB5AB" w14:textId="77777777" w:rsidR="00F273DC" w:rsidRPr="007526F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7526F7">
              <w:rPr>
                <w:rFonts w:eastAsia="Calibri"/>
                <w:bCs/>
                <w:szCs w:val="30"/>
                <w:lang w:eastAsia="en-US"/>
              </w:rPr>
              <w:t>64,0</w:t>
            </w:r>
          </w:p>
        </w:tc>
        <w:tc>
          <w:tcPr>
            <w:tcW w:w="1134" w:type="dxa"/>
            <w:vAlign w:val="center"/>
          </w:tcPr>
          <w:p w14:paraId="24824FA4" w14:textId="77777777" w:rsidR="00F273DC" w:rsidRPr="007526F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58,5</w:t>
            </w:r>
          </w:p>
        </w:tc>
        <w:tc>
          <w:tcPr>
            <w:tcW w:w="1134" w:type="dxa"/>
            <w:vAlign w:val="center"/>
          </w:tcPr>
          <w:p w14:paraId="36361D59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F273DC">
              <w:rPr>
                <w:rFonts w:eastAsia="Calibri"/>
                <w:bCs/>
                <w:szCs w:val="30"/>
                <w:lang w:eastAsia="en-US"/>
              </w:rPr>
              <w:t>65</w:t>
            </w:r>
            <w:r>
              <w:rPr>
                <w:rFonts w:eastAsia="Calibri"/>
                <w:bCs/>
                <w:szCs w:val="30"/>
                <w:lang w:eastAsia="en-US"/>
              </w:rPr>
              <w:t>,</w:t>
            </w:r>
            <w:r w:rsidR="00970E07">
              <w:rPr>
                <w:rFonts w:eastAsia="Calibri"/>
                <w:bCs/>
                <w:szCs w:val="30"/>
                <w:lang w:eastAsia="en-US"/>
              </w:rPr>
              <w:t>7</w:t>
            </w:r>
          </w:p>
        </w:tc>
      </w:tr>
      <w:tr w:rsidR="00F273DC" w:rsidRPr="00430F76" w14:paraId="0B627961" w14:textId="77777777" w:rsidTr="000B2E79">
        <w:trPr>
          <w:trHeight w:val="340"/>
        </w:trPr>
        <w:tc>
          <w:tcPr>
            <w:tcW w:w="4536" w:type="dxa"/>
            <w:vAlign w:val="center"/>
          </w:tcPr>
          <w:p w14:paraId="79D10A5D" w14:textId="77777777" w:rsidR="00F273DC" w:rsidRPr="00430F76" w:rsidRDefault="00F273DC" w:rsidP="00E03802">
            <w:pPr>
              <w:rPr>
                <w:rFonts w:eastAsia="Calibri"/>
                <w:lang w:eastAsia="en-US"/>
              </w:rPr>
            </w:pPr>
            <w:bookmarkStart w:id="13" w:name="_Hlk56429213"/>
            <w:r w:rsidRPr="00430F76">
              <w:rPr>
                <w:rFonts w:eastAsia="Calibri"/>
                <w:lang w:eastAsia="en-US"/>
              </w:rPr>
              <w:t>Расширение кругозора и общей эрудиции</w:t>
            </w:r>
            <w:bookmarkEnd w:id="13"/>
          </w:p>
        </w:tc>
        <w:tc>
          <w:tcPr>
            <w:tcW w:w="1106" w:type="dxa"/>
            <w:vAlign w:val="center"/>
          </w:tcPr>
          <w:p w14:paraId="63879D60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39,4</w:t>
            </w:r>
          </w:p>
        </w:tc>
        <w:tc>
          <w:tcPr>
            <w:tcW w:w="1106" w:type="dxa"/>
            <w:vAlign w:val="center"/>
          </w:tcPr>
          <w:p w14:paraId="64AD54FF" w14:textId="77777777" w:rsidR="00F273DC" w:rsidRPr="001B2D4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1B2D47">
              <w:rPr>
                <w:rFonts w:eastAsia="Calibri"/>
                <w:bCs/>
                <w:szCs w:val="30"/>
                <w:lang w:eastAsia="en-US"/>
              </w:rPr>
              <w:t>43,0</w:t>
            </w:r>
          </w:p>
        </w:tc>
        <w:tc>
          <w:tcPr>
            <w:tcW w:w="1219" w:type="dxa"/>
            <w:vAlign w:val="center"/>
          </w:tcPr>
          <w:p w14:paraId="68A2B4C5" w14:textId="77777777" w:rsidR="00F273DC" w:rsidRPr="001B2D4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33,7</w:t>
            </w:r>
          </w:p>
        </w:tc>
        <w:tc>
          <w:tcPr>
            <w:tcW w:w="1134" w:type="dxa"/>
            <w:vAlign w:val="center"/>
          </w:tcPr>
          <w:p w14:paraId="44FDC641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47,8</w:t>
            </w:r>
          </w:p>
        </w:tc>
        <w:tc>
          <w:tcPr>
            <w:tcW w:w="1134" w:type="dxa"/>
            <w:vAlign w:val="center"/>
          </w:tcPr>
          <w:p w14:paraId="56AB798A" w14:textId="77777777" w:rsidR="00F273DC" w:rsidRDefault="00F273DC" w:rsidP="00E03802">
            <w:pPr>
              <w:tabs>
                <w:tab w:val="left" w:pos="190"/>
                <w:tab w:val="center" w:pos="459"/>
              </w:tabs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ab/>
            </w:r>
            <w:r>
              <w:rPr>
                <w:rFonts w:eastAsia="Calibri"/>
                <w:bCs/>
                <w:szCs w:val="30"/>
                <w:lang w:eastAsia="en-US"/>
              </w:rPr>
              <w:tab/>
            </w:r>
            <w:r w:rsidRPr="00F273DC">
              <w:rPr>
                <w:rFonts w:eastAsia="Calibri"/>
                <w:bCs/>
                <w:szCs w:val="30"/>
                <w:lang w:eastAsia="en-US"/>
              </w:rPr>
              <w:t>36</w:t>
            </w:r>
            <w:r>
              <w:rPr>
                <w:rFonts w:eastAsia="Calibri"/>
                <w:bCs/>
                <w:szCs w:val="30"/>
                <w:lang w:eastAsia="en-US"/>
              </w:rPr>
              <w:t>,</w:t>
            </w:r>
            <w:r w:rsidRPr="00F273DC">
              <w:rPr>
                <w:rFonts w:eastAsia="Calibri"/>
                <w:bCs/>
                <w:szCs w:val="30"/>
                <w:lang w:eastAsia="en-US"/>
              </w:rPr>
              <w:t>3</w:t>
            </w:r>
          </w:p>
        </w:tc>
      </w:tr>
      <w:tr w:rsidR="00F273DC" w:rsidRPr="00430F76" w14:paraId="7824D885" w14:textId="77777777" w:rsidTr="000B2E79">
        <w:trPr>
          <w:trHeight w:val="340"/>
        </w:trPr>
        <w:tc>
          <w:tcPr>
            <w:tcW w:w="4536" w:type="dxa"/>
            <w:vAlign w:val="center"/>
          </w:tcPr>
          <w:p w14:paraId="5BD73456" w14:textId="77777777" w:rsidR="00F273DC" w:rsidRPr="00430F76" w:rsidRDefault="00F273DC" w:rsidP="00E03802">
            <w:pPr>
              <w:rPr>
                <w:rFonts w:eastAsia="Calibri"/>
                <w:lang w:eastAsia="en-US"/>
              </w:rPr>
            </w:pPr>
            <w:r w:rsidRPr="00430F76">
              <w:rPr>
                <w:rFonts w:eastAsia="Calibri"/>
                <w:lang w:eastAsia="en-US"/>
              </w:rPr>
              <w:t>Возможность самореализации, достижения результа</w:t>
            </w:r>
            <w:r>
              <w:rPr>
                <w:rFonts w:eastAsia="Calibri"/>
                <w:lang w:eastAsia="en-US"/>
              </w:rPr>
              <w:t xml:space="preserve">тов городского </w:t>
            </w:r>
            <w:r>
              <w:rPr>
                <w:rFonts w:eastAsia="Calibri"/>
                <w:lang w:eastAsia="en-US"/>
              </w:rPr>
              <w:br/>
              <w:t>и выше уровней в </w:t>
            </w:r>
            <w:r w:rsidRPr="00430F76">
              <w:rPr>
                <w:rFonts w:eastAsia="Calibri"/>
                <w:lang w:eastAsia="en-US"/>
              </w:rPr>
              <w:t>выбранном виде деятельности</w:t>
            </w:r>
          </w:p>
        </w:tc>
        <w:tc>
          <w:tcPr>
            <w:tcW w:w="1106" w:type="dxa"/>
            <w:vAlign w:val="center"/>
          </w:tcPr>
          <w:p w14:paraId="69FFA6A0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23,7</w:t>
            </w:r>
          </w:p>
        </w:tc>
        <w:tc>
          <w:tcPr>
            <w:tcW w:w="1106" w:type="dxa"/>
            <w:vAlign w:val="center"/>
          </w:tcPr>
          <w:p w14:paraId="0FA82ABC" w14:textId="77777777" w:rsidR="00F273DC" w:rsidRPr="001B2D4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 w:rsidRPr="001B2D47">
              <w:rPr>
                <w:rFonts w:eastAsia="Calibri"/>
                <w:bCs/>
                <w:szCs w:val="30"/>
                <w:lang w:eastAsia="en-US"/>
              </w:rPr>
              <w:t>21,5</w:t>
            </w:r>
          </w:p>
        </w:tc>
        <w:tc>
          <w:tcPr>
            <w:tcW w:w="1219" w:type="dxa"/>
            <w:vAlign w:val="center"/>
          </w:tcPr>
          <w:p w14:paraId="417C2345" w14:textId="77777777" w:rsidR="00F273DC" w:rsidRPr="001B2D47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18,4</w:t>
            </w:r>
          </w:p>
        </w:tc>
        <w:tc>
          <w:tcPr>
            <w:tcW w:w="1134" w:type="dxa"/>
            <w:vAlign w:val="center"/>
          </w:tcPr>
          <w:p w14:paraId="5261F804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31,5</w:t>
            </w:r>
          </w:p>
        </w:tc>
        <w:tc>
          <w:tcPr>
            <w:tcW w:w="1134" w:type="dxa"/>
            <w:vAlign w:val="center"/>
          </w:tcPr>
          <w:p w14:paraId="13748527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22,</w:t>
            </w:r>
            <w:r w:rsidRPr="00F273DC">
              <w:rPr>
                <w:rFonts w:eastAsia="Calibri"/>
                <w:bCs/>
                <w:szCs w:val="30"/>
                <w:lang w:eastAsia="en-US"/>
              </w:rPr>
              <w:t>6</w:t>
            </w:r>
          </w:p>
        </w:tc>
      </w:tr>
      <w:tr w:rsidR="00F273DC" w:rsidRPr="00430F76" w14:paraId="7C954E26" w14:textId="77777777" w:rsidTr="000B2E79">
        <w:trPr>
          <w:trHeight w:val="340"/>
        </w:trPr>
        <w:tc>
          <w:tcPr>
            <w:tcW w:w="4536" w:type="dxa"/>
            <w:vAlign w:val="center"/>
          </w:tcPr>
          <w:p w14:paraId="38935EBA" w14:textId="77777777" w:rsidR="00F273DC" w:rsidRPr="00430F76" w:rsidRDefault="00F273DC" w:rsidP="00E03802">
            <w:pPr>
              <w:rPr>
                <w:rFonts w:eastAsia="Calibri"/>
                <w:lang w:eastAsia="en-US"/>
              </w:rPr>
            </w:pPr>
            <w:r w:rsidRPr="00430F76">
              <w:rPr>
                <w:rFonts w:eastAsia="Calibri"/>
                <w:lang w:eastAsia="en-US"/>
              </w:rPr>
              <w:t xml:space="preserve">Пока интересно – </w:t>
            </w:r>
            <w:r w:rsidRPr="007122D9">
              <w:rPr>
                <w:rFonts w:eastAsia="Calibri"/>
                <w:lang w:eastAsia="en-US"/>
              </w:rPr>
              <w:t>пусть</w:t>
            </w:r>
            <w:r w:rsidRPr="00430F76">
              <w:rPr>
                <w:rFonts w:eastAsia="Calibri"/>
                <w:lang w:eastAsia="en-US"/>
              </w:rPr>
              <w:t xml:space="preserve"> ходит</w:t>
            </w:r>
          </w:p>
        </w:tc>
        <w:tc>
          <w:tcPr>
            <w:tcW w:w="1106" w:type="dxa"/>
            <w:vAlign w:val="center"/>
          </w:tcPr>
          <w:p w14:paraId="08A5DB84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14,7</w:t>
            </w:r>
          </w:p>
        </w:tc>
        <w:tc>
          <w:tcPr>
            <w:tcW w:w="1106" w:type="dxa"/>
            <w:vAlign w:val="center"/>
          </w:tcPr>
          <w:p w14:paraId="5DE3178A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13,2</w:t>
            </w:r>
          </w:p>
        </w:tc>
        <w:tc>
          <w:tcPr>
            <w:tcW w:w="1219" w:type="dxa"/>
            <w:vAlign w:val="center"/>
          </w:tcPr>
          <w:p w14:paraId="6C0AF900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12,8</w:t>
            </w:r>
          </w:p>
        </w:tc>
        <w:tc>
          <w:tcPr>
            <w:tcW w:w="1134" w:type="dxa"/>
            <w:vAlign w:val="center"/>
          </w:tcPr>
          <w:p w14:paraId="7BFF561B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19,4</w:t>
            </w:r>
          </w:p>
        </w:tc>
        <w:tc>
          <w:tcPr>
            <w:tcW w:w="1134" w:type="dxa"/>
            <w:vAlign w:val="center"/>
          </w:tcPr>
          <w:p w14:paraId="0D97333C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12,1</w:t>
            </w:r>
          </w:p>
        </w:tc>
      </w:tr>
      <w:tr w:rsidR="00F273DC" w:rsidRPr="00430F76" w14:paraId="2CD1C8EA" w14:textId="77777777" w:rsidTr="000B2E79">
        <w:trPr>
          <w:trHeight w:val="340"/>
        </w:trPr>
        <w:tc>
          <w:tcPr>
            <w:tcW w:w="4536" w:type="dxa"/>
            <w:vAlign w:val="center"/>
          </w:tcPr>
          <w:p w14:paraId="06E40158" w14:textId="77777777" w:rsidR="00F273DC" w:rsidRPr="00430F76" w:rsidRDefault="00F273DC" w:rsidP="00E03802">
            <w:pPr>
              <w:rPr>
                <w:rFonts w:eastAsia="Calibri"/>
                <w:lang w:eastAsia="en-US"/>
              </w:rPr>
            </w:pPr>
            <w:r w:rsidRPr="00430F76">
              <w:rPr>
                <w:rFonts w:eastAsia="Calibri"/>
                <w:lang w:eastAsia="en-US"/>
              </w:rPr>
              <w:t>Затрудняюсь ответить</w:t>
            </w:r>
          </w:p>
        </w:tc>
        <w:tc>
          <w:tcPr>
            <w:tcW w:w="1106" w:type="dxa"/>
            <w:vAlign w:val="center"/>
          </w:tcPr>
          <w:p w14:paraId="7414320E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1,3</w:t>
            </w:r>
          </w:p>
        </w:tc>
        <w:tc>
          <w:tcPr>
            <w:tcW w:w="1106" w:type="dxa"/>
            <w:vAlign w:val="center"/>
          </w:tcPr>
          <w:p w14:paraId="45D13FEB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1,4</w:t>
            </w:r>
          </w:p>
        </w:tc>
        <w:tc>
          <w:tcPr>
            <w:tcW w:w="1219" w:type="dxa"/>
            <w:vAlign w:val="center"/>
          </w:tcPr>
          <w:p w14:paraId="078DE587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1,2</w:t>
            </w:r>
          </w:p>
        </w:tc>
        <w:tc>
          <w:tcPr>
            <w:tcW w:w="1134" w:type="dxa"/>
            <w:vAlign w:val="center"/>
          </w:tcPr>
          <w:p w14:paraId="69AB26A2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1,2</w:t>
            </w:r>
          </w:p>
        </w:tc>
        <w:tc>
          <w:tcPr>
            <w:tcW w:w="1134" w:type="dxa"/>
            <w:vAlign w:val="center"/>
          </w:tcPr>
          <w:p w14:paraId="65F616B3" w14:textId="77777777" w:rsidR="00F273DC" w:rsidRDefault="00F273DC" w:rsidP="00E03802">
            <w:pPr>
              <w:jc w:val="center"/>
              <w:rPr>
                <w:rFonts w:eastAsia="Calibri"/>
                <w:bCs/>
                <w:szCs w:val="30"/>
                <w:lang w:eastAsia="en-US"/>
              </w:rPr>
            </w:pPr>
            <w:r>
              <w:rPr>
                <w:rFonts w:eastAsia="Calibri"/>
                <w:bCs/>
                <w:szCs w:val="30"/>
                <w:lang w:eastAsia="en-US"/>
              </w:rPr>
              <w:t>2,</w:t>
            </w:r>
            <w:r w:rsidR="00970E07">
              <w:rPr>
                <w:rFonts w:eastAsia="Calibri"/>
                <w:bCs/>
                <w:szCs w:val="30"/>
                <w:lang w:eastAsia="en-US"/>
              </w:rPr>
              <w:t>2</w:t>
            </w:r>
          </w:p>
        </w:tc>
      </w:tr>
    </w:tbl>
    <w:p w14:paraId="07158477" w14:textId="77777777" w:rsidR="00395CE6" w:rsidRDefault="000355FD" w:rsidP="00517A1F">
      <w:pPr>
        <w:jc w:val="both"/>
        <w:rPr>
          <w:sz w:val="20"/>
        </w:rPr>
      </w:pPr>
      <w:r w:rsidRPr="000355FD">
        <w:rPr>
          <w:noProof/>
          <w:lang w:eastAsia="ru-RU"/>
        </w:rPr>
        <w:lastRenderedPageBreak/>
        <w:drawing>
          <wp:inline distT="0" distB="0" distL="0" distR="0" wp14:anchorId="351E0EA7" wp14:editId="5D24E619">
            <wp:extent cx="6400800" cy="9017000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F877955" w14:textId="77777777" w:rsidR="00517A1F" w:rsidRPr="00517A1F" w:rsidRDefault="00517A1F" w:rsidP="00517A1F">
      <w:pPr>
        <w:jc w:val="both"/>
        <w:rPr>
          <w:sz w:val="20"/>
        </w:rPr>
      </w:pPr>
    </w:p>
    <w:p w14:paraId="6B46A33E" w14:textId="77777777" w:rsidR="000355FD" w:rsidRPr="0032261C" w:rsidRDefault="0032261C" w:rsidP="00091003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19. </w:t>
      </w:r>
      <w:r w:rsidR="000355FD" w:rsidRPr="0032261C">
        <w:rPr>
          <w:rFonts w:eastAsia="Calibri"/>
          <w:i/>
          <w:color w:val="000000"/>
          <w:lang w:eastAsia="en-US"/>
        </w:rPr>
        <w:t xml:space="preserve">Пожалуйста, оцените уровень качества </w:t>
      </w:r>
      <w:r w:rsidR="00091003" w:rsidRPr="0032261C">
        <w:rPr>
          <w:rFonts w:eastAsia="Calibri"/>
          <w:i/>
          <w:color w:val="000000"/>
          <w:lang w:eastAsia="en-US"/>
        </w:rPr>
        <w:t>услуг</w:t>
      </w:r>
      <w:r w:rsidR="000355FD" w:rsidRPr="0032261C">
        <w:rPr>
          <w:rFonts w:eastAsia="Calibri"/>
          <w:i/>
          <w:color w:val="000000"/>
          <w:lang w:eastAsia="en-US"/>
        </w:rPr>
        <w:t xml:space="preserve"> </w:t>
      </w:r>
      <w:r w:rsidR="00091003" w:rsidRPr="0032261C">
        <w:rPr>
          <w:rFonts w:eastAsia="Calibri"/>
          <w:i/>
          <w:color w:val="000000"/>
          <w:lang w:eastAsia="en-US"/>
        </w:rPr>
        <w:t>учрежден</w:t>
      </w:r>
      <w:r>
        <w:rPr>
          <w:rFonts w:eastAsia="Calibri"/>
          <w:i/>
          <w:color w:val="000000"/>
          <w:lang w:eastAsia="en-US"/>
        </w:rPr>
        <w:t xml:space="preserve">ий </w:t>
      </w:r>
      <w:r>
        <w:rPr>
          <w:rFonts w:eastAsia="Calibri"/>
          <w:i/>
          <w:color w:val="000000"/>
          <w:lang w:eastAsia="en-US"/>
        </w:rPr>
        <w:br/>
        <w:t xml:space="preserve">дополнительного образования </w:t>
      </w:r>
      <w:r w:rsidR="00091003" w:rsidRPr="0032261C">
        <w:rPr>
          <w:rFonts w:eastAsia="Calibri"/>
          <w:i/>
          <w:color w:val="000000"/>
          <w:lang w:eastAsia="en-US"/>
        </w:rPr>
        <w:t>по нижеперечисленным показателям</w:t>
      </w:r>
      <w:bookmarkStart w:id="14" w:name="_Hlk56429037"/>
    </w:p>
    <w:bookmarkEnd w:id="14"/>
    <w:tbl>
      <w:tblPr>
        <w:tblStyle w:val="11"/>
        <w:tblW w:w="10088" w:type="dxa"/>
        <w:tblLayout w:type="fixed"/>
        <w:tblLook w:val="00A0" w:firstRow="1" w:lastRow="0" w:firstColumn="1" w:lastColumn="0" w:noHBand="0" w:noVBand="0"/>
      </w:tblPr>
      <w:tblGrid>
        <w:gridCol w:w="3510"/>
        <w:gridCol w:w="1134"/>
        <w:gridCol w:w="1134"/>
        <w:gridCol w:w="1134"/>
        <w:gridCol w:w="1134"/>
        <w:gridCol w:w="1021"/>
        <w:gridCol w:w="1021"/>
      </w:tblGrid>
      <w:tr w:rsidR="00F273DC" w:rsidRPr="00430F76" w14:paraId="1F4D04B1" w14:textId="77777777" w:rsidTr="00F273DC">
        <w:trPr>
          <w:trHeight w:val="340"/>
        </w:trPr>
        <w:tc>
          <w:tcPr>
            <w:tcW w:w="3510" w:type="dxa"/>
            <w:vAlign w:val="center"/>
          </w:tcPr>
          <w:p w14:paraId="0FF17AE9" w14:textId="77777777" w:rsidR="00F273DC" w:rsidRPr="00430F76" w:rsidRDefault="00F273DC" w:rsidP="00AD05C7">
            <w:pPr>
              <w:jc w:val="both"/>
              <w:rPr>
                <w:rFonts w:eastAsia="Calibri"/>
                <w:bCs/>
                <w:szCs w:val="3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E04FA03" w14:textId="77777777" w:rsidR="00F273DC" w:rsidRPr="00C95C50" w:rsidRDefault="00F273DC" w:rsidP="00AD05C7">
            <w:pPr>
              <w:ind w:left="-79" w:right="-137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Средний балл (2021</w:t>
            </w:r>
            <w:r w:rsidRPr="00C95C50">
              <w:rPr>
                <w:rFonts w:eastAsia="Calibri"/>
                <w:b/>
                <w:bCs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5FF815DC" w14:textId="77777777" w:rsidR="00F273DC" w:rsidRPr="00C95C50" w:rsidRDefault="00F273DC" w:rsidP="00AD05C7">
            <w:pPr>
              <w:ind w:left="-79" w:right="-13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95C50">
              <w:rPr>
                <w:rFonts w:eastAsia="Calibri"/>
                <w:b/>
                <w:bCs/>
                <w:lang w:eastAsia="en-US"/>
              </w:rPr>
              <w:t>Средний балл</w:t>
            </w:r>
            <w:r>
              <w:rPr>
                <w:rFonts w:eastAsia="Calibri"/>
                <w:b/>
                <w:bCs/>
                <w:lang w:eastAsia="en-US"/>
              </w:rPr>
              <w:t xml:space="preserve"> (2022</w:t>
            </w:r>
            <w:r w:rsidRPr="00C95C50">
              <w:rPr>
                <w:rFonts w:eastAsia="Calibri"/>
                <w:b/>
                <w:bCs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4B6B91C8" w14:textId="77777777" w:rsidR="00F273DC" w:rsidRPr="00C95C50" w:rsidRDefault="00F273DC" w:rsidP="00AD05C7">
            <w:pPr>
              <w:ind w:left="-79" w:right="-13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95C50">
              <w:rPr>
                <w:rFonts w:eastAsia="Calibri"/>
                <w:b/>
                <w:bCs/>
                <w:lang w:eastAsia="en-US"/>
              </w:rPr>
              <w:t>Средний балл</w:t>
            </w:r>
            <w:r>
              <w:rPr>
                <w:rFonts w:eastAsia="Calibri"/>
                <w:b/>
                <w:bCs/>
                <w:lang w:eastAsia="en-US"/>
              </w:rPr>
              <w:t xml:space="preserve"> (2023</w:t>
            </w:r>
            <w:r w:rsidRPr="00C95C50">
              <w:rPr>
                <w:rFonts w:eastAsia="Calibri"/>
                <w:b/>
                <w:bCs/>
                <w:lang w:eastAsia="en-US"/>
              </w:rPr>
              <w:t>)</w:t>
            </w:r>
          </w:p>
        </w:tc>
        <w:tc>
          <w:tcPr>
            <w:tcW w:w="1134" w:type="dxa"/>
          </w:tcPr>
          <w:p w14:paraId="78C47EF8" w14:textId="77777777" w:rsidR="00F273DC" w:rsidRDefault="00F273DC" w:rsidP="00AD05C7">
            <w:pPr>
              <w:ind w:left="-79" w:right="-13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95C50">
              <w:rPr>
                <w:rFonts w:eastAsia="Calibri"/>
                <w:b/>
                <w:bCs/>
                <w:lang w:eastAsia="en-US"/>
              </w:rPr>
              <w:t>Средний балл</w:t>
            </w:r>
            <w:r>
              <w:rPr>
                <w:rFonts w:eastAsia="Calibri"/>
                <w:b/>
                <w:bCs/>
                <w:lang w:eastAsia="en-US"/>
              </w:rPr>
              <w:t xml:space="preserve"> (2024</w:t>
            </w:r>
            <w:r w:rsidRPr="00C95C50">
              <w:rPr>
                <w:rFonts w:eastAsia="Calibri"/>
                <w:b/>
                <w:bCs/>
                <w:lang w:eastAsia="en-US"/>
              </w:rPr>
              <w:t>)</w:t>
            </w:r>
          </w:p>
        </w:tc>
        <w:tc>
          <w:tcPr>
            <w:tcW w:w="1021" w:type="dxa"/>
          </w:tcPr>
          <w:p w14:paraId="2547DDB7" w14:textId="77777777" w:rsidR="00F273DC" w:rsidRDefault="00F273DC" w:rsidP="00F273DC">
            <w:pPr>
              <w:ind w:left="-79" w:right="-13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95C50">
              <w:rPr>
                <w:rFonts w:eastAsia="Calibri"/>
                <w:b/>
                <w:bCs/>
                <w:lang w:eastAsia="en-US"/>
              </w:rPr>
              <w:t>Средний балл</w:t>
            </w:r>
            <w:r>
              <w:rPr>
                <w:rFonts w:eastAsia="Calibri"/>
                <w:b/>
                <w:bCs/>
                <w:lang w:eastAsia="en-US"/>
              </w:rPr>
              <w:t xml:space="preserve"> (2025</w:t>
            </w:r>
            <w:r w:rsidRPr="00C95C50">
              <w:rPr>
                <w:rFonts w:eastAsia="Calibri"/>
                <w:b/>
                <w:bCs/>
                <w:lang w:eastAsia="en-US"/>
              </w:rPr>
              <w:t>)</w:t>
            </w:r>
          </w:p>
        </w:tc>
        <w:tc>
          <w:tcPr>
            <w:tcW w:w="1021" w:type="dxa"/>
            <w:vAlign w:val="center"/>
          </w:tcPr>
          <w:p w14:paraId="5111856E" w14:textId="77777777" w:rsidR="00F273DC" w:rsidRDefault="00F273DC" w:rsidP="00AD05C7">
            <w:pPr>
              <w:ind w:left="-79" w:right="-137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З/о</w:t>
            </w:r>
          </w:p>
          <w:p w14:paraId="28389F89" w14:textId="77777777" w:rsidR="00F273DC" w:rsidRPr="00C95C50" w:rsidRDefault="00F273DC" w:rsidP="003D47F6">
            <w:pPr>
              <w:ind w:left="-79" w:right="-137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95C50">
              <w:rPr>
                <w:rFonts w:eastAsia="Calibri"/>
                <w:b/>
                <w:bCs/>
                <w:lang w:eastAsia="en-US"/>
              </w:rPr>
              <w:t>(20</w:t>
            </w:r>
            <w:r>
              <w:rPr>
                <w:rFonts w:eastAsia="Calibri"/>
                <w:b/>
                <w:bCs/>
                <w:lang w:eastAsia="en-US"/>
              </w:rPr>
              <w:t>2</w:t>
            </w:r>
            <w:r w:rsidR="003D47F6">
              <w:rPr>
                <w:rFonts w:eastAsia="Calibri"/>
                <w:b/>
                <w:bCs/>
                <w:lang w:eastAsia="en-US"/>
              </w:rPr>
              <w:t>5</w:t>
            </w:r>
            <w:r>
              <w:rPr>
                <w:rFonts w:eastAsia="Calibri"/>
                <w:b/>
                <w:bCs/>
                <w:lang w:eastAsia="en-US"/>
              </w:rPr>
              <w:t>,</w:t>
            </w:r>
            <w:r w:rsidRPr="00C95C50">
              <w:rPr>
                <w:rFonts w:eastAsia="Calibri"/>
                <w:b/>
                <w:bCs/>
                <w:lang w:eastAsia="en-US"/>
              </w:rPr>
              <w:t xml:space="preserve"> %)</w:t>
            </w:r>
          </w:p>
        </w:tc>
      </w:tr>
      <w:tr w:rsidR="00F273DC" w:rsidRPr="00430F76" w14:paraId="48181BBD" w14:textId="77777777" w:rsidTr="003D3CF0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68B9BD6F" w14:textId="77777777" w:rsidR="00F273DC" w:rsidRPr="00C95C50" w:rsidRDefault="00F273DC" w:rsidP="00AD05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</w:rPr>
              <w:t> </w:t>
            </w:r>
            <w:r w:rsidRPr="00C95C50">
              <w:rPr>
                <w:rFonts w:eastAsia="Calibri"/>
                <w:lang w:eastAsia="en-US"/>
              </w:rPr>
              <w:t>Использование современных образовательных технологий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541F0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F5C45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392DE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02861349" w14:textId="77777777" w:rsidR="00F273DC" w:rsidRDefault="00F273DC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021" w:type="dxa"/>
            <w:vAlign w:val="center"/>
          </w:tcPr>
          <w:p w14:paraId="6C9E99AE" w14:textId="77777777" w:rsidR="00F273DC" w:rsidRDefault="003D3CF0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</w:t>
            </w:r>
            <w:r w:rsidR="00970E07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021" w:type="dxa"/>
            <w:vAlign w:val="center"/>
          </w:tcPr>
          <w:p w14:paraId="1B7A90F7" w14:textId="77777777" w:rsidR="00F273DC" w:rsidRPr="00430F76" w:rsidRDefault="00970E07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="00F273DC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F273DC" w:rsidRPr="00430F76" w14:paraId="0E6349A4" w14:textId="77777777" w:rsidTr="003D3CF0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5FECEA7D" w14:textId="77777777" w:rsidR="00F273DC" w:rsidRPr="00430F76" w:rsidRDefault="00F273DC" w:rsidP="00AD05C7">
            <w:pPr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2. </w:t>
            </w:r>
            <w:r w:rsidRPr="00430F76">
              <w:rPr>
                <w:rFonts w:eastAsia="Calibri"/>
                <w:iCs/>
                <w:lang w:eastAsia="en-US"/>
              </w:rPr>
              <w:t xml:space="preserve">Психологический климат внутри группы, объединения (взаимоотношения ребенка </w:t>
            </w:r>
            <w:r>
              <w:rPr>
                <w:rFonts w:eastAsia="Calibri"/>
                <w:iCs/>
                <w:lang w:eastAsia="en-US"/>
              </w:rPr>
              <w:t>со </w:t>
            </w:r>
            <w:r w:rsidRPr="00430F76">
              <w:rPr>
                <w:rFonts w:eastAsia="Calibri"/>
                <w:iCs/>
                <w:lang w:eastAsia="en-US"/>
              </w:rPr>
              <w:t>сверстниками)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CAC88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39F31" w14:textId="77777777" w:rsidR="00F273DC" w:rsidRPr="001B2D47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 w:rsidRPr="001B2D47"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F0713" w14:textId="77777777" w:rsidR="00F273DC" w:rsidRPr="001B2D47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195F2983" w14:textId="77777777" w:rsidR="00F273DC" w:rsidRDefault="00F273DC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021" w:type="dxa"/>
            <w:vAlign w:val="center"/>
          </w:tcPr>
          <w:p w14:paraId="72C8569C" w14:textId="77777777" w:rsidR="00F273DC" w:rsidRDefault="00970E07" w:rsidP="003D3CF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021" w:type="dxa"/>
            <w:vAlign w:val="center"/>
          </w:tcPr>
          <w:p w14:paraId="0AAF9E94" w14:textId="77777777" w:rsidR="00F273DC" w:rsidRPr="00430F76" w:rsidRDefault="00F273DC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</w:t>
            </w:r>
            <w:r w:rsidR="00970E07">
              <w:rPr>
                <w:rFonts w:eastAsia="Calibri"/>
                <w:bCs/>
                <w:lang w:eastAsia="en-US"/>
              </w:rPr>
              <w:t>8</w:t>
            </w:r>
          </w:p>
        </w:tc>
      </w:tr>
      <w:tr w:rsidR="00F273DC" w:rsidRPr="00430F76" w14:paraId="6D4E6FBA" w14:textId="77777777" w:rsidTr="003D3CF0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120CE30F" w14:textId="77777777" w:rsidR="00F273DC" w:rsidRPr="00430F76" w:rsidRDefault="00F273DC" w:rsidP="00AD05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 w:rsidRPr="00430F76">
              <w:rPr>
                <w:rFonts w:eastAsia="Calibri"/>
                <w:lang w:eastAsia="en-US"/>
              </w:rPr>
              <w:t xml:space="preserve">Отношение педагогов </w:t>
            </w:r>
            <w:r>
              <w:rPr>
                <w:rFonts w:eastAsia="Calibri"/>
                <w:lang w:eastAsia="en-US"/>
              </w:rPr>
              <w:t>с </w:t>
            </w:r>
            <w:r w:rsidRPr="00430F76">
              <w:rPr>
                <w:rFonts w:eastAsia="Calibri"/>
                <w:lang w:eastAsia="en-US"/>
              </w:rPr>
              <w:t xml:space="preserve">обучающимися </w:t>
            </w:r>
            <w:r>
              <w:rPr>
                <w:rFonts w:eastAsia="Calibri"/>
                <w:lang w:eastAsia="en-US"/>
              </w:rPr>
              <w:br/>
            </w:r>
            <w:r w:rsidRPr="00430F76">
              <w:rPr>
                <w:rFonts w:eastAsia="Calibri"/>
                <w:lang w:eastAsia="en-US"/>
              </w:rPr>
              <w:t>и их родителями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F7F0F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A164D" w14:textId="77777777" w:rsidR="00F273DC" w:rsidRPr="001B2D47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 w:rsidRPr="001B2D47"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6561F" w14:textId="77777777" w:rsidR="00F273DC" w:rsidRPr="00EC736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 w:rsidRPr="00EC7366"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vAlign w:val="center"/>
          </w:tcPr>
          <w:p w14:paraId="4E82CE69" w14:textId="77777777" w:rsidR="00F273DC" w:rsidRDefault="00F273DC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021" w:type="dxa"/>
            <w:vAlign w:val="center"/>
          </w:tcPr>
          <w:p w14:paraId="0B356265" w14:textId="77777777" w:rsidR="00F273DC" w:rsidRDefault="003D3CF0" w:rsidP="003D3CF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021" w:type="dxa"/>
            <w:vAlign w:val="center"/>
          </w:tcPr>
          <w:p w14:paraId="1A0C84C6" w14:textId="77777777" w:rsidR="00F273DC" w:rsidRPr="00430F76" w:rsidRDefault="00F273DC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</w:t>
            </w:r>
            <w:r w:rsidR="00970E07">
              <w:rPr>
                <w:rFonts w:eastAsia="Calibri"/>
                <w:bCs/>
                <w:lang w:eastAsia="en-US"/>
              </w:rPr>
              <w:t>6</w:t>
            </w:r>
          </w:p>
        </w:tc>
      </w:tr>
      <w:tr w:rsidR="00F273DC" w:rsidRPr="00430F76" w14:paraId="1B66A252" w14:textId="77777777" w:rsidTr="003D3CF0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75211D91" w14:textId="77777777" w:rsidR="00F273DC" w:rsidRPr="00430F76" w:rsidRDefault="00F273DC" w:rsidP="00AD05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  <w:r w:rsidRPr="00430F76">
              <w:rPr>
                <w:rFonts w:eastAsia="Calibri"/>
                <w:lang w:eastAsia="en-US"/>
              </w:rPr>
              <w:t>Обеспечение безопасности обучающихся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82C34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4895B" w14:textId="77777777" w:rsidR="00F273DC" w:rsidRPr="001B2D47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 w:rsidRPr="001B2D47"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61FF5" w14:textId="77777777" w:rsidR="00F273DC" w:rsidRPr="00EC736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 w:rsidRPr="00EC7366"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0214C0D1" w14:textId="77777777" w:rsidR="00F273DC" w:rsidRDefault="00F273DC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021" w:type="dxa"/>
            <w:vAlign w:val="center"/>
          </w:tcPr>
          <w:p w14:paraId="7135B7FD" w14:textId="77777777" w:rsidR="00F273DC" w:rsidRDefault="003D3CF0" w:rsidP="003D3CF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021" w:type="dxa"/>
            <w:vAlign w:val="center"/>
          </w:tcPr>
          <w:p w14:paraId="34E0493E" w14:textId="77777777" w:rsidR="00F273DC" w:rsidRPr="00430F76" w:rsidRDefault="003D47F6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  <w:r w:rsidR="00F273DC">
              <w:rPr>
                <w:rFonts w:eastAsia="Calibri"/>
                <w:bCs/>
                <w:lang w:eastAsia="en-US"/>
              </w:rPr>
              <w:t>,</w:t>
            </w:r>
            <w:r w:rsidR="00970E07">
              <w:rPr>
                <w:rFonts w:eastAsia="Calibri"/>
                <w:bCs/>
                <w:lang w:eastAsia="en-US"/>
              </w:rPr>
              <w:t>8</w:t>
            </w:r>
          </w:p>
        </w:tc>
      </w:tr>
      <w:tr w:rsidR="00F273DC" w:rsidRPr="00430F76" w14:paraId="7ABA5EEA" w14:textId="77777777" w:rsidTr="003D3CF0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4B6DF29D" w14:textId="77777777" w:rsidR="00F273DC" w:rsidRPr="00430F76" w:rsidRDefault="00F273DC" w:rsidP="00AD05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5. </w:t>
            </w:r>
            <w:r w:rsidRPr="00430F76">
              <w:rPr>
                <w:rFonts w:eastAsia="Calibri"/>
                <w:lang w:eastAsia="en-US"/>
              </w:rPr>
              <w:t>Режим работы учреждений дополнительного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14E2C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0BF5B" w14:textId="77777777" w:rsidR="00F273DC" w:rsidRPr="001B2D47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 w:rsidRPr="001B2D47"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9E9EF" w14:textId="77777777" w:rsidR="00F273DC" w:rsidRPr="00EC736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 w:rsidRPr="00EC7366">
              <w:rPr>
                <w:rFonts w:eastAsia="Calibri"/>
                <w:bCs/>
                <w:lang w:eastAsia="en-US"/>
              </w:rPr>
              <w:t>4,9</w:t>
            </w:r>
          </w:p>
        </w:tc>
        <w:tc>
          <w:tcPr>
            <w:tcW w:w="1134" w:type="dxa"/>
            <w:vAlign w:val="center"/>
          </w:tcPr>
          <w:p w14:paraId="44707AE6" w14:textId="77777777" w:rsidR="00F273DC" w:rsidRDefault="00F273DC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021" w:type="dxa"/>
            <w:vAlign w:val="center"/>
          </w:tcPr>
          <w:p w14:paraId="2A2793CF" w14:textId="77777777" w:rsidR="00F273DC" w:rsidRDefault="003D3CF0" w:rsidP="003D3CF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021" w:type="dxa"/>
            <w:vAlign w:val="center"/>
          </w:tcPr>
          <w:p w14:paraId="4B5E4643" w14:textId="77777777" w:rsidR="00F273DC" w:rsidRPr="00430F76" w:rsidRDefault="00F273DC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</w:t>
            </w:r>
            <w:r w:rsidR="00970E07">
              <w:rPr>
                <w:rFonts w:eastAsia="Calibri"/>
                <w:bCs/>
                <w:lang w:eastAsia="en-US"/>
              </w:rPr>
              <w:t>6</w:t>
            </w:r>
          </w:p>
        </w:tc>
      </w:tr>
      <w:tr w:rsidR="00F273DC" w:rsidRPr="00430F76" w14:paraId="2440BCDC" w14:textId="77777777" w:rsidTr="003D3CF0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5AD82A65" w14:textId="77777777" w:rsidR="00F273DC" w:rsidRPr="00430F76" w:rsidRDefault="00F273DC" w:rsidP="00AD05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  <w:r w:rsidRPr="00430F76">
              <w:rPr>
                <w:rFonts w:eastAsia="Calibri"/>
                <w:lang w:eastAsia="en-US"/>
              </w:rPr>
              <w:t xml:space="preserve">Обслуживание здания, </w:t>
            </w:r>
            <w:r>
              <w:rPr>
                <w:rFonts w:eastAsia="Calibri"/>
                <w:lang w:eastAsia="en-US"/>
              </w:rPr>
              <w:t>в </w:t>
            </w:r>
            <w:r w:rsidRPr="00430F76">
              <w:rPr>
                <w:rFonts w:eastAsia="Calibri"/>
                <w:lang w:eastAsia="en-US"/>
              </w:rPr>
              <w:t>котором оказывается услуга (освещение, уборка помещений, соблюдение температурного режима)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F5A68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C08F8" w14:textId="77777777" w:rsidR="00F273DC" w:rsidRPr="001B2D47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 w:rsidRPr="001B2D47"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0ECFB" w14:textId="77777777" w:rsidR="00F273DC" w:rsidRPr="00EC736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 w:rsidRPr="00EC7366"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vAlign w:val="center"/>
          </w:tcPr>
          <w:p w14:paraId="6D603FAF" w14:textId="77777777" w:rsidR="00F273DC" w:rsidRDefault="00F273DC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021" w:type="dxa"/>
            <w:vAlign w:val="center"/>
          </w:tcPr>
          <w:p w14:paraId="207808FF" w14:textId="77777777" w:rsidR="00F273DC" w:rsidRDefault="003D3CF0" w:rsidP="003D3CF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021" w:type="dxa"/>
            <w:vAlign w:val="center"/>
          </w:tcPr>
          <w:p w14:paraId="37FDF22F" w14:textId="77777777" w:rsidR="00F273DC" w:rsidRPr="00430F76" w:rsidRDefault="003D47F6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F273DC">
              <w:rPr>
                <w:rFonts w:eastAsia="Calibri"/>
                <w:bCs/>
                <w:lang w:eastAsia="en-US"/>
              </w:rPr>
              <w:t>,</w:t>
            </w:r>
            <w:r w:rsidR="00970E07">
              <w:rPr>
                <w:rFonts w:eastAsia="Calibri"/>
                <w:bCs/>
                <w:lang w:eastAsia="en-US"/>
              </w:rPr>
              <w:t>2</w:t>
            </w:r>
          </w:p>
        </w:tc>
      </w:tr>
      <w:tr w:rsidR="00F273DC" w:rsidRPr="00430F76" w14:paraId="3F480063" w14:textId="77777777" w:rsidTr="003D3CF0">
        <w:trPr>
          <w:trHeight w:val="340"/>
        </w:trPr>
        <w:tc>
          <w:tcPr>
            <w:tcW w:w="3510" w:type="dxa"/>
            <w:shd w:val="clear" w:color="auto" w:fill="FFFFFF" w:themeFill="background1"/>
            <w:vAlign w:val="center"/>
          </w:tcPr>
          <w:p w14:paraId="6299F7D8" w14:textId="77777777" w:rsidR="00F273DC" w:rsidRPr="00430F76" w:rsidRDefault="00F273DC" w:rsidP="00AD05C7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7. </w:t>
            </w:r>
            <w:r w:rsidRPr="00430F76">
              <w:rPr>
                <w:rFonts w:eastAsia="Calibri"/>
                <w:iCs/>
                <w:lang w:eastAsia="en-US"/>
              </w:rPr>
              <w:t>Обслуживание прилегающей территории (уборка снега, мусора и т.д.)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C614F3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1E954F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2A1CF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165F2F" w14:textId="77777777" w:rsidR="00F273DC" w:rsidRDefault="00F273DC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774E77DF" w14:textId="77777777" w:rsidR="00F273DC" w:rsidRDefault="003D3CF0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</w:t>
            </w:r>
            <w:r w:rsidR="00970E07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18599223" w14:textId="77777777" w:rsidR="00F273DC" w:rsidRPr="00430F76" w:rsidRDefault="00970E07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F273DC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F273DC" w:rsidRPr="00430F76" w14:paraId="67750762" w14:textId="77777777" w:rsidTr="003D3CF0">
        <w:trPr>
          <w:trHeight w:val="340"/>
        </w:trPr>
        <w:tc>
          <w:tcPr>
            <w:tcW w:w="3510" w:type="dxa"/>
            <w:shd w:val="clear" w:color="auto" w:fill="FFFFFF" w:themeFill="background1"/>
            <w:vAlign w:val="center"/>
          </w:tcPr>
          <w:p w14:paraId="4843AE3B" w14:textId="77777777" w:rsidR="00F273DC" w:rsidRPr="00430F76" w:rsidRDefault="00F273DC" w:rsidP="00AD05C7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8. </w:t>
            </w:r>
            <w:r w:rsidRPr="00430F76">
              <w:rPr>
                <w:rFonts w:eastAsia="Calibri"/>
                <w:iCs/>
                <w:lang w:eastAsia="en-US"/>
              </w:rPr>
              <w:t>Проведение мероприятий (фестивалей, конкурсов, выставок, акций и т.п.)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7FE639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AFFBEA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60065D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E10D22" w14:textId="77777777" w:rsidR="00F273DC" w:rsidRDefault="00F273DC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54C181AE" w14:textId="77777777" w:rsidR="00F273DC" w:rsidRDefault="003D3CF0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</w:t>
            </w:r>
            <w:r w:rsidR="00970E07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1E98D01F" w14:textId="77777777" w:rsidR="00F273DC" w:rsidRPr="00430F76" w:rsidRDefault="003D47F6" w:rsidP="003D3CF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  <w:r w:rsidR="00F273DC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F273DC" w:rsidRPr="00430F76" w14:paraId="5C10BEAC" w14:textId="77777777" w:rsidTr="003D3CF0">
        <w:trPr>
          <w:trHeight w:val="340"/>
        </w:trPr>
        <w:tc>
          <w:tcPr>
            <w:tcW w:w="3510" w:type="dxa"/>
            <w:shd w:val="clear" w:color="auto" w:fill="FFFFFF" w:themeFill="background1"/>
            <w:vAlign w:val="center"/>
          </w:tcPr>
          <w:p w14:paraId="0FA91771" w14:textId="77777777" w:rsidR="00F273DC" w:rsidRPr="00430F76" w:rsidRDefault="00F273DC" w:rsidP="00AD05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 Предоставление информации о </w:t>
            </w:r>
            <w:r w:rsidRPr="00430F76">
              <w:rPr>
                <w:rFonts w:eastAsia="Calibri"/>
                <w:lang w:eastAsia="en-US"/>
              </w:rPr>
              <w:t>дополнительн</w:t>
            </w:r>
            <w:r>
              <w:rPr>
                <w:rFonts w:eastAsia="Calibri"/>
                <w:lang w:eastAsia="en-US"/>
              </w:rPr>
              <w:t>ых общеразвивающих программах и </w:t>
            </w:r>
            <w:r w:rsidRPr="00430F76">
              <w:rPr>
                <w:rFonts w:eastAsia="Calibri"/>
                <w:lang w:eastAsia="en-US"/>
              </w:rPr>
              <w:t>учебных планах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F4FF8C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FC923A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8271EA" w14:textId="77777777" w:rsidR="00F273DC" w:rsidRPr="00430F76" w:rsidRDefault="00F273DC" w:rsidP="00AD05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591CB6" w14:textId="77777777" w:rsidR="00F273DC" w:rsidRDefault="00F273DC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4,7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DAF51E0" w14:textId="77777777" w:rsidR="00F273DC" w:rsidRDefault="003D3CF0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</w:t>
            </w:r>
            <w:r w:rsidR="00970E07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79E4DD75" w14:textId="77777777" w:rsidR="00F273DC" w:rsidRPr="00430F76" w:rsidRDefault="003D47F6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F273DC">
              <w:rPr>
                <w:rFonts w:eastAsia="Calibri"/>
                <w:bCs/>
                <w:lang w:eastAsia="en-US"/>
              </w:rPr>
              <w:t>,</w:t>
            </w:r>
            <w:r w:rsidR="00970E07">
              <w:rPr>
                <w:rFonts w:eastAsia="Calibri"/>
                <w:bCs/>
                <w:lang w:eastAsia="en-US"/>
              </w:rPr>
              <w:t>2</w:t>
            </w:r>
          </w:p>
        </w:tc>
      </w:tr>
      <w:tr w:rsidR="00DE47A0" w:rsidRPr="00430F76" w14:paraId="221F7AB5" w14:textId="77777777" w:rsidTr="003D3CF0">
        <w:trPr>
          <w:trHeight w:val="340"/>
        </w:trPr>
        <w:tc>
          <w:tcPr>
            <w:tcW w:w="3510" w:type="dxa"/>
            <w:shd w:val="clear" w:color="auto" w:fill="FFFFFF" w:themeFill="background1"/>
            <w:vAlign w:val="center"/>
          </w:tcPr>
          <w:p w14:paraId="096FBF5A" w14:textId="77777777" w:rsidR="00DE47A0" w:rsidRDefault="00DE47A0" w:rsidP="00DE47A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10. Качество ведения госпабликов в социальных сетях ВКонтакте и Одноклассниках </w:t>
            </w: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14:paraId="1F0CA4A2" w14:textId="77777777" w:rsidR="00DE47A0" w:rsidRDefault="00DE47A0" w:rsidP="00D305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Показатель был введен в 2025</w:t>
            </w:r>
            <w:r w:rsidR="002B4247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г.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43149286" w14:textId="77777777" w:rsidR="00DE47A0" w:rsidRDefault="003D3CF0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</w:t>
            </w:r>
            <w:r w:rsidR="00970E07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0745F6F3" w14:textId="77777777" w:rsidR="00DE47A0" w:rsidRDefault="00DE47A0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18,</w:t>
            </w:r>
            <w:r w:rsidR="00970E07">
              <w:rPr>
                <w:rFonts w:eastAsia="Calibri"/>
                <w:bCs/>
                <w:lang w:eastAsia="en-US"/>
              </w:rPr>
              <w:t>5</w:t>
            </w:r>
          </w:p>
        </w:tc>
      </w:tr>
    </w:tbl>
    <w:p w14:paraId="2CB32E99" w14:textId="77777777" w:rsidR="000355FD" w:rsidRPr="00517A1F" w:rsidRDefault="000355FD" w:rsidP="000355FD">
      <w:pPr>
        <w:spacing w:line="276" w:lineRule="auto"/>
        <w:jc w:val="both"/>
        <w:rPr>
          <w:sz w:val="20"/>
        </w:rPr>
      </w:pPr>
    </w:p>
    <w:p w14:paraId="710F69F0" w14:textId="77777777" w:rsidR="00A26FF3" w:rsidRDefault="00A26FF3" w:rsidP="00E53312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</w:p>
    <w:p w14:paraId="77600B87" w14:textId="77777777" w:rsidR="00E53312" w:rsidRPr="0032261C" w:rsidRDefault="0032261C" w:rsidP="00E53312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20. </w:t>
      </w:r>
      <w:r w:rsidR="0071465C" w:rsidRPr="0032261C">
        <w:rPr>
          <w:rFonts w:eastAsia="Calibri"/>
          <w:i/>
          <w:color w:val="000000"/>
          <w:lang w:eastAsia="en-US"/>
        </w:rPr>
        <w:t>Отметьте, пожалуйста, уровень удовлетворенности качеством предоставления муниципальной услуги</w:t>
      </w:r>
      <w:r>
        <w:rPr>
          <w:rFonts w:eastAsia="Calibri"/>
          <w:i/>
          <w:color w:val="000000"/>
          <w:lang w:eastAsia="en-US"/>
        </w:rPr>
        <w:t>:</w:t>
      </w:r>
      <w:r w:rsidR="0071465C" w:rsidRPr="0032261C">
        <w:rPr>
          <w:rFonts w:eastAsia="Calibri"/>
          <w:i/>
          <w:color w:val="000000"/>
          <w:lang w:eastAsia="en-US"/>
        </w:rPr>
        <w:t xml:space="preserve"> «Реализация дополнительных общеразвивающих программ»</w:t>
      </w:r>
      <w:r w:rsidR="00E53312" w:rsidRPr="0032261C">
        <w:rPr>
          <w:rFonts w:eastAsia="Calibri"/>
          <w:i/>
          <w:color w:val="000000"/>
          <w:lang w:eastAsia="en-US"/>
        </w:rPr>
        <w:t>, %</w:t>
      </w:r>
    </w:p>
    <w:tbl>
      <w:tblPr>
        <w:tblStyle w:val="11"/>
        <w:tblW w:w="10087" w:type="dxa"/>
        <w:tblLayout w:type="fixed"/>
        <w:tblLook w:val="00A0" w:firstRow="1" w:lastRow="0" w:firstColumn="1" w:lastColumn="0" w:noHBand="0" w:noVBand="0"/>
      </w:tblPr>
      <w:tblGrid>
        <w:gridCol w:w="5070"/>
        <w:gridCol w:w="1049"/>
        <w:gridCol w:w="1049"/>
        <w:gridCol w:w="1049"/>
        <w:gridCol w:w="935"/>
        <w:gridCol w:w="935"/>
      </w:tblGrid>
      <w:tr w:rsidR="0060601B" w:rsidRPr="003B5A44" w14:paraId="495E30A1" w14:textId="77777777" w:rsidTr="0060601B">
        <w:trPr>
          <w:trHeight w:val="255"/>
        </w:trPr>
        <w:tc>
          <w:tcPr>
            <w:tcW w:w="5070" w:type="dxa"/>
            <w:vAlign w:val="center"/>
          </w:tcPr>
          <w:p w14:paraId="3AA73740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49" w:type="dxa"/>
          </w:tcPr>
          <w:p w14:paraId="3BFF59CF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2021 г.</w:t>
            </w:r>
          </w:p>
        </w:tc>
        <w:tc>
          <w:tcPr>
            <w:tcW w:w="1049" w:type="dxa"/>
          </w:tcPr>
          <w:p w14:paraId="4E251F95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2022 г.</w:t>
            </w:r>
          </w:p>
        </w:tc>
        <w:tc>
          <w:tcPr>
            <w:tcW w:w="1049" w:type="dxa"/>
          </w:tcPr>
          <w:p w14:paraId="0139789D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2023 г.</w:t>
            </w:r>
          </w:p>
        </w:tc>
        <w:tc>
          <w:tcPr>
            <w:tcW w:w="935" w:type="dxa"/>
            <w:vAlign w:val="center"/>
          </w:tcPr>
          <w:p w14:paraId="14D4DE94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2024 г.</w:t>
            </w:r>
          </w:p>
        </w:tc>
        <w:tc>
          <w:tcPr>
            <w:tcW w:w="935" w:type="dxa"/>
          </w:tcPr>
          <w:p w14:paraId="456B8871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2025 г.</w:t>
            </w:r>
          </w:p>
        </w:tc>
      </w:tr>
      <w:tr w:rsidR="0060601B" w:rsidRPr="003B5A44" w14:paraId="617F5A4D" w14:textId="77777777" w:rsidTr="0060601B">
        <w:trPr>
          <w:trHeight w:val="255"/>
        </w:trPr>
        <w:tc>
          <w:tcPr>
            <w:tcW w:w="5070" w:type="dxa"/>
            <w:vAlign w:val="center"/>
          </w:tcPr>
          <w:p w14:paraId="3D7C5CEA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Удовлетворен полностью</w:t>
            </w:r>
          </w:p>
        </w:tc>
        <w:tc>
          <w:tcPr>
            <w:tcW w:w="1049" w:type="dxa"/>
          </w:tcPr>
          <w:p w14:paraId="67056156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64,7</w:t>
            </w:r>
          </w:p>
        </w:tc>
        <w:tc>
          <w:tcPr>
            <w:tcW w:w="1049" w:type="dxa"/>
          </w:tcPr>
          <w:p w14:paraId="54740266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75,7</w:t>
            </w:r>
          </w:p>
        </w:tc>
        <w:tc>
          <w:tcPr>
            <w:tcW w:w="1049" w:type="dxa"/>
          </w:tcPr>
          <w:p w14:paraId="018CDAF3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78,7</w:t>
            </w:r>
          </w:p>
        </w:tc>
        <w:tc>
          <w:tcPr>
            <w:tcW w:w="935" w:type="dxa"/>
            <w:vAlign w:val="center"/>
          </w:tcPr>
          <w:p w14:paraId="13B8523B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69,9</w:t>
            </w:r>
          </w:p>
        </w:tc>
        <w:tc>
          <w:tcPr>
            <w:tcW w:w="935" w:type="dxa"/>
          </w:tcPr>
          <w:p w14:paraId="21374C85" w14:textId="77777777" w:rsidR="0060601B" w:rsidRDefault="0060601B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970E07">
              <w:rPr>
                <w:rFonts w:eastAsia="Calibri"/>
                <w:bCs/>
                <w:lang w:eastAsia="en-US"/>
              </w:rPr>
              <w:t>2</w:t>
            </w:r>
            <w:r>
              <w:rPr>
                <w:rFonts w:eastAsia="Calibri"/>
                <w:bCs/>
                <w:lang w:eastAsia="en-US"/>
              </w:rPr>
              <w:t>,</w:t>
            </w:r>
            <w:r w:rsidR="00970E07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60601B" w:rsidRPr="003B5A44" w14:paraId="0833397E" w14:textId="77777777" w:rsidTr="0060601B">
        <w:trPr>
          <w:trHeight w:val="255"/>
        </w:trPr>
        <w:tc>
          <w:tcPr>
            <w:tcW w:w="5070" w:type="dxa"/>
            <w:vAlign w:val="center"/>
          </w:tcPr>
          <w:p w14:paraId="6DB82535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Скорее удовлетворен, чем не удовлетворен</w:t>
            </w:r>
          </w:p>
        </w:tc>
        <w:tc>
          <w:tcPr>
            <w:tcW w:w="1049" w:type="dxa"/>
          </w:tcPr>
          <w:p w14:paraId="4C7853B2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22,5</w:t>
            </w:r>
          </w:p>
        </w:tc>
        <w:tc>
          <w:tcPr>
            <w:tcW w:w="1049" w:type="dxa"/>
          </w:tcPr>
          <w:p w14:paraId="3F2FADCE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17,8</w:t>
            </w:r>
          </w:p>
        </w:tc>
        <w:tc>
          <w:tcPr>
            <w:tcW w:w="1049" w:type="dxa"/>
          </w:tcPr>
          <w:p w14:paraId="232B7F05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16,1</w:t>
            </w:r>
          </w:p>
        </w:tc>
        <w:tc>
          <w:tcPr>
            <w:tcW w:w="935" w:type="dxa"/>
            <w:vAlign w:val="center"/>
          </w:tcPr>
          <w:p w14:paraId="56B4ABB8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23,6</w:t>
            </w:r>
          </w:p>
        </w:tc>
        <w:tc>
          <w:tcPr>
            <w:tcW w:w="935" w:type="dxa"/>
          </w:tcPr>
          <w:p w14:paraId="6C2CA7EE" w14:textId="77777777" w:rsidR="0060601B" w:rsidRDefault="0060601B" w:rsidP="0060601B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20,5</w:t>
            </w:r>
          </w:p>
        </w:tc>
      </w:tr>
      <w:tr w:rsidR="0060601B" w:rsidRPr="003B5A44" w14:paraId="2BF0BFA0" w14:textId="77777777" w:rsidTr="0060601B">
        <w:trPr>
          <w:trHeight w:val="255"/>
        </w:trPr>
        <w:tc>
          <w:tcPr>
            <w:tcW w:w="5070" w:type="dxa"/>
            <w:vAlign w:val="center"/>
          </w:tcPr>
          <w:p w14:paraId="30315D22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Удовлетвор</w:t>
            </w:r>
            <w:r>
              <w:rPr>
                <w:rFonts w:eastAsia="Calibri"/>
                <w:bCs/>
                <w:lang w:eastAsia="en-US"/>
              </w:rPr>
              <w:t>е</w:t>
            </w:r>
            <w:r w:rsidRPr="003B5A44">
              <w:rPr>
                <w:rFonts w:eastAsia="Calibri"/>
                <w:bCs/>
                <w:lang w:eastAsia="en-US"/>
              </w:rPr>
              <w:t>н относительно</w:t>
            </w:r>
          </w:p>
        </w:tc>
        <w:tc>
          <w:tcPr>
            <w:tcW w:w="1049" w:type="dxa"/>
          </w:tcPr>
          <w:p w14:paraId="70CEAA54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6,3</w:t>
            </w:r>
          </w:p>
        </w:tc>
        <w:tc>
          <w:tcPr>
            <w:tcW w:w="1049" w:type="dxa"/>
          </w:tcPr>
          <w:p w14:paraId="43695592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2,3</w:t>
            </w:r>
          </w:p>
        </w:tc>
        <w:tc>
          <w:tcPr>
            <w:tcW w:w="1049" w:type="dxa"/>
          </w:tcPr>
          <w:p w14:paraId="3B04A206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1,6</w:t>
            </w:r>
          </w:p>
        </w:tc>
        <w:tc>
          <w:tcPr>
            <w:tcW w:w="935" w:type="dxa"/>
            <w:vAlign w:val="center"/>
          </w:tcPr>
          <w:p w14:paraId="3BC88DCE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3,0</w:t>
            </w:r>
          </w:p>
        </w:tc>
        <w:tc>
          <w:tcPr>
            <w:tcW w:w="935" w:type="dxa"/>
          </w:tcPr>
          <w:p w14:paraId="17F4F892" w14:textId="77777777" w:rsidR="0060601B" w:rsidRDefault="0060601B" w:rsidP="0060601B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3,4</w:t>
            </w:r>
          </w:p>
        </w:tc>
      </w:tr>
      <w:tr w:rsidR="0060601B" w:rsidRPr="003B5A44" w14:paraId="64884FA0" w14:textId="77777777" w:rsidTr="0060601B">
        <w:trPr>
          <w:trHeight w:val="255"/>
        </w:trPr>
        <w:tc>
          <w:tcPr>
            <w:tcW w:w="5070" w:type="dxa"/>
            <w:vAlign w:val="center"/>
          </w:tcPr>
          <w:p w14:paraId="4DF414A5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Скорее не удовлетворен</w:t>
            </w:r>
          </w:p>
        </w:tc>
        <w:tc>
          <w:tcPr>
            <w:tcW w:w="1049" w:type="dxa"/>
          </w:tcPr>
          <w:p w14:paraId="27C8EEA3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1,2</w:t>
            </w:r>
          </w:p>
        </w:tc>
        <w:tc>
          <w:tcPr>
            <w:tcW w:w="1049" w:type="dxa"/>
          </w:tcPr>
          <w:p w14:paraId="62779DE2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0,5</w:t>
            </w:r>
          </w:p>
        </w:tc>
        <w:tc>
          <w:tcPr>
            <w:tcW w:w="1049" w:type="dxa"/>
          </w:tcPr>
          <w:p w14:paraId="21F0C98F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0,6</w:t>
            </w:r>
          </w:p>
        </w:tc>
        <w:tc>
          <w:tcPr>
            <w:tcW w:w="935" w:type="dxa"/>
            <w:vAlign w:val="center"/>
          </w:tcPr>
          <w:p w14:paraId="2D71405A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0,4</w:t>
            </w:r>
          </w:p>
        </w:tc>
        <w:tc>
          <w:tcPr>
            <w:tcW w:w="935" w:type="dxa"/>
          </w:tcPr>
          <w:p w14:paraId="6CBE8885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  <w:r w:rsidR="00970E07">
              <w:rPr>
                <w:rFonts w:eastAsia="Calibri"/>
                <w:bCs/>
                <w:lang w:eastAsia="en-US"/>
              </w:rPr>
              <w:t>,0</w:t>
            </w:r>
          </w:p>
        </w:tc>
      </w:tr>
      <w:tr w:rsidR="0060601B" w:rsidRPr="003B5A44" w14:paraId="40113CBF" w14:textId="77777777" w:rsidTr="0060601B">
        <w:trPr>
          <w:trHeight w:val="255"/>
        </w:trPr>
        <w:tc>
          <w:tcPr>
            <w:tcW w:w="5070" w:type="dxa"/>
            <w:vAlign w:val="center"/>
          </w:tcPr>
          <w:p w14:paraId="5C6389F6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Не удовлетворен</w:t>
            </w:r>
          </w:p>
        </w:tc>
        <w:tc>
          <w:tcPr>
            <w:tcW w:w="1049" w:type="dxa"/>
          </w:tcPr>
          <w:p w14:paraId="71B07E3A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1,0</w:t>
            </w:r>
          </w:p>
        </w:tc>
        <w:tc>
          <w:tcPr>
            <w:tcW w:w="1049" w:type="dxa"/>
          </w:tcPr>
          <w:p w14:paraId="1AE76B70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0,0</w:t>
            </w:r>
          </w:p>
        </w:tc>
        <w:tc>
          <w:tcPr>
            <w:tcW w:w="1049" w:type="dxa"/>
          </w:tcPr>
          <w:p w14:paraId="3B115E9C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0,2</w:t>
            </w:r>
          </w:p>
        </w:tc>
        <w:tc>
          <w:tcPr>
            <w:tcW w:w="935" w:type="dxa"/>
            <w:vAlign w:val="center"/>
          </w:tcPr>
          <w:p w14:paraId="246765FC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0,4</w:t>
            </w:r>
          </w:p>
        </w:tc>
        <w:tc>
          <w:tcPr>
            <w:tcW w:w="935" w:type="dxa"/>
          </w:tcPr>
          <w:p w14:paraId="2DC029D3" w14:textId="77777777" w:rsidR="0060601B" w:rsidRDefault="0060601B" w:rsidP="00970E0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</w:t>
            </w:r>
            <w:r w:rsidR="00970E07">
              <w:rPr>
                <w:rFonts w:eastAsia="Calibri"/>
                <w:bCs/>
                <w:lang w:eastAsia="en-US"/>
              </w:rPr>
              <w:t>2</w:t>
            </w:r>
          </w:p>
        </w:tc>
      </w:tr>
      <w:tr w:rsidR="0060601B" w:rsidRPr="003B5A44" w14:paraId="34074571" w14:textId="77777777" w:rsidTr="0060601B">
        <w:trPr>
          <w:trHeight w:val="255"/>
        </w:trPr>
        <w:tc>
          <w:tcPr>
            <w:tcW w:w="5070" w:type="dxa"/>
            <w:vAlign w:val="center"/>
          </w:tcPr>
          <w:p w14:paraId="705454F5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Затрудняюсь ответить</w:t>
            </w:r>
          </w:p>
        </w:tc>
        <w:tc>
          <w:tcPr>
            <w:tcW w:w="1049" w:type="dxa"/>
          </w:tcPr>
          <w:p w14:paraId="6E4C3895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4,3</w:t>
            </w:r>
          </w:p>
        </w:tc>
        <w:tc>
          <w:tcPr>
            <w:tcW w:w="1049" w:type="dxa"/>
          </w:tcPr>
          <w:p w14:paraId="7D239673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3,7</w:t>
            </w:r>
          </w:p>
        </w:tc>
        <w:tc>
          <w:tcPr>
            <w:tcW w:w="1049" w:type="dxa"/>
          </w:tcPr>
          <w:p w14:paraId="594FB063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2,8</w:t>
            </w:r>
          </w:p>
        </w:tc>
        <w:tc>
          <w:tcPr>
            <w:tcW w:w="935" w:type="dxa"/>
            <w:vAlign w:val="center"/>
          </w:tcPr>
          <w:p w14:paraId="612EB47B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2,7</w:t>
            </w:r>
          </w:p>
        </w:tc>
        <w:tc>
          <w:tcPr>
            <w:tcW w:w="935" w:type="dxa"/>
          </w:tcPr>
          <w:p w14:paraId="57CECFD0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3,9</w:t>
            </w:r>
          </w:p>
        </w:tc>
      </w:tr>
    </w:tbl>
    <w:p w14:paraId="15FFC297" w14:textId="77777777" w:rsidR="00E53312" w:rsidRPr="0071465C" w:rsidRDefault="00E53312" w:rsidP="00E53312">
      <w:pPr>
        <w:spacing w:line="276" w:lineRule="auto"/>
        <w:jc w:val="both"/>
        <w:rPr>
          <w:sz w:val="20"/>
        </w:rPr>
      </w:pPr>
    </w:p>
    <w:p w14:paraId="0FD8D9B9" w14:textId="77777777" w:rsidR="00835604" w:rsidRDefault="00835604" w:rsidP="00302ADF">
      <w:pPr>
        <w:spacing w:line="276" w:lineRule="auto"/>
        <w:ind w:left="-284" w:right="-285" w:firstLine="284"/>
        <w:rPr>
          <w:sz w:val="28"/>
        </w:rPr>
      </w:pPr>
      <w:r w:rsidRPr="00835604">
        <w:rPr>
          <w:noProof/>
          <w:sz w:val="28"/>
          <w:lang w:eastAsia="ru-RU"/>
        </w:rPr>
        <w:lastRenderedPageBreak/>
        <w:drawing>
          <wp:inline distT="0" distB="0" distL="0" distR="0" wp14:anchorId="6B9C2738" wp14:editId="60997CE3">
            <wp:extent cx="6505575" cy="5819775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D2550E6" w14:textId="77777777" w:rsidR="0071465C" w:rsidRPr="0071465C" w:rsidRDefault="0071465C" w:rsidP="00742D88">
      <w:pPr>
        <w:spacing w:line="276" w:lineRule="auto"/>
        <w:jc w:val="center"/>
        <w:rPr>
          <w:rFonts w:eastAsia="Calibri"/>
          <w:b/>
          <w:color w:val="000000"/>
          <w:sz w:val="20"/>
          <w:lang w:eastAsia="en-US"/>
        </w:rPr>
      </w:pPr>
    </w:p>
    <w:p w14:paraId="6B9D2DFE" w14:textId="77777777" w:rsidR="00835604" w:rsidRPr="0032261C" w:rsidRDefault="0032261C" w:rsidP="00CE7AAC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21. </w:t>
      </w:r>
      <w:r w:rsidR="00742D88" w:rsidRPr="0032261C">
        <w:rPr>
          <w:rFonts w:eastAsia="Calibri"/>
          <w:i/>
          <w:color w:val="000000"/>
          <w:lang w:eastAsia="en-US"/>
        </w:rPr>
        <w:t>Отметьте, пожалуйста, уровень удо</w:t>
      </w:r>
      <w:r w:rsidR="007851D8" w:rsidRPr="0032261C">
        <w:rPr>
          <w:rFonts w:eastAsia="Calibri"/>
          <w:i/>
          <w:color w:val="000000"/>
          <w:lang w:eastAsia="en-US"/>
        </w:rPr>
        <w:t>влетворенности качеством</w:t>
      </w:r>
      <w:r w:rsidRPr="0032261C">
        <w:rPr>
          <w:rFonts w:eastAsia="Calibri"/>
          <w:i/>
          <w:color w:val="000000"/>
          <w:lang w:eastAsia="en-US"/>
        </w:rPr>
        <w:t xml:space="preserve"> предоставления муниципальной услуги</w:t>
      </w:r>
      <w:r>
        <w:rPr>
          <w:rFonts w:eastAsia="Calibri"/>
          <w:i/>
          <w:color w:val="000000"/>
          <w:lang w:eastAsia="en-US"/>
        </w:rPr>
        <w:t xml:space="preserve">: </w:t>
      </w:r>
      <w:r w:rsidR="00CE7AAC" w:rsidRPr="0032261C">
        <w:rPr>
          <w:rFonts w:eastAsia="Calibri"/>
          <w:i/>
          <w:color w:val="000000"/>
          <w:lang w:eastAsia="en-US"/>
        </w:rPr>
        <w:t xml:space="preserve">«Организация и проведение олимпиад, конкурсов, мероприятий, направленных на выявление и развитие у обучающихся интеллектуальных </w:t>
      </w:r>
      <w:r>
        <w:rPr>
          <w:rFonts w:eastAsia="Calibri"/>
          <w:i/>
          <w:color w:val="000000"/>
          <w:lang w:eastAsia="en-US"/>
        </w:rPr>
        <w:br/>
      </w:r>
      <w:r w:rsidR="00CE7AAC" w:rsidRPr="0032261C">
        <w:rPr>
          <w:rFonts w:eastAsia="Calibri"/>
          <w:i/>
          <w:color w:val="000000"/>
          <w:lang w:eastAsia="en-US"/>
        </w:rPr>
        <w:t>и творческих способностей, способностей к занятиям физической культурой и спортом, интереса к научной (научно-исследовательской) деятельности в учреждениях дополнительного образо</w:t>
      </w:r>
      <w:r w:rsidR="00A064B6" w:rsidRPr="0032261C">
        <w:rPr>
          <w:rFonts w:eastAsia="Calibri"/>
          <w:i/>
          <w:color w:val="000000"/>
          <w:lang w:eastAsia="en-US"/>
        </w:rPr>
        <w:t xml:space="preserve">вания, творческой деятельности, </w:t>
      </w:r>
      <w:r w:rsidR="00CE7AAC" w:rsidRPr="0032261C">
        <w:rPr>
          <w:rFonts w:eastAsia="Calibri"/>
          <w:i/>
          <w:color w:val="000000"/>
          <w:lang w:eastAsia="en-US"/>
        </w:rPr>
        <w:t xml:space="preserve">физкультурно-спортивной деятельности» </w:t>
      </w:r>
      <w:r w:rsidR="00BD23DC">
        <w:rPr>
          <w:rFonts w:eastAsia="Calibri"/>
          <w:i/>
          <w:color w:val="000000"/>
          <w:lang w:eastAsia="en-US"/>
        </w:rPr>
        <w:t>(в </w:t>
      </w:r>
      <w:r w:rsidR="00817745" w:rsidRPr="0032261C">
        <w:rPr>
          <w:rFonts w:eastAsia="Calibri"/>
          <w:i/>
          <w:color w:val="000000"/>
          <w:lang w:eastAsia="en-US"/>
        </w:rPr>
        <w:t>учреждениях дополнительного образования)</w:t>
      </w:r>
      <w:r w:rsidR="00835604" w:rsidRPr="0032261C">
        <w:rPr>
          <w:rFonts w:eastAsia="Calibri"/>
          <w:i/>
          <w:color w:val="000000"/>
          <w:lang w:eastAsia="en-US"/>
        </w:rPr>
        <w:t>,</w:t>
      </w:r>
      <w:r w:rsidR="0071465C" w:rsidRPr="0032261C">
        <w:rPr>
          <w:rFonts w:eastAsia="Calibri"/>
          <w:i/>
          <w:color w:val="000000"/>
          <w:lang w:eastAsia="en-US"/>
        </w:rPr>
        <w:t xml:space="preserve"> </w:t>
      </w:r>
      <w:r w:rsidR="00835604" w:rsidRPr="0032261C">
        <w:rPr>
          <w:rFonts w:eastAsia="Calibri"/>
          <w:i/>
          <w:color w:val="000000"/>
          <w:lang w:eastAsia="en-US"/>
        </w:rPr>
        <w:t>%</w:t>
      </w:r>
    </w:p>
    <w:tbl>
      <w:tblPr>
        <w:tblStyle w:val="11"/>
        <w:tblW w:w="10088" w:type="dxa"/>
        <w:tblLayout w:type="fixed"/>
        <w:tblLook w:val="00A0" w:firstRow="1" w:lastRow="0" w:firstColumn="1" w:lastColumn="0" w:noHBand="0" w:noVBand="0"/>
      </w:tblPr>
      <w:tblGrid>
        <w:gridCol w:w="4413"/>
        <w:gridCol w:w="1180"/>
        <w:gridCol w:w="1180"/>
        <w:gridCol w:w="1181"/>
        <w:gridCol w:w="1067"/>
        <w:gridCol w:w="1067"/>
      </w:tblGrid>
      <w:tr w:rsidR="0060601B" w:rsidRPr="003B5A44" w14:paraId="7A65F470" w14:textId="77777777" w:rsidTr="0060601B">
        <w:trPr>
          <w:trHeight w:val="164"/>
        </w:trPr>
        <w:tc>
          <w:tcPr>
            <w:tcW w:w="4413" w:type="dxa"/>
            <w:vAlign w:val="center"/>
          </w:tcPr>
          <w:p w14:paraId="07FA4A16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80" w:type="dxa"/>
          </w:tcPr>
          <w:p w14:paraId="27F8D52E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2021 г.</w:t>
            </w:r>
          </w:p>
        </w:tc>
        <w:tc>
          <w:tcPr>
            <w:tcW w:w="1180" w:type="dxa"/>
          </w:tcPr>
          <w:p w14:paraId="10171F7A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2022 г.</w:t>
            </w:r>
          </w:p>
        </w:tc>
        <w:tc>
          <w:tcPr>
            <w:tcW w:w="1181" w:type="dxa"/>
          </w:tcPr>
          <w:p w14:paraId="621F5606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2023 г.</w:t>
            </w:r>
          </w:p>
        </w:tc>
        <w:tc>
          <w:tcPr>
            <w:tcW w:w="1067" w:type="dxa"/>
            <w:vAlign w:val="center"/>
          </w:tcPr>
          <w:p w14:paraId="673401B0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2024 г.</w:t>
            </w:r>
          </w:p>
        </w:tc>
        <w:tc>
          <w:tcPr>
            <w:tcW w:w="1067" w:type="dxa"/>
          </w:tcPr>
          <w:p w14:paraId="5131B127" w14:textId="77777777" w:rsidR="0060601B" w:rsidRDefault="0060601B" w:rsidP="00974FC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2025 г.</w:t>
            </w:r>
          </w:p>
        </w:tc>
      </w:tr>
      <w:tr w:rsidR="0060601B" w:rsidRPr="003B5A44" w14:paraId="21C97B10" w14:textId="77777777" w:rsidTr="00A26FF3">
        <w:trPr>
          <w:trHeight w:val="186"/>
        </w:trPr>
        <w:tc>
          <w:tcPr>
            <w:tcW w:w="4413" w:type="dxa"/>
            <w:vAlign w:val="center"/>
          </w:tcPr>
          <w:p w14:paraId="345F73A2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Удовлетворен полностью</w:t>
            </w:r>
          </w:p>
        </w:tc>
        <w:tc>
          <w:tcPr>
            <w:tcW w:w="1180" w:type="dxa"/>
            <w:vAlign w:val="center"/>
          </w:tcPr>
          <w:p w14:paraId="4CE3ECEF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59,7</w:t>
            </w:r>
          </w:p>
        </w:tc>
        <w:tc>
          <w:tcPr>
            <w:tcW w:w="1180" w:type="dxa"/>
            <w:vAlign w:val="center"/>
          </w:tcPr>
          <w:p w14:paraId="5F0579EB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70,0</w:t>
            </w:r>
          </w:p>
        </w:tc>
        <w:tc>
          <w:tcPr>
            <w:tcW w:w="1181" w:type="dxa"/>
            <w:vAlign w:val="center"/>
          </w:tcPr>
          <w:p w14:paraId="70231831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75,7</w:t>
            </w:r>
          </w:p>
        </w:tc>
        <w:tc>
          <w:tcPr>
            <w:tcW w:w="1067" w:type="dxa"/>
            <w:vAlign w:val="center"/>
          </w:tcPr>
          <w:p w14:paraId="0D63F841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65,2</w:t>
            </w:r>
          </w:p>
        </w:tc>
        <w:tc>
          <w:tcPr>
            <w:tcW w:w="1067" w:type="dxa"/>
            <w:vAlign w:val="center"/>
          </w:tcPr>
          <w:p w14:paraId="4F37912E" w14:textId="77777777" w:rsidR="0060601B" w:rsidRDefault="00ED51C7" w:rsidP="00DB00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67,</w:t>
            </w:r>
            <w:r w:rsidR="00DB00DD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60601B" w:rsidRPr="003B5A44" w14:paraId="4A993BB7" w14:textId="77777777" w:rsidTr="00A26FF3">
        <w:trPr>
          <w:trHeight w:val="359"/>
        </w:trPr>
        <w:tc>
          <w:tcPr>
            <w:tcW w:w="4413" w:type="dxa"/>
            <w:vAlign w:val="center"/>
          </w:tcPr>
          <w:p w14:paraId="4982D720" w14:textId="77777777" w:rsidR="00A26FF3" w:rsidRDefault="0060601B" w:rsidP="00974FC7">
            <w:pPr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 xml:space="preserve">Скорее удовлетворен, </w:t>
            </w:r>
          </w:p>
          <w:p w14:paraId="3B83B6F3" w14:textId="77777777" w:rsidR="0060601B" w:rsidRPr="003B5A44" w:rsidRDefault="0060601B" w:rsidP="00974FC7">
            <w:pPr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 xml:space="preserve">чем </w:t>
            </w:r>
            <w:r>
              <w:rPr>
                <w:rFonts w:eastAsia="Calibri"/>
                <w:bCs/>
                <w:lang w:eastAsia="en-US"/>
              </w:rPr>
              <w:t>не </w:t>
            </w:r>
            <w:r w:rsidRPr="003B5A44">
              <w:rPr>
                <w:rFonts w:eastAsia="Calibri"/>
                <w:bCs/>
                <w:lang w:eastAsia="en-US"/>
              </w:rPr>
              <w:t>удовлетворен</w:t>
            </w:r>
          </w:p>
        </w:tc>
        <w:tc>
          <w:tcPr>
            <w:tcW w:w="1180" w:type="dxa"/>
            <w:vAlign w:val="center"/>
          </w:tcPr>
          <w:p w14:paraId="470E5754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22,5</w:t>
            </w:r>
          </w:p>
        </w:tc>
        <w:tc>
          <w:tcPr>
            <w:tcW w:w="1180" w:type="dxa"/>
            <w:vAlign w:val="center"/>
          </w:tcPr>
          <w:p w14:paraId="0C38FD32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18,0</w:t>
            </w:r>
          </w:p>
        </w:tc>
        <w:tc>
          <w:tcPr>
            <w:tcW w:w="1181" w:type="dxa"/>
            <w:vAlign w:val="center"/>
          </w:tcPr>
          <w:p w14:paraId="01562C2D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15,1</w:t>
            </w:r>
          </w:p>
        </w:tc>
        <w:tc>
          <w:tcPr>
            <w:tcW w:w="1067" w:type="dxa"/>
            <w:vAlign w:val="center"/>
          </w:tcPr>
          <w:p w14:paraId="61E978FC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22,8</w:t>
            </w:r>
          </w:p>
        </w:tc>
        <w:tc>
          <w:tcPr>
            <w:tcW w:w="1067" w:type="dxa"/>
            <w:vAlign w:val="center"/>
          </w:tcPr>
          <w:p w14:paraId="54D3560E" w14:textId="77777777" w:rsidR="0060601B" w:rsidRDefault="00ED51C7" w:rsidP="00ED51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18,9</w:t>
            </w:r>
          </w:p>
        </w:tc>
      </w:tr>
      <w:tr w:rsidR="0060601B" w:rsidRPr="003B5A44" w14:paraId="698C7025" w14:textId="77777777" w:rsidTr="00A26FF3">
        <w:trPr>
          <w:trHeight w:val="281"/>
        </w:trPr>
        <w:tc>
          <w:tcPr>
            <w:tcW w:w="4413" w:type="dxa"/>
            <w:vAlign w:val="center"/>
          </w:tcPr>
          <w:p w14:paraId="7394B325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Удовлетвор</w:t>
            </w:r>
            <w:r>
              <w:rPr>
                <w:rFonts w:eastAsia="Calibri"/>
                <w:bCs/>
                <w:lang w:eastAsia="en-US"/>
              </w:rPr>
              <w:t>е</w:t>
            </w:r>
            <w:r w:rsidRPr="003B5A44">
              <w:rPr>
                <w:rFonts w:eastAsia="Calibri"/>
                <w:bCs/>
                <w:lang w:eastAsia="en-US"/>
              </w:rPr>
              <w:t>н относительно</w:t>
            </w:r>
          </w:p>
        </w:tc>
        <w:tc>
          <w:tcPr>
            <w:tcW w:w="1180" w:type="dxa"/>
            <w:vAlign w:val="center"/>
          </w:tcPr>
          <w:p w14:paraId="2AA98037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5,9</w:t>
            </w:r>
          </w:p>
        </w:tc>
        <w:tc>
          <w:tcPr>
            <w:tcW w:w="1180" w:type="dxa"/>
            <w:vAlign w:val="center"/>
          </w:tcPr>
          <w:p w14:paraId="43A87581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3,8</w:t>
            </w:r>
          </w:p>
        </w:tc>
        <w:tc>
          <w:tcPr>
            <w:tcW w:w="1181" w:type="dxa"/>
            <w:vAlign w:val="center"/>
          </w:tcPr>
          <w:p w14:paraId="30B0A032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1,9</w:t>
            </w:r>
          </w:p>
        </w:tc>
        <w:tc>
          <w:tcPr>
            <w:tcW w:w="1067" w:type="dxa"/>
            <w:vAlign w:val="center"/>
          </w:tcPr>
          <w:p w14:paraId="02FE58D6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3,9</w:t>
            </w:r>
          </w:p>
        </w:tc>
        <w:tc>
          <w:tcPr>
            <w:tcW w:w="1067" w:type="dxa"/>
            <w:vAlign w:val="center"/>
          </w:tcPr>
          <w:p w14:paraId="72A2C5D5" w14:textId="77777777" w:rsidR="0060601B" w:rsidRDefault="00ED51C7" w:rsidP="00ED51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3,4</w:t>
            </w:r>
          </w:p>
        </w:tc>
      </w:tr>
      <w:tr w:rsidR="0060601B" w:rsidRPr="003B5A44" w14:paraId="7220AECF" w14:textId="77777777" w:rsidTr="00A26FF3">
        <w:trPr>
          <w:trHeight w:val="258"/>
        </w:trPr>
        <w:tc>
          <w:tcPr>
            <w:tcW w:w="4413" w:type="dxa"/>
            <w:vAlign w:val="center"/>
          </w:tcPr>
          <w:p w14:paraId="4BB71E45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Скорее не удовлетворен</w:t>
            </w:r>
          </w:p>
        </w:tc>
        <w:tc>
          <w:tcPr>
            <w:tcW w:w="1180" w:type="dxa"/>
            <w:vAlign w:val="center"/>
          </w:tcPr>
          <w:p w14:paraId="4B112D4F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2,0</w:t>
            </w:r>
          </w:p>
        </w:tc>
        <w:tc>
          <w:tcPr>
            <w:tcW w:w="1180" w:type="dxa"/>
            <w:vAlign w:val="center"/>
          </w:tcPr>
          <w:p w14:paraId="6D040D48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1,0</w:t>
            </w:r>
          </w:p>
        </w:tc>
        <w:tc>
          <w:tcPr>
            <w:tcW w:w="1181" w:type="dxa"/>
            <w:vAlign w:val="center"/>
          </w:tcPr>
          <w:p w14:paraId="4F7E7E56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0,6</w:t>
            </w:r>
          </w:p>
        </w:tc>
        <w:tc>
          <w:tcPr>
            <w:tcW w:w="1067" w:type="dxa"/>
            <w:vAlign w:val="center"/>
          </w:tcPr>
          <w:p w14:paraId="42C19AC2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1,2</w:t>
            </w:r>
          </w:p>
        </w:tc>
        <w:tc>
          <w:tcPr>
            <w:tcW w:w="1067" w:type="dxa"/>
            <w:vAlign w:val="center"/>
          </w:tcPr>
          <w:p w14:paraId="185AE570" w14:textId="77777777" w:rsidR="0060601B" w:rsidRDefault="00ED51C7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0,6</w:t>
            </w:r>
          </w:p>
        </w:tc>
      </w:tr>
      <w:tr w:rsidR="0060601B" w:rsidRPr="003B5A44" w14:paraId="15080B88" w14:textId="77777777" w:rsidTr="00A26FF3">
        <w:trPr>
          <w:trHeight w:val="275"/>
        </w:trPr>
        <w:tc>
          <w:tcPr>
            <w:tcW w:w="4413" w:type="dxa"/>
            <w:vAlign w:val="center"/>
          </w:tcPr>
          <w:p w14:paraId="6ADF3315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Не удовлетворен</w:t>
            </w:r>
          </w:p>
        </w:tc>
        <w:tc>
          <w:tcPr>
            <w:tcW w:w="1180" w:type="dxa"/>
            <w:vAlign w:val="center"/>
          </w:tcPr>
          <w:p w14:paraId="0FB79E73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1,5</w:t>
            </w:r>
          </w:p>
        </w:tc>
        <w:tc>
          <w:tcPr>
            <w:tcW w:w="1180" w:type="dxa"/>
            <w:vAlign w:val="center"/>
          </w:tcPr>
          <w:p w14:paraId="124651F6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0,4</w:t>
            </w:r>
          </w:p>
        </w:tc>
        <w:tc>
          <w:tcPr>
            <w:tcW w:w="1181" w:type="dxa"/>
            <w:vAlign w:val="center"/>
          </w:tcPr>
          <w:p w14:paraId="2EC2F5FA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0,3</w:t>
            </w:r>
          </w:p>
        </w:tc>
        <w:tc>
          <w:tcPr>
            <w:tcW w:w="1067" w:type="dxa"/>
            <w:vAlign w:val="center"/>
          </w:tcPr>
          <w:p w14:paraId="086346B9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0,5</w:t>
            </w:r>
          </w:p>
        </w:tc>
        <w:tc>
          <w:tcPr>
            <w:tcW w:w="1067" w:type="dxa"/>
            <w:vAlign w:val="center"/>
          </w:tcPr>
          <w:p w14:paraId="639CE4F2" w14:textId="77777777" w:rsidR="0060601B" w:rsidRDefault="00ED51C7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0,2</w:t>
            </w:r>
          </w:p>
        </w:tc>
      </w:tr>
      <w:tr w:rsidR="0060601B" w:rsidRPr="003B5A44" w14:paraId="3462C628" w14:textId="77777777" w:rsidTr="00A26FF3">
        <w:trPr>
          <w:trHeight w:val="266"/>
        </w:trPr>
        <w:tc>
          <w:tcPr>
            <w:tcW w:w="4413" w:type="dxa"/>
            <w:vAlign w:val="center"/>
          </w:tcPr>
          <w:p w14:paraId="70AF1E4B" w14:textId="77777777" w:rsidR="0060601B" w:rsidRPr="003B5A44" w:rsidRDefault="0060601B" w:rsidP="00974FC7">
            <w:pPr>
              <w:jc w:val="both"/>
              <w:rPr>
                <w:rFonts w:eastAsia="Calibri"/>
                <w:bCs/>
                <w:lang w:eastAsia="en-US"/>
              </w:rPr>
            </w:pPr>
            <w:r w:rsidRPr="003B5A44">
              <w:rPr>
                <w:rFonts w:eastAsia="Calibri"/>
                <w:bCs/>
                <w:lang w:eastAsia="en-US"/>
              </w:rPr>
              <w:t>Затрудняюсь ответить</w:t>
            </w:r>
          </w:p>
        </w:tc>
        <w:tc>
          <w:tcPr>
            <w:tcW w:w="1180" w:type="dxa"/>
            <w:vAlign w:val="center"/>
          </w:tcPr>
          <w:p w14:paraId="092A24CD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8,4</w:t>
            </w:r>
          </w:p>
        </w:tc>
        <w:tc>
          <w:tcPr>
            <w:tcW w:w="1180" w:type="dxa"/>
            <w:vAlign w:val="center"/>
          </w:tcPr>
          <w:p w14:paraId="30D28233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6,8</w:t>
            </w:r>
          </w:p>
        </w:tc>
        <w:tc>
          <w:tcPr>
            <w:tcW w:w="1181" w:type="dxa"/>
            <w:vAlign w:val="center"/>
          </w:tcPr>
          <w:p w14:paraId="16D99B12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6,4</w:t>
            </w:r>
          </w:p>
        </w:tc>
        <w:tc>
          <w:tcPr>
            <w:tcW w:w="1067" w:type="dxa"/>
            <w:vAlign w:val="center"/>
          </w:tcPr>
          <w:p w14:paraId="351ED263" w14:textId="77777777" w:rsidR="0060601B" w:rsidRDefault="0060601B" w:rsidP="00974FC7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6,4</w:t>
            </w:r>
          </w:p>
        </w:tc>
        <w:tc>
          <w:tcPr>
            <w:tcW w:w="1067" w:type="dxa"/>
            <w:vAlign w:val="center"/>
          </w:tcPr>
          <w:p w14:paraId="7A79F96D" w14:textId="77777777" w:rsidR="0060601B" w:rsidRDefault="00ED51C7" w:rsidP="00DB00D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9,</w:t>
            </w:r>
            <w:r w:rsidR="00DB00DD">
              <w:rPr>
                <w:rFonts w:eastAsia="Calibri"/>
                <w:bCs/>
                <w:lang w:eastAsia="en-US"/>
              </w:rPr>
              <w:t>5</w:t>
            </w:r>
          </w:p>
        </w:tc>
      </w:tr>
    </w:tbl>
    <w:p w14:paraId="4C58B43D" w14:textId="77777777" w:rsidR="00ED51CC" w:rsidRPr="00E31C8C" w:rsidRDefault="00ED51CC" w:rsidP="00835604">
      <w:pPr>
        <w:jc w:val="both"/>
        <w:rPr>
          <w:sz w:val="10"/>
        </w:rPr>
      </w:pPr>
    </w:p>
    <w:p w14:paraId="02075B7C" w14:textId="77777777" w:rsidR="00835604" w:rsidRDefault="00871578" w:rsidP="00E53312">
      <w:pPr>
        <w:spacing w:line="276" w:lineRule="auto"/>
        <w:jc w:val="both"/>
        <w:rPr>
          <w:sz w:val="28"/>
        </w:rPr>
      </w:pPr>
      <w:r w:rsidRPr="00871578">
        <w:rPr>
          <w:noProof/>
          <w:sz w:val="28"/>
          <w:lang w:eastAsia="ru-RU"/>
        </w:rPr>
        <w:lastRenderedPageBreak/>
        <w:drawing>
          <wp:inline distT="0" distB="0" distL="0" distR="0" wp14:anchorId="7B58FFE1" wp14:editId="205D5EC4">
            <wp:extent cx="6457950" cy="5581650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F4D56EC" w14:textId="77777777" w:rsidR="0071465C" w:rsidRPr="0071465C" w:rsidRDefault="0071465C" w:rsidP="00E53312">
      <w:pPr>
        <w:spacing w:line="276" w:lineRule="auto"/>
        <w:jc w:val="both"/>
      </w:pPr>
    </w:p>
    <w:p w14:paraId="050C8264" w14:textId="77777777" w:rsidR="000B6572" w:rsidRDefault="00F57ADF" w:rsidP="001E3D6B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bookmarkStart w:id="15" w:name="_Hlk56073295"/>
      <w:r>
        <w:rPr>
          <w:b/>
          <w:i/>
          <w:sz w:val="28"/>
          <w:szCs w:val="28"/>
        </w:rPr>
        <w:t xml:space="preserve">2.5. </w:t>
      </w:r>
      <w:r w:rsidR="003E20D5">
        <w:rPr>
          <w:b/>
          <w:i/>
          <w:sz w:val="28"/>
          <w:szCs w:val="28"/>
        </w:rPr>
        <w:t>Оценка качества методического обеспечения образовательной деятельности и качества образования</w:t>
      </w:r>
    </w:p>
    <w:p w14:paraId="4BF2FB09" w14:textId="77777777" w:rsidR="000B6572" w:rsidRPr="00517A1F" w:rsidRDefault="000B6572" w:rsidP="000B6572">
      <w:pPr>
        <w:spacing w:line="276" w:lineRule="auto"/>
        <w:ind w:firstLine="567"/>
        <w:jc w:val="both"/>
        <w:rPr>
          <w:b/>
          <w:bCs/>
          <w:i/>
          <w:iCs/>
          <w:sz w:val="20"/>
        </w:rPr>
      </w:pPr>
    </w:p>
    <w:bookmarkEnd w:id="15"/>
    <w:p w14:paraId="439577C3" w14:textId="77777777" w:rsidR="00ED51CC" w:rsidRPr="00ED51CC" w:rsidRDefault="000B6572" w:rsidP="00ED51CC">
      <w:pPr>
        <w:spacing w:line="276" w:lineRule="auto"/>
        <w:ind w:firstLine="567"/>
        <w:jc w:val="both"/>
        <w:rPr>
          <w:sz w:val="28"/>
          <w:szCs w:val="28"/>
        </w:rPr>
      </w:pPr>
      <w:r w:rsidRPr="00DB47AB">
        <w:rPr>
          <w:sz w:val="28"/>
          <w:szCs w:val="28"/>
        </w:rPr>
        <w:t>В опросе об оценке качества методическо</w:t>
      </w:r>
      <w:r>
        <w:rPr>
          <w:sz w:val="28"/>
          <w:szCs w:val="28"/>
        </w:rPr>
        <w:t>го</w:t>
      </w:r>
      <w:r w:rsidRPr="00DB47AB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DB47AB">
        <w:rPr>
          <w:sz w:val="28"/>
          <w:szCs w:val="28"/>
        </w:rPr>
        <w:t xml:space="preserve"> образовательной деятельности</w:t>
      </w:r>
      <w:r>
        <w:rPr>
          <w:sz w:val="28"/>
          <w:szCs w:val="28"/>
        </w:rPr>
        <w:t xml:space="preserve"> и качества образования приняли </w:t>
      </w:r>
      <w:r w:rsidRPr="00984DD9">
        <w:rPr>
          <w:sz w:val="28"/>
          <w:szCs w:val="28"/>
        </w:rPr>
        <w:t xml:space="preserve">участие </w:t>
      </w:r>
      <w:r w:rsidR="00ED51C7">
        <w:rPr>
          <w:sz w:val="28"/>
          <w:szCs w:val="28"/>
        </w:rPr>
        <w:t>865</w:t>
      </w:r>
      <w:r>
        <w:rPr>
          <w:sz w:val="28"/>
          <w:szCs w:val="28"/>
        </w:rPr>
        <w:t xml:space="preserve"> педагог</w:t>
      </w:r>
      <w:r w:rsidR="002B4247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14:paraId="58205878" w14:textId="77777777" w:rsidR="000B6572" w:rsidRPr="00517A1F" w:rsidRDefault="000B6572" w:rsidP="00E53312">
      <w:pPr>
        <w:spacing w:line="276" w:lineRule="auto"/>
        <w:jc w:val="both"/>
        <w:rPr>
          <w:sz w:val="20"/>
        </w:rPr>
      </w:pPr>
    </w:p>
    <w:p w14:paraId="6BEECB42" w14:textId="77777777" w:rsidR="00492A84" w:rsidRPr="0032261C" w:rsidRDefault="0032261C" w:rsidP="002B57CC">
      <w:pPr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22. </w:t>
      </w:r>
      <w:r w:rsidR="00492A84" w:rsidRPr="0032261C">
        <w:rPr>
          <w:rFonts w:eastAsia="Calibri"/>
          <w:i/>
          <w:color w:val="000000"/>
          <w:lang w:eastAsia="en-US"/>
        </w:rPr>
        <w:t xml:space="preserve">Удовлетворены ли </w:t>
      </w:r>
      <w:r w:rsidR="004803D9" w:rsidRPr="0032261C">
        <w:rPr>
          <w:rFonts w:eastAsia="Calibri"/>
          <w:i/>
          <w:color w:val="000000"/>
          <w:lang w:eastAsia="en-US"/>
        </w:rPr>
        <w:t>Вы качеством</w:t>
      </w:r>
      <w:r w:rsidR="00A064B6" w:rsidRPr="0032261C">
        <w:rPr>
          <w:rFonts w:eastAsia="Calibri"/>
          <w:i/>
          <w:color w:val="000000"/>
          <w:lang w:eastAsia="en-US"/>
        </w:rPr>
        <w:t xml:space="preserve"> выполнения следующей муниципальной </w:t>
      </w:r>
      <w:r w:rsidR="002B4247" w:rsidRPr="0032261C">
        <w:rPr>
          <w:rFonts w:eastAsia="Calibri"/>
          <w:i/>
          <w:color w:val="000000"/>
          <w:lang w:eastAsia="en-US"/>
        </w:rPr>
        <w:t>услуги «</w:t>
      </w:r>
      <w:r w:rsidR="00A064B6" w:rsidRPr="0032261C">
        <w:rPr>
          <w:rFonts w:eastAsia="Calibri"/>
          <w:i/>
          <w:color w:val="000000"/>
          <w:lang w:eastAsia="en-US"/>
        </w:rPr>
        <w:t>Орг</w:t>
      </w:r>
      <w:r w:rsidR="00264235">
        <w:rPr>
          <w:rFonts w:eastAsia="Calibri"/>
          <w:i/>
          <w:color w:val="000000"/>
          <w:lang w:eastAsia="en-US"/>
        </w:rPr>
        <w:t xml:space="preserve">анизация проведения общественно </w:t>
      </w:r>
      <w:r w:rsidR="00A064B6" w:rsidRPr="0032261C">
        <w:rPr>
          <w:rFonts w:eastAsia="Calibri"/>
          <w:i/>
          <w:color w:val="000000"/>
          <w:lang w:eastAsia="en-US"/>
        </w:rPr>
        <w:t xml:space="preserve">значимых мероприятий в сфере образования, науки </w:t>
      </w:r>
      <w:r w:rsidR="00A064B6" w:rsidRPr="0032261C">
        <w:rPr>
          <w:rFonts w:eastAsia="Calibri"/>
          <w:i/>
          <w:color w:val="000000"/>
          <w:lang w:eastAsia="en-US"/>
        </w:rPr>
        <w:br/>
        <w:t xml:space="preserve">и молодежной политики» (мероприятий, включенных в календарный план </w:t>
      </w:r>
      <w:r w:rsidR="00072B9A" w:rsidRPr="0032261C">
        <w:rPr>
          <w:rFonts w:eastAsia="Calibri"/>
          <w:i/>
          <w:color w:val="000000"/>
          <w:lang w:eastAsia="en-US"/>
        </w:rPr>
        <w:br/>
      </w:r>
      <w:r w:rsidR="00A064B6" w:rsidRPr="0032261C">
        <w:rPr>
          <w:rFonts w:eastAsia="Calibri"/>
          <w:i/>
          <w:color w:val="000000"/>
          <w:lang w:eastAsia="en-US"/>
        </w:rPr>
        <w:t xml:space="preserve">мероприятий для педагогических работников образовательных учреждений, </w:t>
      </w:r>
      <w:r w:rsidR="00A064B6" w:rsidRPr="0032261C">
        <w:rPr>
          <w:rFonts w:eastAsia="Calibri"/>
          <w:i/>
          <w:color w:val="000000"/>
          <w:lang w:eastAsia="en-US"/>
        </w:rPr>
        <w:br/>
        <w:t>подведомственных департаменту образования Администрации города)</w:t>
      </w:r>
      <w:r w:rsidR="00492A84" w:rsidRPr="0032261C">
        <w:rPr>
          <w:rFonts w:eastAsia="Calibri"/>
          <w:i/>
          <w:color w:val="000000"/>
          <w:lang w:eastAsia="en-US"/>
        </w:rPr>
        <w:t>, %</w:t>
      </w:r>
    </w:p>
    <w:tbl>
      <w:tblPr>
        <w:tblStyle w:val="13"/>
        <w:tblW w:w="10343" w:type="dxa"/>
        <w:tblLayout w:type="fixed"/>
        <w:tblLook w:val="04A0" w:firstRow="1" w:lastRow="0" w:firstColumn="1" w:lastColumn="0" w:noHBand="0" w:noVBand="1"/>
      </w:tblPr>
      <w:tblGrid>
        <w:gridCol w:w="4815"/>
        <w:gridCol w:w="1134"/>
        <w:gridCol w:w="992"/>
        <w:gridCol w:w="1134"/>
        <w:gridCol w:w="1134"/>
        <w:gridCol w:w="1134"/>
      </w:tblGrid>
      <w:tr w:rsidR="00ED51C7" w:rsidRPr="001B202D" w14:paraId="2C0BF4A6" w14:textId="77777777" w:rsidTr="00ED51C7">
        <w:trPr>
          <w:trHeight w:val="506"/>
        </w:trPr>
        <w:tc>
          <w:tcPr>
            <w:tcW w:w="4815" w:type="dxa"/>
            <w:vAlign w:val="center"/>
          </w:tcPr>
          <w:p w14:paraId="42F890BF" w14:textId="77777777" w:rsidR="00ED51C7" w:rsidRPr="001B202D" w:rsidRDefault="00ED51C7" w:rsidP="00072B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D5CD45" w14:textId="77777777" w:rsidR="00ED51C7" w:rsidRPr="001B202D" w:rsidRDefault="00ED51C7" w:rsidP="00072B9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2021 г.</w:t>
            </w:r>
          </w:p>
        </w:tc>
        <w:tc>
          <w:tcPr>
            <w:tcW w:w="992" w:type="dxa"/>
            <w:vAlign w:val="center"/>
          </w:tcPr>
          <w:p w14:paraId="2930C0C3" w14:textId="77777777" w:rsidR="00ED51C7" w:rsidRDefault="00ED51C7" w:rsidP="00072B9A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2022 г.</w:t>
            </w:r>
          </w:p>
        </w:tc>
        <w:tc>
          <w:tcPr>
            <w:tcW w:w="1134" w:type="dxa"/>
            <w:vAlign w:val="center"/>
          </w:tcPr>
          <w:p w14:paraId="4E5FB382" w14:textId="77777777" w:rsidR="00ED51C7" w:rsidRDefault="00ED51C7" w:rsidP="00072B9A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2023 г.</w:t>
            </w:r>
          </w:p>
        </w:tc>
        <w:tc>
          <w:tcPr>
            <w:tcW w:w="1134" w:type="dxa"/>
            <w:vAlign w:val="center"/>
          </w:tcPr>
          <w:p w14:paraId="487664AF" w14:textId="77777777" w:rsidR="00ED51C7" w:rsidRDefault="00ED51C7" w:rsidP="00072B9A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2024 г.</w:t>
            </w:r>
          </w:p>
        </w:tc>
        <w:tc>
          <w:tcPr>
            <w:tcW w:w="1134" w:type="dxa"/>
            <w:vAlign w:val="center"/>
          </w:tcPr>
          <w:p w14:paraId="01015AFB" w14:textId="77777777" w:rsidR="00ED51C7" w:rsidRDefault="00ED51C7" w:rsidP="00ED51C7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2025 г.</w:t>
            </w:r>
          </w:p>
        </w:tc>
      </w:tr>
      <w:tr w:rsidR="00ED51C7" w:rsidRPr="001B202D" w14:paraId="047A42C6" w14:textId="77777777" w:rsidTr="00ED51C7">
        <w:trPr>
          <w:trHeight w:val="291"/>
        </w:trPr>
        <w:tc>
          <w:tcPr>
            <w:tcW w:w="4815" w:type="dxa"/>
            <w:vAlign w:val="center"/>
          </w:tcPr>
          <w:p w14:paraId="61B55740" w14:textId="77777777" w:rsidR="00ED51C7" w:rsidRDefault="00ED51C7" w:rsidP="00FE685B">
            <w:pPr>
              <w:rPr>
                <w:rFonts w:eastAsia="Calibri"/>
                <w:lang w:eastAsia="en-US"/>
              </w:rPr>
            </w:pPr>
            <w:r w:rsidRPr="001B202D">
              <w:rPr>
                <w:rFonts w:eastAsia="Calibri"/>
                <w:lang w:eastAsia="en-US"/>
              </w:rPr>
              <w:t>Удовлетворен полностью</w:t>
            </w:r>
          </w:p>
          <w:p w14:paraId="04E11A84" w14:textId="77777777" w:rsidR="00ED51C7" w:rsidRPr="001B202D" w:rsidRDefault="00ED51C7" w:rsidP="00FE685B">
            <w:pPr>
              <w:rPr>
                <w:rFonts w:eastAsia="Calibri"/>
                <w:lang w:eastAsia="en-US"/>
              </w:rPr>
            </w:pPr>
            <w:r w:rsidRPr="001B202D">
              <w:rPr>
                <w:rFonts w:eastAsia="Calibri"/>
                <w:lang w:eastAsia="en-US"/>
              </w:rPr>
              <w:t>(очень сильно/или эквивалентно оценке 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2F718" w14:textId="77777777" w:rsidR="00ED51C7" w:rsidRPr="001B202D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50,8</w:t>
            </w:r>
          </w:p>
        </w:tc>
        <w:tc>
          <w:tcPr>
            <w:tcW w:w="992" w:type="dxa"/>
            <w:vAlign w:val="center"/>
          </w:tcPr>
          <w:p w14:paraId="348E35F3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74,6</w:t>
            </w:r>
          </w:p>
        </w:tc>
        <w:tc>
          <w:tcPr>
            <w:tcW w:w="1134" w:type="dxa"/>
            <w:vAlign w:val="center"/>
          </w:tcPr>
          <w:p w14:paraId="4EB88A23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73,3</w:t>
            </w:r>
          </w:p>
        </w:tc>
        <w:tc>
          <w:tcPr>
            <w:tcW w:w="1134" w:type="dxa"/>
            <w:vAlign w:val="center"/>
          </w:tcPr>
          <w:p w14:paraId="189838E8" w14:textId="77777777" w:rsidR="00ED51C7" w:rsidRDefault="00ED51C7" w:rsidP="009646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69,1</w:t>
            </w:r>
          </w:p>
        </w:tc>
        <w:tc>
          <w:tcPr>
            <w:tcW w:w="1134" w:type="dxa"/>
            <w:vAlign w:val="center"/>
          </w:tcPr>
          <w:p w14:paraId="22CBEE1B" w14:textId="77777777" w:rsidR="00ED51C7" w:rsidRDefault="00ED51C7" w:rsidP="00ED51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67,0</w:t>
            </w:r>
          </w:p>
        </w:tc>
      </w:tr>
      <w:tr w:rsidR="00ED51C7" w:rsidRPr="001B202D" w14:paraId="5A8E72F1" w14:textId="77777777" w:rsidTr="00ED51C7">
        <w:trPr>
          <w:trHeight w:val="506"/>
        </w:trPr>
        <w:tc>
          <w:tcPr>
            <w:tcW w:w="4815" w:type="dxa"/>
            <w:vAlign w:val="center"/>
          </w:tcPr>
          <w:p w14:paraId="61606BE9" w14:textId="77777777" w:rsidR="00ED51C7" w:rsidRDefault="00ED51C7" w:rsidP="00FE685B">
            <w:pPr>
              <w:rPr>
                <w:rFonts w:eastAsia="Calibri"/>
                <w:lang w:eastAsia="en-US"/>
              </w:rPr>
            </w:pPr>
            <w:r w:rsidRPr="001B202D">
              <w:rPr>
                <w:rFonts w:eastAsia="Calibri"/>
                <w:lang w:eastAsia="en-US"/>
              </w:rPr>
              <w:lastRenderedPageBreak/>
              <w:t xml:space="preserve">Скорее удовлетворен, чем не удовлетворен </w:t>
            </w:r>
          </w:p>
          <w:p w14:paraId="4B18BC82" w14:textId="77777777" w:rsidR="00ED51C7" w:rsidRPr="001B202D" w:rsidRDefault="00ED51C7" w:rsidP="00FE685B">
            <w:pPr>
              <w:rPr>
                <w:rFonts w:eastAsia="Calibri"/>
                <w:lang w:eastAsia="en-US"/>
              </w:rPr>
            </w:pPr>
            <w:r w:rsidRPr="001B202D">
              <w:rPr>
                <w:rFonts w:eastAsia="Calibri"/>
                <w:lang w:eastAsia="en-US"/>
              </w:rPr>
              <w:t>(сильно/или эквивалентно оценке 4)</w:t>
            </w:r>
          </w:p>
        </w:tc>
        <w:tc>
          <w:tcPr>
            <w:tcW w:w="1134" w:type="dxa"/>
            <w:vAlign w:val="center"/>
          </w:tcPr>
          <w:p w14:paraId="0F04B287" w14:textId="77777777" w:rsidR="00ED51C7" w:rsidRPr="001B202D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22,7</w:t>
            </w:r>
          </w:p>
        </w:tc>
        <w:tc>
          <w:tcPr>
            <w:tcW w:w="992" w:type="dxa"/>
            <w:vAlign w:val="center"/>
          </w:tcPr>
          <w:p w14:paraId="42419CB7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17,0</w:t>
            </w:r>
          </w:p>
        </w:tc>
        <w:tc>
          <w:tcPr>
            <w:tcW w:w="1134" w:type="dxa"/>
            <w:vAlign w:val="center"/>
          </w:tcPr>
          <w:p w14:paraId="6A25F0BE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16,6</w:t>
            </w:r>
          </w:p>
        </w:tc>
        <w:tc>
          <w:tcPr>
            <w:tcW w:w="1134" w:type="dxa"/>
            <w:vAlign w:val="center"/>
          </w:tcPr>
          <w:p w14:paraId="4C91A82D" w14:textId="77777777" w:rsidR="00ED51C7" w:rsidRDefault="00ED51C7" w:rsidP="009646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20,1</w:t>
            </w:r>
          </w:p>
        </w:tc>
        <w:tc>
          <w:tcPr>
            <w:tcW w:w="1134" w:type="dxa"/>
            <w:vAlign w:val="center"/>
          </w:tcPr>
          <w:p w14:paraId="0AEDA98E" w14:textId="77777777" w:rsidR="00ED51C7" w:rsidRDefault="00ED51C7" w:rsidP="00ED51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20,2</w:t>
            </w:r>
          </w:p>
        </w:tc>
      </w:tr>
      <w:tr w:rsidR="00ED51C7" w:rsidRPr="001B202D" w14:paraId="3623AFA3" w14:textId="77777777" w:rsidTr="00ED51C7">
        <w:trPr>
          <w:trHeight w:val="331"/>
        </w:trPr>
        <w:tc>
          <w:tcPr>
            <w:tcW w:w="4815" w:type="dxa"/>
            <w:vAlign w:val="center"/>
          </w:tcPr>
          <w:p w14:paraId="25DC76E5" w14:textId="77777777" w:rsidR="00ED51C7" w:rsidRPr="001B202D" w:rsidRDefault="00ED51C7" w:rsidP="00FE685B">
            <w:pPr>
              <w:rPr>
                <w:rFonts w:eastAsia="Calibri"/>
                <w:lang w:eastAsia="en-US"/>
              </w:rPr>
            </w:pPr>
            <w:r w:rsidRPr="001B202D">
              <w:rPr>
                <w:rFonts w:eastAsia="Calibri"/>
                <w:lang w:eastAsia="en-US"/>
              </w:rPr>
              <w:t>Удовлетворен относительно (средне/или эквивалентно оценке 3)</w:t>
            </w:r>
          </w:p>
        </w:tc>
        <w:tc>
          <w:tcPr>
            <w:tcW w:w="1134" w:type="dxa"/>
            <w:vAlign w:val="center"/>
          </w:tcPr>
          <w:p w14:paraId="15CA05E3" w14:textId="77777777" w:rsidR="00ED51C7" w:rsidRPr="001B202D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992" w:type="dxa"/>
            <w:vAlign w:val="center"/>
          </w:tcPr>
          <w:p w14:paraId="02508F04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4,6</w:t>
            </w:r>
          </w:p>
        </w:tc>
        <w:tc>
          <w:tcPr>
            <w:tcW w:w="1134" w:type="dxa"/>
            <w:vAlign w:val="center"/>
          </w:tcPr>
          <w:p w14:paraId="678B2CBF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5,2</w:t>
            </w:r>
          </w:p>
        </w:tc>
        <w:tc>
          <w:tcPr>
            <w:tcW w:w="1134" w:type="dxa"/>
            <w:vAlign w:val="center"/>
          </w:tcPr>
          <w:p w14:paraId="6140803E" w14:textId="77777777" w:rsidR="00ED51C7" w:rsidRDefault="00ED51C7" w:rsidP="009646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5,7</w:t>
            </w:r>
          </w:p>
        </w:tc>
        <w:tc>
          <w:tcPr>
            <w:tcW w:w="1134" w:type="dxa"/>
            <w:vAlign w:val="center"/>
          </w:tcPr>
          <w:p w14:paraId="0284A7BD" w14:textId="77777777" w:rsidR="00ED51C7" w:rsidRDefault="00ED51C7" w:rsidP="00ED51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6,5</w:t>
            </w:r>
          </w:p>
        </w:tc>
      </w:tr>
      <w:tr w:rsidR="00ED51C7" w:rsidRPr="001B202D" w14:paraId="73BC8C4B" w14:textId="77777777" w:rsidTr="00ED51C7">
        <w:trPr>
          <w:trHeight w:val="266"/>
        </w:trPr>
        <w:tc>
          <w:tcPr>
            <w:tcW w:w="4815" w:type="dxa"/>
            <w:vAlign w:val="center"/>
          </w:tcPr>
          <w:p w14:paraId="1215DFFB" w14:textId="77777777" w:rsidR="00ED51C7" w:rsidRPr="001B202D" w:rsidRDefault="00ED51C7" w:rsidP="00FE685B">
            <w:pPr>
              <w:rPr>
                <w:rFonts w:eastAsia="Calibri"/>
                <w:lang w:eastAsia="en-US"/>
              </w:rPr>
            </w:pPr>
            <w:r w:rsidRPr="001B202D">
              <w:rPr>
                <w:rFonts w:eastAsia="Calibri"/>
                <w:lang w:eastAsia="en-US"/>
              </w:rPr>
              <w:t xml:space="preserve">Скорее не удовлетворен (слабо/или эквивалентно </w:t>
            </w:r>
            <w:r>
              <w:rPr>
                <w:rFonts w:eastAsia="Calibri"/>
                <w:lang w:eastAsia="en-US"/>
              </w:rPr>
              <w:br/>
            </w:r>
            <w:r w:rsidRPr="001B202D">
              <w:rPr>
                <w:rFonts w:eastAsia="Calibri"/>
                <w:lang w:eastAsia="en-US"/>
              </w:rPr>
              <w:t>оценке 2)</w:t>
            </w:r>
          </w:p>
        </w:tc>
        <w:tc>
          <w:tcPr>
            <w:tcW w:w="1134" w:type="dxa"/>
            <w:vAlign w:val="center"/>
          </w:tcPr>
          <w:p w14:paraId="6C3E498B" w14:textId="77777777" w:rsidR="00ED51C7" w:rsidRPr="001B202D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1,9</w:t>
            </w:r>
          </w:p>
        </w:tc>
        <w:tc>
          <w:tcPr>
            <w:tcW w:w="992" w:type="dxa"/>
            <w:vAlign w:val="center"/>
          </w:tcPr>
          <w:p w14:paraId="2C983D87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1,1</w:t>
            </w:r>
          </w:p>
        </w:tc>
        <w:tc>
          <w:tcPr>
            <w:tcW w:w="1134" w:type="dxa"/>
            <w:vAlign w:val="center"/>
          </w:tcPr>
          <w:p w14:paraId="677D2A66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1134" w:type="dxa"/>
            <w:vAlign w:val="center"/>
          </w:tcPr>
          <w:p w14:paraId="47D07A66" w14:textId="77777777" w:rsidR="00ED51C7" w:rsidRDefault="00ED51C7" w:rsidP="009646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0,9</w:t>
            </w:r>
          </w:p>
        </w:tc>
        <w:tc>
          <w:tcPr>
            <w:tcW w:w="1134" w:type="dxa"/>
            <w:vAlign w:val="center"/>
          </w:tcPr>
          <w:p w14:paraId="23F471C0" w14:textId="77777777" w:rsidR="00ED51C7" w:rsidRDefault="00ED51C7" w:rsidP="00ED51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1,3</w:t>
            </w:r>
          </w:p>
        </w:tc>
      </w:tr>
      <w:tr w:rsidR="00ED51C7" w:rsidRPr="001B202D" w14:paraId="752F0FD7" w14:textId="77777777" w:rsidTr="00ED51C7">
        <w:trPr>
          <w:trHeight w:val="283"/>
        </w:trPr>
        <w:tc>
          <w:tcPr>
            <w:tcW w:w="4815" w:type="dxa"/>
            <w:vAlign w:val="center"/>
          </w:tcPr>
          <w:p w14:paraId="235F0645" w14:textId="77777777" w:rsidR="00ED51C7" w:rsidRPr="001B202D" w:rsidRDefault="00ED51C7" w:rsidP="00FE685B">
            <w:pPr>
              <w:rPr>
                <w:rFonts w:eastAsia="Calibri"/>
                <w:lang w:eastAsia="en-US"/>
              </w:rPr>
            </w:pPr>
            <w:r w:rsidRPr="001B202D">
              <w:rPr>
                <w:rFonts w:eastAsia="Calibri"/>
                <w:lang w:eastAsia="en-US"/>
              </w:rPr>
              <w:t>Не удовлетворен (очень слабо/или эквивалентно оценке 1)</w:t>
            </w:r>
          </w:p>
        </w:tc>
        <w:tc>
          <w:tcPr>
            <w:tcW w:w="1134" w:type="dxa"/>
            <w:vAlign w:val="center"/>
          </w:tcPr>
          <w:p w14:paraId="0F8043A3" w14:textId="77777777" w:rsidR="00ED51C7" w:rsidRPr="001B202D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1,4</w:t>
            </w:r>
          </w:p>
        </w:tc>
        <w:tc>
          <w:tcPr>
            <w:tcW w:w="992" w:type="dxa"/>
            <w:vAlign w:val="center"/>
          </w:tcPr>
          <w:p w14:paraId="46AF6B07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0,4</w:t>
            </w:r>
          </w:p>
        </w:tc>
        <w:tc>
          <w:tcPr>
            <w:tcW w:w="1134" w:type="dxa"/>
          </w:tcPr>
          <w:p w14:paraId="52A9C8D4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1134" w:type="dxa"/>
            <w:vAlign w:val="center"/>
          </w:tcPr>
          <w:p w14:paraId="568A4C53" w14:textId="77777777" w:rsidR="00ED51C7" w:rsidRDefault="00ED51C7" w:rsidP="009646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1134" w:type="dxa"/>
            <w:vAlign w:val="center"/>
          </w:tcPr>
          <w:p w14:paraId="129EE7CB" w14:textId="77777777" w:rsidR="00ED51C7" w:rsidRDefault="00ED51C7" w:rsidP="00ED51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1,2</w:t>
            </w:r>
          </w:p>
        </w:tc>
      </w:tr>
      <w:tr w:rsidR="00ED51C7" w:rsidRPr="001B202D" w14:paraId="6CB7F11C" w14:textId="77777777" w:rsidTr="00ED51C7">
        <w:trPr>
          <w:trHeight w:val="274"/>
        </w:trPr>
        <w:tc>
          <w:tcPr>
            <w:tcW w:w="4815" w:type="dxa"/>
            <w:vAlign w:val="center"/>
          </w:tcPr>
          <w:p w14:paraId="297F94AE" w14:textId="77777777" w:rsidR="00ED51C7" w:rsidRPr="001B202D" w:rsidRDefault="00ED51C7" w:rsidP="00FE685B">
            <w:pPr>
              <w:rPr>
                <w:rFonts w:eastAsia="Calibri"/>
                <w:lang w:eastAsia="en-US"/>
              </w:rPr>
            </w:pPr>
            <w:r w:rsidRPr="001B202D">
              <w:rPr>
                <w:rFonts w:eastAsia="Calibri"/>
                <w:lang w:eastAsia="en-US"/>
              </w:rPr>
              <w:t>Затрудняюсь ответить</w:t>
            </w:r>
          </w:p>
        </w:tc>
        <w:tc>
          <w:tcPr>
            <w:tcW w:w="1134" w:type="dxa"/>
            <w:vAlign w:val="center"/>
          </w:tcPr>
          <w:p w14:paraId="1E77AE81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16,2</w:t>
            </w:r>
          </w:p>
        </w:tc>
        <w:tc>
          <w:tcPr>
            <w:tcW w:w="992" w:type="dxa"/>
            <w:vAlign w:val="center"/>
          </w:tcPr>
          <w:p w14:paraId="706E55CA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2,3</w:t>
            </w:r>
          </w:p>
        </w:tc>
        <w:tc>
          <w:tcPr>
            <w:tcW w:w="1134" w:type="dxa"/>
          </w:tcPr>
          <w:p w14:paraId="53DE18CC" w14:textId="77777777" w:rsidR="00ED51C7" w:rsidRDefault="00ED51C7" w:rsidP="00FE68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3,8</w:t>
            </w:r>
          </w:p>
        </w:tc>
        <w:tc>
          <w:tcPr>
            <w:tcW w:w="1134" w:type="dxa"/>
            <w:vAlign w:val="center"/>
          </w:tcPr>
          <w:p w14:paraId="0A6A320A" w14:textId="77777777" w:rsidR="00ED51C7" w:rsidRDefault="00ED51C7" w:rsidP="009646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3,5</w:t>
            </w:r>
          </w:p>
        </w:tc>
        <w:tc>
          <w:tcPr>
            <w:tcW w:w="1134" w:type="dxa"/>
            <w:vAlign w:val="center"/>
          </w:tcPr>
          <w:p w14:paraId="270E5AA3" w14:textId="77777777" w:rsidR="00ED51C7" w:rsidRDefault="00ED51C7" w:rsidP="00ED51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3,8</w:t>
            </w:r>
          </w:p>
        </w:tc>
      </w:tr>
    </w:tbl>
    <w:p w14:paraId="67A9AD77" w14:textId="77777777" w:rsidR="00072B9A" w:rsidRPr="00984DD9" w:rsidRDefault="00072B9A" w:rsidP="00072B9A">
      <w:pPr>
        <w:spacing w:line="276" w:lineRule="auto"/>
        <w:jc w:val="both"/>
        <w:rPr>
          <w:sz w:val="20"/>
        </w:rPr>
      </w:pPr>
    </w:p>
    <w:p w14:paraId="73709674" w14:textId="77777777" w:rsidR="000B6572" w:rsidRPr="00072B9A" w:rsidRDefault="00072B9A" w:rsidP="00E53312">
      <w:pPr>
        <w:spacing w:line="276" w:lineRule="auto"/>
        <w:jc w:val="both"/>
      </w:pPr>
      <w:r w:rsidRPr="00522C82">
        <w:rPr>
          <w:noProof/>
          <w:sz w:val="28"/>
          <w:lang w:eastAsia="ru-RU"/>
        </w:rPr>
        <w:drawing>
          <wp:inline distT="0" distB="0" distL="0" distR="0" wp14:anchorId="39093AC7" wp14:editId="3220B943">
            <wp:extent cx="6591300" cy="5461000"/>
            <wp:effectExtent l="0" t="0" r="0" b="635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148D361" w14:textId="77777777" w:rsidR="00984DD9" w:rsidRPr="00984DD9" w:rsidRDefault="00984DD9" w:rsidP="00E53312">
      <w:pPr>
        <w:spacing w:line="276" w:lineRule="auto"/>
        <w:jc w:val="both"/>
        <w:rPr>
          <w:sz w:val="20"/>
        </w:rPr>
      </w:pPr>
    </w:p>
    <w:p w14:paraId="21E2182A" w14:textId="77777777" w:rsidR="005C6888" w:rsidRDefault="00F54648" w:rsidP="00F4350E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</w:r>
      <w:r>
        <w:rPr>
          <w:b/>
          <w:i/>
          <w:sz w:val="28"/>
          <w:szCs w:val="28"/>
        </w:rPr>
        <w:br/>
      </w:r>
      <w:r>
        <w:rPr>
          <w:b/>
          <w:i/>
          <w:sz w:val="28"/>
          <w:szCs w:val="28"/>
        </w:rPr>
        <w:br/>
      </w:r>
      <w:r>
        <w:rPr>
          <w:b/>
          <w:i/>
          <w:sz w:val="28"/>
          <w:szCs w:val="28"/>
        </w:rPr>
        <w:br/>
      </w:r>
      <w:r>
        <w:rPr>
          <w:b/>
          <w:i/>
          <w:sz w:val="28"/>
          <w:szCs w:val="28"/>
        </w:rPr>
        <w:br/>
      </w:r>
      <w:r>
        <w:rPr>
          <w:b/>
          <w:i/>
          <w:sz w:val="28"/>
          <w:szCs w:val="28"/>
        </w:rPr>
        <w:br/>
      </w:r>
      <w:r w:rsidR="0096158E">
        <w:rPr>
          <w:b/>
          <w:i/>
          <w:sz w:val="28"/>
          <w:szCs w:val="28"/>
        </w:rPr>
        <w:lastRenderedPageBreak/>
        <w:t xml:space="preserve">2.6. </w:t>
      </w:r>
      <w:r w:rsidR="00501AA1">
        <w:rPr>
          <w:b/>
          <w:i/>
          <w:sz w:val="28"/>
          <w:szCs w:val="28"/>
        </w:rPr>
        <w:t xml:space="preserve">Оценка качества проведения промежуточной итоговой аттестации </w:t>
      </w:r>
      <w:r w:rsidR="00E82A3F">
        <w:rPr>
          <w:b/>
          <w:i/>
          <w:sz w:val="28"/>
          <w:szCs w:val="28"/>
        </w:rPr>
        <w:t>лиц</w:t>
      </w:r>
      <w:r w:rsidR="00501AA1">
        <w:rPr>
          <w:b/>
          <w:i/>
          <w:sz w:val="28"/>
          <w:szCs w:val="28"/>
        </w:rPr>
        <w:t xml:space="preserve">, </w:t>
      </w:r>
      <w:r w:rsidR="005C6888" w:rsidRPr="004B4898">
        <w:rPr>
          <w:b/>
          <w:i/>
          <w:sz w:val="28"/>
          <w:szCs w:val="28"/>
        </w:rPr>
        <w:t>осваивающих основную образовательную программу в форме самообразования или семейного образования</w:t>
      </w:r>
      <w:r w:rsidR="0099090D">
        <w:rPr>
          <w:b/>
          <w:i/>
          <w:sz w:val="28"/>
          <w:szCs w:val="28"/>
        </w:rPr>
        <w:t xml:space="preserve">, либо </w:t>
      </w:r>
      <w:r w:rsidR="0037087C" w:rsidRPr="006A48C6">
        <w:rPr>
          <w:b/>
          <w:i/>
          <w:iCs/>
          <w:sz w:val="28"/>
          <w:szCs w:val="28"/>
        </w:rPr>
        <w:t>обуч</w:t>
      </w:r>
      <w:r w:rsidR="006A48C6">
        <w:rPr>
          <w:b/>
          <w:i/>
          <w:iCs/>
          <w:sz w:val="28"/>
          <w:szCs w:val="28"/>
        </w:rPr>
        <w:t>авши</w:t>
      </w:r>
      <w:r w:rsidR="0037087C" w:rsidRPr="006A48C6">
        <w:rPr>
          <w:b/>
          <w:i/>
          <w:iCs/>
          <w:sz w:val="28"/>
          <w:szCs w:val="28"/>
        </w:rPr>
        <w:t>хся</w:t>
      </w:r>
      <w:r w:rsidR="0099090D" w:rsidRPr="0037087C">
        <w:rPr>
          <w:b/>
          <w:i/>
          <w:sz w:val="28"/>
          <w:szCs w:val="28"/>
        </w:rPr>
        <w:t xml:space="preserve"> </w:t>
      </w:r>
      <w:r w:rsidR="0099090D">
        <w:rPr>
          <w:b/>
          <w:i/>
          <w:sz w:val="28"/>
          <w:szCs w:val="28"/>
        </w:rPr>
        <w:t>по</w:t>
      </w:r>
      <w:r w:rsidR="00984DD9">
        <w:rPr>
          <w:b/>
          <w:i/>
          <w:sz w:val="28"/>
          <w:szCs w:val="28"/>
        </w:rPr>
        <w:t xml:space="preserve"> </w:t>
      </w:r>
      <w:r w:rsidR="0099090D">
        <w:rPr>
          <w:b/>
          <w:i/>
          <w:sz w:val="28"/>
          <w:szCs w:val="28"/>
        </w:rPr>
        <w:t>не</w:t>
      </w:r>
      <w:r w:rsidR="00984DD9">
        <w:rPr>
          <w:b/>
          <w:i/>
          <w:sz w:val="28"/>
          <w:szCs w:val="28"/>
        </w:rPr>
        <w:t xml:space="preserve"> </w:t>
      </w:r>
      <w:r w:rsidR="0099090D">
        <w:rPr>
          <w:b/>
          <w:i/>
          <w:sz w:val="28"/>
          <w:szCs w:val="28"/>
        </w:rPr>
        <w:t>имеющей государственной аккредитации образовательной программе</w:t>
      </w:r>
    </w:p>
    <w:p w14:paraId="79C5DA9F" w14:textId="77777777" w:rsidR="005C6888" w:rsidRPr="009F4F79" w:rsidRDefault="005C6888" w:rsidP="005C6888">
      <w:pPr>
        <w:spacing w:line="276" w:lineRule="auto"/>
        <w:jc w:val="both"/>
        <w:rPr>
          <w:b/>
          <w:i/>
          <w:sz w:val="20"/>
        </w:rPr>
      </w:pPr>
    </w:p>
    <w:p w14:paraId="3660FE06" w14:textId="77777777" w:rsidR="005C6888" w:rsidRPr="004B4898" w:rsidRDefault="005C6888" w:rsidP="005C6888">
      <w:pPr>
        <w:spacing w:line="276" w:lineRule="auto"/>
        <w:ind w:firstLine="708"/>
        <w:jc w:val="both"/>
        <w:rPr>
          <w:sz w:val="28"/>
          <w:szCs w:val="28"/>
        </w:rPr>
      </w:pPr>
      <w:r w:rsidRPr="001A062F">
        <w:rPr>
          <w:sz w:val="28"/>
          <w:szCs w:val="28"/>
        </w:rPr>
        <w:t xml:space="preserve">В ходе социологического исследования с целью определения уровня удовлетворенности </w:t>
      </w:r>
      <w:r w:rsidRPr="000B10DB">
        <w:rPr>
          <w:sz w:val="28"/>
          <w:szCs w:val="28"/>
        </w:rPr>
        <w:t xml:space="preserve">потребителей качеством предоставления муниципальной услуги был проведен телефонный опрос </w:t>
      </w:r>
      <w:r w:rsidR="00615FFD">
        <w:rPr>
          <w:sz w:val="28"/>
          <w:szCs w:val="28"/>
        </w:rPr>
        <w:t>2</w:t>
      </w:r>
      <w:r w:rsidR="008A7C6E">
        <w:rPr>
          <w:sz w:val="28"/>
          <w:szCs w:val="28"/>
        </w:rPr>
        <w:t>1</w:t>
      </w:r>
      <w:r w:rsidR="00FC7D69">
        <w:rPr>
          <w:sz w:val="28"/>
          <w:szCs w:val="28"/>
        </w:rPr>
        <w:t xml:space="preserve"> родителя</w:t>
      </w:r>
      <w:r w:rsidRPr="000B10DB">
        <w:rPr>
          <w:sz w:val="28"/>
          <w:szCs w:val="28"/>
        </w:rPr>
        <w:t xml:space="preserve"> несовершенн</w:t>
      </w:r>
      <w:r w:rsidRPr="001A062F">
        <w:rPr>
          <w:sz w:val="28"/>
          <w:szCs w:val="28"/>
        </w:rPr>
        <w:t>олетних детей, получающих муниципальную услугу</w:t>
      </w:r>
      <w:r w:rsidRPr="004B4898">
        <w:rPr>
          <w:sz w:val="28"/>
          <w:szCs w:val="28"/>
        </w:rPr>
        <w:t xml:space="preserve"> </w:t>
      </w:r>
      <w:r w:rsidR="002B57CC">
        <w:rPr>
          <w:sz w:val="28"/>
          <w:szCs w:val="28"/>
        </w:rPr>
        <w:t>«П</w:t>
      </w:r>
      <w:r w:rsidRPr="004B4898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Pr="004B4898">
        <w:rPr>
          <w:sz w:val="28"/>
          <w:szCs w:val="28"/>
        </w:rPr>
        <w:t xml:space="preserve"> промежуточной итоговой аттестации </w:t>
      </w:r>
      <w:r w:rsidR="00BE65C5">
        <w:rPr>
          <w:sz w:val="28"/>
          <w:szCs w:val="28"/>
        </w:rPr>
        <w:t>лиц</w:t>
      </w:r>
      <w:r w:rsidRPr="004B4898">
        <w:rPr>
          <w:sz w:val="28"/>
          <w:szCs w:val="28"/>
        </w:rPr>
        <w:t>, осваивающих основную образовательную програ</w:t>
      </w:r>
      <w:r w:rsidR="009F4F79">
        <w:rPr>
          <w:sz w:val="28"/>
          <w:szCs w:val="28"/>
        </w:rPr>
        <w:t xml:space="preserve">мму в </w:t>
      </w:r>
      <w:r w:rsidR="00A65B2D">
        <w:rPr>
          <w:sz w:val="28"/>
          <w:szCs w:val="28"/>
        </w:rPr>
        <w:t xml:space="preserve">форме самообразования или </w:t>
      </w:r>
      <w:r w:rsidRPr="004B4898">
        <w:rPr>
          <w:sz w:val="28"/>
          <w:szCs w:val="28"/>
        </w:rPr>
        <w:t xml:space="preserve">семейного образования, </w:t>
      </w:r>
      <w:r w:rsidRPr="006A48C6">
        <w:rPr>
          <w:sz w:val="28"/>
          <w:szCs w:val="28"/>
        </w:rPr>
        <w:t xml:space="preserve">либо </w:t>
      </w:r>
      <w:r w:rsidR="006A48C6" w:rsidRPr="006A48C6">
        <w:rPr>
          <w:iCs/>
          <w:sz w:val="28"/>
          <w:szCs w:val="28"/>
        </w:rPr>
        <w:t>обучавшихся</w:t>
      </w:r>
      <w:r w:rsidR="0037087C" w:rsidRPr="006A48C6">
        <w:rPr>
          <w:iCs/>
          <w:sz w:val="28"/>
          <w:szCs w:val="28"/>
        </w:rPr>
        <w:t xml:space="preserve"> </w:t>
      </w:r>
      <w:r w:rsidRPr="006A48C6">
        <w:rPr>
          <w:sz w:val="28"/>
          <w:szCs w:val="28"/>
        </w:rPr>
        <w:t>по</w:t>
      </w:r>
      <w:r w:rsidRPr="004B4898">
        <w:rPr>
          <w:sz w:val="28"/>
          <w:szCs w:val="28"/>
        </w:rPr>
        <w:t xml:space="preserve"> не имеющей государственной аккредитации образовательной программе</w:t>
      </w:r>
      <w:r>
        <w:rPr>
          <w:sz w:val="28"/>
          <w:szCs w:val="28"/>
        </w:rPr>
        <w:t>»</w:t>
      </w:r>
      <w:r w:rsidRPr="001A062F">
        <w:rPr>
          <w:sz w:val="28"/>
          <w:szCs w:val="28"/>
        </w:rPr>
        <w:t>. Потребителям было предложено ответить на вопрос: «Удовлетворены ли Вы качеством оказываемой услуги</w:t>
      </w:r>
      <w:r w:rsidR="009F4F79">
        <w:rPr>
          <w:sz w:val="28"/>
          <w:szCs w:val="28"/>
        </w:rPr>
        <w:t>?». По </w:t>
      </w:r>
      <w:r>
        <w:rPr>
          <w:sz w:val="28"/>
          <w:szCs w:val="28"/>
        </w:rPr>
        <w:t>результатам опроса были получены следующие данные.</w:t>
      </w:r>
    </w:p>
    <w:p w14:paraId="41FDF430" w14:textId="77777777" w:rsidR="0032261C" w:rsidRDefault="0032261C" w:rsidP="00F54648">
      <w:pPr>
        <w:tabs>
          <w:tab w:val="left" w:pos="9781"/>
        </w:tabs>
        <w:spacing w:line="276" w:lineRule="auto"/>
        <w:rPr>
          <w:rFonts w:eastAsia="Calibri"/>
          <w:i/>
          <w:color w:val="000000"/>
          <w:lang w:eastAsia="en-US"/>
        </w:rPr>
      </w:pPr>
    </w:p>
    <w:p w14:paraId="468D9E45" w14:textId="77777777" w:rsidR="005C6888" w:rsidRPr="0032261C" w:rsidRDefault="0032261C" w:rsidP="00E86030">
      <w:pPr>
        <w:tabs>
          <w:tab w:val="left" w:pos="9781"/>
        </w:tabs>
        <w:spacing w:line="276" w:lineRule="auto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 xml:space="preserve">Таблица 23. </w:t>
      </w:r>
      <w:r w:rsidR="005C6888" w:rsidRPr="0032261C">
        <w:rPr>
          <w:rFonts w:eastAsia="Calibri"/>
          <w:i/>
          <w:color w:val="000000"/>
          <w:lang w:eastAsia="en-US"/>
        </w:rPr>
        <w:t>Удовл</w:t>
      </w:r>
      <w:r w:rsidR="004F540D" w:rsidRPr="0032261C">
        <w:rPr>
          <w:rFonts w:eastAsia="Calibri"/>
          <w:i/>
          <w:color w:val="000000"/>
          <w:lang w:eastAsia="en-US"/>
        </w:rPr>
        <w:t>етворены ли Вы качеством услуги</w:t>
      </w:r>
      <w:r w:rsidR="005C6888" w:rsidRPr="0032261C">
        <w:rPr>
          <w:rFonts w:eastAsia="Calibri"/>
          <w:i/>
          <w:color w:val="000000"/>
          <w:lang w:eastAsia="en-US"/>
        </w:rPr>
        <w:t xml:space="preserve"> «Проведение промежуточной итоговой аттестации лиц, осваивающих основную образовательную программу в форме самообразования или</w:t>
      </w:r>
      <w:r w:rsidR="008260A0" w:rsidRPr="0032261C">
        <w:rPr>
          <w:rFonts w:eastAsia="Calibri"/>
          <w:i/>
          <w:color w:val="000000"/>
          <w:lang w:eastAsia="en-US"/>
        </w:rPr>
        <w:t> </w:t>
      </w:r>
      <w:r w:rsidR="005C6888" w:rsidRPr="0032261C">
        <w:rPr>
          <w:rFonts w:eastAsia="Calibri"/>
          <w:i/>
          <w:color w:val="000000"/>
          <w:lang w:eastAsia="en-US"/>
        </w:rPr>
        <w:t xml:space="preserve">семейного образования, либо </w:t>
      </w:r>
      <w:r w:rsidR="006A48C6" w:rsidRPr="0032261C">
        <w:rPr>
          <w:rFonts w:eastAsia="Calibri"/>
          <w:i/>
          <w:color w:val="000000"/>
          <w:lang w:eastAsia="en-US"/>
        </w:rPr>
        <w:t>обучавшихся</w:t>
      </w:r>
      <w:r w:rsidR="0037087C" w:rsidRPr="0032261C">
        <w:rPr>
          <w:rFonts w:eastAsia="Calibri"/>
          <w:i/>
          <w:color w:val="000000"/>
          <w:lang w:eastAsia="en-US"/>
        </w:rPr>
        <w:t xml:space="preserve"> </w:t>
      </w:r>
      <w:r w:rsidR="005C6888" w:rsidRPr="0032261C">
        <w:rPr>
          <w:rFonts w:eastAsia="Calibri"/>
          <w:i/>
          <w:color w:val="000000"/>
          <w:lang w:eastAsia="en-US"/>
        </w:rPr>
        <w:t>по не имеющей государственной аккредитации образовательной программе</w:t>
      </w:r>
      <w:r w:rsidR="00B36725" w:rsidRPr="0032261C">
        <w:rPr>
          <w:rFonts w:eastAsia="Calibri"/>
          <w:i/>
          <w:color w:val="000000"/>
          <w:lang w:eastAsia="en-US"/>
        </w:rPr>
        <w:t>»?</w:t>
      </w:r>
      <w:r w:rsidR="005C6888" w:rsidRPr="0032261C">
        <w:rPr>
          <w:rFonts w:eastAsia="Calibri"/>
          <w:i/>
          <w:color w:val="000000"/>
          <w:lang w:eastAsia="en-US"/>
        </w:rPr>
        <w:t xml:space="preserve"> %</w:t>
      </w:r>
    </w:p>
    <w:tbl>
      <w:tblPr>
        <w:tblStyle w:val="aa"/>
        <w:tblW w:w="10202" w:type="dxa"/>
        <w:tblLayout w:type="fixed"/>
        <w:tblLook w:val="04A0" w:firstRow="1" w:lastRow="0" w:firstColumn="1" w:lastColumn="0" w:noHBand="0" w:noVBand="1"/>
      </w:tblPr>
      <w:tblGrid>
        <w:gridCol w:w="4815"/>
        <w:gridCol w:w="1077"/>
        <w:gridCol w:w="1077"/>
        <w:gridCol w:w="1077"/>
        <w:gridCol w:w="1078"/>
        <w:gridCol w:w="1078"/>
      </w:tblGrid>
      <w:tr w:rsidR="008A7C6E" w:rsidRPr="004B4898" w14:paraId="504021AF" w14:textId="77777777" w:rsidTr="008A7C6E">
        <w:trPr>
          <w:trHeight w:val="506"/>
        </w:trPr>
        <w:tc>
          <w:tcPr>
            <w:tcW w:w="4815" w:type="dxa"/>
            <w:vAlign w:val="center"/>
          </w:tcPr>
          <w:p w14:paraId="41FD85D2" w14:textId="77777777" w:rsidR="008A7C6E" w:rsidRPr="004B4898" w:rsidRDefault="008A7C6E" w:rsidP="00974FC7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Align w:val="center"/>
          </w:tcPr>
          <w:p w14:paraId="3603B171" w14:textId="77777777" w:rsidR="008A7C6E" w:rsidRPr="004B4898" w:rsidRDefault="008A7C6E" w:rsidP="00974F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2021 г.</w:t>
            </w:r>
          </w:p>
        </w:tc>
        <w:tc>
          <w:tcPr>
            <w:tcW w:w="1077" w:type="dxa"/>
            <w:vAlign w:val="center"/>
          </w:tcPr>
          <w:p w14:paraId="46BB01F5" w14:textId="77777777" w:rsidR="008A7C6E" w:rsidRDefault="008A7C6E" w:rsidP="00974F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2022 г.</w:t>
            </w:r>
          </w:p>
        </w:tc>
        <w:tc>
          <w:tcPr>
            <w:tcW w:w="1077" w:type="dxa"/>
            <w:vAlign w:val="center"/>
          </w:tcPr>
          <w:p w14:paraId="0F46FFE7" w14:textId="77777777" w:rsidR="008A7C6E" w:rsidRDefault="008A7C6E" w:rsidP="00974F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2023 г.</w:t>
            </w:r>
          </w:p>
        </w:tc>
        <w:tc>
          <w:tcPr>
            <w:tcW w:w="1078" w:type="dxa"/>
            <w:vAlign w:val="center"/>
          </w:tcPr>
          <w:p w14:paraId="31D409F9" w14:textId="77777777" w:rsidR="008A7C6E" w:rsidRDefault="008A7C6E" w:rsidP="00974FC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2024 г.</w:t>
            </w:r>
          </w:p>
        </w:tc>
        <w:tc>
          <w:tcPr>
            <w:tcW w:w="1078" w:type="dxa"/>
            <w:vAlign w:val="center"/>
          </w:tcPr>
          <w:p w14:paraId="2E8F731E" w14:textId="77777777" w:rsidR="008A7C6E" w:rsidRDefault="008A7C6E" w:rsidP="008A7C6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2025 г.</w:t>
            </w:r>
          </w:p>
        </w:tc>
      </w:tr>
      <w:tr w:rsidR="008A7C6E" w:rsidRPr="004B4898" w14:paraId="664A8907" w14:textId="77777777" w:rsidTr="008A7C6E">
        <w:trPr>
          <w:trHeight w:val="506"/>
        </w:trPr>
        <w:tc>
          <w:tcPr>
            <w:tcW w:w="4815" w:type="dxa"/>
            <w:vAlign w:val="center"/>
          </w:tcPr>
          <w:p w14:paraId="475923F8" w14:textId="77777777" w:rsidR="008A7C6E" w:rsidRDefault="008A7C6E" w:rsidP="00974FC7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 xml:space="preserve">Удовлетворен полностью </w:t>
            </w:r>
          </w:p>
          <w:p w14:paraId="41C5C26D" w14:textId="77777777" w:rsidR="008A7C6E" w:rsidRPr="004B4898" w:rsidRDefault="008A7C6E" w:rsidP="00974FC7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>(очень сильно/или эквивалентно оценке 5)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A790" w14:textId="77777777" w:rsidR="008A7C6E" w:rsidRPr="004B4898" w:rsidRDefault="008A7C6E" w:rsidP="00974F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88,2</w:t>
            </w:r>
          </w:p>
        </w:tc>
        <w:tc>
          <w:tcPr>
            <w:tcW w:w="1077" w:type="dxa"/>
            <w:vAlign w:val="center"/>
          </w:tcPr>
          <w:p w14:paraId="2BE92298" w14:textId="77777777" w:rsidR="008A7C6E" w:rsidRDefault="008A7C6E" w:rsidP="00974F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90,9</w:t>
            </w:r>
          </w:p>
        </w:tc>
        <w:tc>
          <w:tcPr>
            <w:tcW w:w="1077" w:type="dxa"/>
            <w:vAlign w:val="center"/>
          </w:tcPr>
          <w:p w14:paraId="29E0EE8C" w14:textId="77777777" w:rsidR="008A7C6E" w:rsidRDefault="008A7C6E" w:rsidP="00974F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89,5</w:t>
            </w:r>
          </w:p>
        </w:tc>
        <w:tc>
          <w:tcPr>
            <w:tcW w:w="1078" w:type="dxa"/>
            <w:vAlign w:val="center"/>
          </w:tcPr>
          <w:p w14:paraId="352C35B8" w14:textId="77777777" w:rsidR="008A7C6E" w:rsidRDefault="008A7C6E" w:rsidP="00974F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90,0</w:t>
            </w:r>
          </w:p>
        </w:tc>
        <w:tc>
          <w:tcPr>
            <w:tcW w:w="1078" w:type="dxa"/>
            <w:vAlign w:val="center"/>
          </w:tcPr>
          <w:p w14:paraId="7C15AAE8" w14:textId="77777777" w:rsidR="008A7C6E" w:rsidRDefault="008A7C6E" w:rsidP="008A7C6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95,2</w:t>
            </w:r>
          </w:p>
        </w:tc>
      </w:tr>
      <w:tr w:rsidR="008A7C6E" w:rsidRPr="004B4898" w14:paraId="4AB7311E" w14:textId="77777777" w:rsidTr="008A7C6E">
        <w:trPr>
          <w:trHeight w:val="506"/>
        </w:trPr>
        <w:tc>
          <w:tcPr>
            <w:tcW w:w="4815" w:type="dxa"/>
            <w:vAlign w:val="center"/>
          </w:tcPr>
          <w:p w14:paraId="5477D065" w14:textId="77777777" w:rsidR="008A7C6E" w:rsidRPr="004B4898" w:rsidRDefault="008A7C6E" w:rsidP="00974FC7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>Скорее удовлетворен, чем не удовлетворен (сильно/или эквивалентно оценке 4)</w:t>
            </w:r>
          </w:p>
        </w:tc>
        <w:tc>
          <w:tcPr>
            <w:tcW w:w="1077" w:type="dxa"/>
            <w:vAlign w:val="center"/>
          </w:tcPr>
          <w:p w14:paraId="1382A064" w14:textId="77777777" w:rsidR="008A7C6E" w:rsidRPr="004B4898" w:rsidRDefault="008A7C6E" w:rsidP="00974F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8,8</w:t>
            </w:r>
          </w:p>
        </w:tc>
        <w:tc>
          <w:tcPr>
            <w:tcW w:w="1077" w:type="dxa"/>
            <w:vAlign w:val="center"/>
          </w:tcPr>
          <w:p w14:paraId="154FCCCF" w14:textId="77777777" w:rsidR="008A7C6E" w:rsidRDefault="008A7C6E" w:rsidP="00974F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077" w:type="dxa"/>
            <w:vAlign w:val="center"/>
          </w:tcPr>
          <w:p w14:paraId="3170E8AF" w14:textId="77777777" w:rsidR="008A7C6E" w:rsidRDefault="008A7C6E" w:rsidP="00974F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10,5</w:t>
            </w:r>
          </w:p>
        </w:tc>
        <w:tc>
          <w:tcPr>
            <w:tcW w:w="1078" w:type="dxa"/>
            <w:vAlign w:val="center"/>
          </w:tcPr>
          <w:p w14:paraId="539B3FFD" w14:textId="77777777" w:rsidR="008A7C6E" w:rsidRDefault="008A7C6E" w:rsidP="00974F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078" w:type="dxa"/>
            <w:vAlign w:val="center"/>
          </w:tcPr>
          <w:p w14:paraId="05F2B284" w14:textId="77777777" w:rsidR="008A7C6E" w:rsidRDefault="008A7C6E" w:rsidP="008A7C6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4,8</w:t>
            </w:r>
          </w:p>
        </w:tc>
      </w:tr>
      <w:tr w:rsidR="008A7C6E" w:rsidRPr="004B4898" w14:paraId="6FB22135" w14:textId="77777777" w:rsidTr="008A7C6E">
        <w:trPr>
          <w:trHeight w:val="506"/>
        </w:trPr>
        <w:tc>
          <w:tcPr>
            <w:tcW w:w="4815" w:type="dxa"/>
            <w:vAlign w:val="center"/>
          </w:tcPr>
          <w:p w14:paraId="70E42A75" w14:textId="77777777" w:rsidR="008A7C6E" w:rsidRDefault="008A7C6E" w:rsidP="00615FFD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>Удовлетворен относительно</w:t>
            </w:r>
          </w:p>
          <w:p w14:paraId="7C3DAD2E" w14:textId="77777777" w:rsidR="008A7C6E" w:rsidRPr="004B4898" w:rsidRDefault="008A7C6E" w:rsidP="00615FFD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>(средне/или эквивалентно оценке 3)</w:t>
            </w:r>
          </w:p>
        </w:tc>
        <w:tc>
          <w:tcPr>
            <w:tcW w:w="1077" w:type="dxa"/>
            <w:vAlign w:val="center"/>
          </w:tcPr>
          <w:p w14:paraId="6529C674" w14:textId="77777777" w:rsidR="008A7C6E" w:rsidRPr="004B4898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077" w:type="dxa"/>
            <w:vAlign w:val="center"/>
          </w:tcPr>
          <w:p w14:paraId="0EAF3D04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  <w:tc>
          <w:tcPr>
            <w:tcW w:w="1077" w:type="dxa"/>
            <w:vAlign w:val="center"/>
          </w:tcPr>
          <w:p w14:paraId="73C47301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8" w:type="dxa"/>
            <w:vAlign w:val="center"/>
          </w:tcPr>
          <w:p w14:paraId="527CE22D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 w:rsidRPr="008015B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8" w:type="dxa"/>
            <w:vAlign w:val="center"/>
          </w:tcPr>
          <w:p w14:paraId="1BFDB915" w14:textId="77777777" w:rsidR="008A7C6E" w:rsidRPr="008015BD" w:rsidRDefault="008A7C6E" w:rsidP="008A7C6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8A7C6E" w:rsidRPr="004B4898" w14:paraId="54ED1201" w14:textId="77777777" w:rsidTr="008A7C6E">
        <w:trPr>
          <w:trHeight w:val="506"/>
        </w:trPr>
        <w:tc>
          <w:tcPr>
            <w:tcW w:w="4815" w:type="dxa"/>
            <w:vAlign w:val="center"/>
          </w:tcPr>
          <w:p w14:paraId="1FB0F281" w14:textId="77777777" w:rsidR="008A7C6E" w:rsidRDefault="008A7C6E" w:rsidP="00615FFD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 xml:space="preserve">Скорее не удовлетворен </w:t>
            </w:r>
          </w:p>
          <w:p w14:paraId="62540944" w14:textId="77777777" w:rsidR="008A7C6E" w:rsidRPr="004B4898" w:rsidRDefault="008A7C6E" w:rsidP="00615FFD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>(слабо/или эквивалентно оценке 2)</w:t>
            </w:r>
          </w:p>
        </w:tc>
        <w:tc>
          <w:tcPr>
            <w:tcW w:w="1077" w:type="dxa"/>
            <w:vAlign w:val="center"/>
          </w:tcPr>
          <w:p w14:paraId="4CF45DB4" w14:textId="77777777" w:rsidR="008A7C6E" w:rsidRPr="004B4898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7" w:type="dxa"/>
            <w:vAlign w:val="center"/>
          </w:tcPr>
          <w:p w14:paraId="55BBA0B9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7" w:type="dxa"/>
            <w:vAlign w:val="center"/>
          </w:tcPr>
          <w:p w14:paraId="1A11CD59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8" w:type="dxa"/>
            <w:vAlign w:val="center"/>
          </w:tcPr>
          <w:p w14:paraId="37FF97A3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 w:rsidRPr="008015B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8" w:type="dxa"/>
            <w:vAlign w:val="center"/>
          </w:tcPr>
          <w:p w14:paraId="63692CEB" w14:textId="77777777" w:rsidR="008A7C6E" w:rsidRPr="008015BD" w:rsidRDefault="008A7C6E" w:rsidP="008A7C6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8A7C6E" w:rsidRPr="004B4898" w14:paraId="1279A5E1" w14:textId="77777777" w:rsidTr="00F4350E">
        <w:trPr>
          <w:trHeight w:val="506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25D89A04" w14:textId="77777777" w:rsidR="008A7C6E" w:rsidRDefault="008A7C6E" w:rsidP="00615FFD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 xml:space="preserve">Не удовлетворен </w:t>
            </w:r>
          </w:p>
          <w:p w14:paraId="01994347" w14:textId="77777777" w:rsidR="008A7C6E" w:rsidRPr="004B4898" w:rsidRDefault="008A7C6E" w:rsidP="00615FFD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>(очень слабо/или эквивалентно оценке 1)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6FB6BAA1" w14:textId="77777777" w:rsidR="008A7C6E" w:rsidRPr="004B4898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5022A966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5CC99D9F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DB0C85C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 w:rsidRPr="008015B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420344F8" w14:textId="77777777" w:rsidR="008A7C6E" w:rsidRPr="008015BD" w:rsidRDefault="008A7C6E" w:rsidP="008A7C6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8A7C6E" w:rsidRPr="004B4898" w14:paraId="5EFA0E53" w14:textId="77777777" w:rsidTr="00F4350E">
        <w:trPr>
          <w:trHeight w:val="29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5CA9" w14:textId="77777777" w:rsidR="008A7C6E" w:rsidRPr="004B4898" w:rsidRDefault="008A7C6E" w:rsidP="00615FFD">
            <w:pPr>
              <w:rPr>
                <w:rFonts w:eastAsia="Calibri"/>
                <w:lang w:eastAsia="en-US"/>
              </w:rPr>
            </w:pPr>
            <w:r w:rsidRPr="004B4898">
              <w:rPr>
                <w:rFonts w:eastAsia="Calibri"/>
                <w:lang w:eastAsia="en-US"/>
              </w:rPr>
              <w:t>Затрудняюсь ответить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BAE0" w14:textId="77777777" w:rsidR="008A7C6E" w:rsidRPr="004B4898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0A66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E1E4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C4F6" w14:textId="77777777" w:rsidR="008A7C6E" w:rsidRDefault="008A7C6E" w:rsidP="00615FFD">
            <w:pPr>
              <w:jc w:val="center"/>
              <w:rPr>
                <w:rFonts w:eastAsia="Calibri"/>
                <w:lang w:eastAsia="en-US"/>
              </w:rPr>
            </w:pPr>
            <w:r w:rsidRPr="008015B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091B" w14:textId="77777777" w:rsidR="008A7C6E" w:rsidRPr="008015BD" w:rsidRDefault="008A7C6E" w:rsidP="008A7C6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</w:tbl>
    <w:p w14:paraId="3A0464DD" w14:textId="77777777" w:rsidR="005C6888" w:rsidRPr="00E86030" w:rsidRDefault="005C6888" w:rsidP="00E53312">
      <w:pPr>
        <w:spacing w:line="276" w:lineRule="auto"/>
        <w:jc w:val="both"/>
      </w:pPr>
    </w:p>
    <w:p w14:paraId="559E3C8A" w14:textId="77777777" w:rsidR="000E3C99" w:rsidRPr="003C325B" w:rsidRDefault="00E86030" w:rsidP="003C325B">
      <w:pPr>
        <w:spacing w:line="276" w:lineRule="auto"/>
        <w:jc w:val="both"/>
        <w:rPr>
          <w:sz w:val="28"/>
        </w:rPr>
      </w:pPr>
      <w:r w:rsidRPr="00E86030">
        <w:rPr>
          <w:noProof/>
          <w:sz w:val="28"/>
          <w:lang w:eastAsia="ru-RU"/>
        </w:rPr>
        <w:lastRenderedPageBreak/>
        <w:drawing>
          <wp:inline distT="0" distB="0" distL="0" distR="0" wp14:anchorId="2C70186E" wp14:editId="63660CAD">
            <wp:extent cx="6477000" cy="4064000"/>
            <wp:effectExtent l="0" t="0" r="0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2855433" w14:textId="77777777" w:rsidR="00652272" w:rsidRDefault="00652272" w:rsidP="005E2C14">
      <w:pPr>
        <w:spacing w:line="276" w:lineRule="auto"/>
        <w:ind w:firstLine="709"/>
        <w:jc w:val="both"/>
        <w:rPr>
          <w:b/>
          <w:bCs/>
          <w:sz w:val="28"/>
        </w:rPr>
      </w:pPr>
    </w:p>
    <w:p w14:paraId="3FFBE8BE" w14:textId="77777777" w:rsidR="00A26FF3" w:rsidRDefault="00A26FF3">
      <w:pPr>
        <w:spacing w:after="200" w:line="276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3E1C8E0D" w14:textId="77777777" w:rsidR="00652272" w:rsidRDefault="00652272" w:rsidP="00652272">
      <w:pPr>
        <w:spacing w:line="276" w:lineRule="auto"/>
        <w:jc w:val="center"/>
        <w:rPr>
          <w:b/>
          <w:bCs/>
          <w:sz w:val="28"/>
        </w:rPr>
      </w:pPr>
      <w:r w:rsidRPr="00B13C34">
        <w:rPr>
          <w:b/>
          <w:bCs/>
          <w:sz w:val="28"/>
        </w:rPr>
        <w:lastRenderedPageBreak/>
        <w:t>Расчетные оценки удовлетворенности по</w:t>
      </w:r>
      <w:r>
        <w:rPr>
          <w:b/>
          <w:bCs/>
          <w:sz w:val="28"/>
        </w:rPr>
        <w:t>требителей качеством предоставляемых/</w:t>
      </w:r>
      <w:r w:rsidRPr="00FB3324">
        <w:rPr>
          <w:b/>
          <w:bCs/>
          <w:sz w:val="28"/>
        </w:rPr>
        <w:t>выполняемых муниципальных услуг/работ по итогам проведенного социологического исследования</w:t>
      </w:r>
    </w:p>
    <w:p w14:paraId="68825812" w14:textId="77777777" w:rsidR="00652272" w:rsidRDefault="00652272" w:rsidP="005E2C14">
      <w:pPr>
        <w:spacing w:line="276" w:lineRule="auto"/>
        <w:ind w:firstLine="709"/>
        <w:jc w:val="both"/>
        <w:rPr>
          <w:b/>
          <w:bCs/>
          <w:sz w:val="28"/>
        </w:rPr>
      </w:pPr>
    </w:p>
    <w:p w14:paraId="6B799216" w14:textId="77777777" w:rsidR="0005796E" w:rsidRPr="00652272" w:rsidRDefault="0005796E" w:rsidP="005E2C14">
      <w:pPr>
        <w:spacing w:line="276" w:lineRule="auto"/>
        <w:ind w:firstLine="709"/>
        <w:jc w:val="both"/>
        <w:rPr>
          <w:bCs/>
          <w:sz w:val="28"/>
        </w:rPr>
      </w:pPr>
      <w:r w:rsidRPr="00652272">
        <w:rPr>
          <w:bCs/>
          <w:sz w:val="28"/>
        </w:rPr>
        <w:t>Расчетные оценки удовлетворенности по</w:t>
      </w:r>
      <w:r w:rsidR="00826D2A" w:rsidRPr="00652272">
        <w:rPr>
          <w:bCs/>
          <w:sz w:val="28"/>
        </w:rPr>
        <w:t>требителей качеством предоставляемых/выполняемых</w:t>
      </w:r>
      <w:r w:rsidR="005E176C" w:rsidRPr="00652272">
        <w:rPr>
          <w:bCs/>
          <w:sz w:val="28"/>
        </w:rPr>
        <w:t xml:space="preserve"> муниципальных услуг/</w:t>
      </w:r>
      <w:r w:rsidRPr="00652272">
        <w:rPr>
          <w:bCs/>
          <w:sz w:val="28"/>
        </w:rPr>
        <w:t>работ по итогам проведенного социологического исследования составляют</w:t>
      </w:r>
      <w:r w:rsidR="005B723F" w:rsidRPr="00652272">
        <w:rPr>
          <w:rStyle w:val="a9"/>
          <w:bCs/>
          <w:sz w:val="28"/>
        </w:rPr>
        <w:footnoteReference w:id="3"/>
      </w:r>
      <w:r w:rsidR="00375173" w:rsidRPr="00652272">
        <w:rPr>
          <w:bCs/>
          <w:sz w:val="28"/>
        </w:rPr>
        <w:t xml:space="preserve"> </w:t>
      </w:r>
      <w:r w:rsidR="00B36725">
        <w:rPr>
          <w:bCs/>
          <w:sz w:val="28"/>
        </w:rPr>
        <w:t>(</w:t>
      </w:r>
      <w:r w:rsidR="00375173" w:rsidRPr="00652272">
        <w:rPr>
          <w:bCs/>
          <w:sz w:val="28"/>
        </w:rPr>
        <w:t>%</w:t>
      </w:r>
      <w:r w:rsidR="00B36725">
        <w:rPr>
          <w:bCs/>
          <w:sz w:val="28"/>
        </w:rPr>
        <w:t>)</w:t>
      </w:r>
      <w:r w:rsidRPr="00652272">
        <w:rPr>
          <w:bCs/>
          <w:sz w:val="28"/>
        </w:rPr>
        <w:t>:</w:t>
      </w:r>
    </w:p>
    <w:p w14:paraId="31E6573F" w14:textId="77777777" w:rsidR="004D3C82" w:rsidRPr="00FB3324" w:rsidRDefault="004D3C82" w:rsidP="005E2C14">
      <w:pPr>
        <w:spacing w:line="276" w:lineRule="auto"/>
        <w:ind w:firstLine="709"/>
        <w:jc w:val="both"/>
        <w:rPr>
          <w:sz w:val="28"/>
        </w:rPr>
      </w:pPr>
      <w:r w:rsidRPr="00FB3324">
        <w:rPr>
          <w:sz w:val="28"/>
        </w:rPr>
        <w:t>1. </w:t>
      </w:r>
      <w:r w:rsidR="00DE3363">
        <w:rPr>
          <w:b/>
          <w:bCs/>
          <w:sz w:val="28"/>
        </w:rPr>
        <w:t xml:space="preserve">«Реализация основных </w:t>
      </w:r>
      <w:r w:rsidRPr="00FB3324">
        <w:rPr>
          <w:b/>
          <w:bCs/>
          <w:sz w:val="28"/>
        </w:rPr>
        <w:t>образовательных программ дошкольного образования»</w:t>
      </w:r>
      <w:r w:rsidR="005B723F" w:rsidRPr="00FB3324">
        <w:rPr>
          <w:sz w:val="28"/>
        </w:rPr>
        <w:t xml:space="preserve"> </w:t>
      </w:r>
      <w:r w:rsidRPr="00FB3324">
        <w:rPr>
          <w:sz w:val="28"/>
        </w:rPr>
        <w:t xml:space="preserve">по итогам проведенного социологического исследования составляет </w:t>
      </w:r>
      <w:r w:rsidR="008A7C6E" w:rsidRPr="008A7C6E">
        <w:rPr>
          <w:b/>
          <w:bCs/>
          <w:sz w:val="28"/>
        </w:rPr>
        <w:t>90,</w:t>
      </w:r>
      <w:r w:rsidR="003C325B">
        <w:rPr>
          <w:b/>
          <w:bCs/>
          <w:sz w:val="28"/>
        </w:rPr>
        <w:t>53</w:t>
      </w:r>
      <w:r w:rsidRPr="005B723F">
        <w:rPr>
          <w:sz w:val="28"/>
        </w:rPr>
        <w:t>,</w:t>
      </w:r>
      <w:r w:rsidRPr="00FB3324">
        <w:rPr>
          <w:sz w:val="28"/>
        </w:rPr>
        <w:t xml:space="preserve"> что соответствует </w:t>
      </w:r>
      <w:r w:rsidRPr="00FB3324">
        <w:rPr>
          <w:color w:val="000000" w:themeColor="text1"/>
          <w:sz w:val="28"/>
        </w:rPr>
        <w:t>значению «</w:t>
      </w:r>
      <w:r w:rsidR="00F63D1B" w:rsidRPr="00FB3324">
        <w:rPr>
          <w:color w:val="000000" w:themeColor="text1"/>
          <w:sz w:val="28"/>
        </w:rPr>
        <w:t>высокий</w:t>
      </w:r>
      <w:r w:rsidRPr="00FB3324">
        <w:rPr>
          <w:color w:val="000000" w:themeColor="text1"/>
          <w:sz w:val="28"/>
        </w:rPr>
        <w:t xml:space="preserve"> уровень удовлетворенности потребителе</w:t>
      </w:r>
      <w:r w:rsidR="00667472" w:rsidRPr="00FB3324">
        <w:rPr>
          <w:color w:val="000000" w:themeColor="text1"/>
          <w:sz w:val="28"/>
        </w:rPr>
        <w:t xml:space="preserve">й (населения) качеством </w:t>
      </w:r>
      <w:r w:rsidR="00EB22F7" w:rsidRPr="00FB3324">
        <w:rPr>
          <w:bCs/>
          <w:sz w:val="28"/>
        </w:rPr>
        <w:t>предоставляемых/выполняемых</w:t>
      </w:r>
      <w:r w:rsidR="00EB22F7" w:rsidRPr="00FB3324">
        <w:rPr>
          <w:b/>
          <w:bCs/>
          <w:sz w:val="28"/>
        </w:rPr>
        <w:t xml:space="preserve"> </w:t>
      </w:r>
      <w:r w:rsidR="005E176C" w:rsidRPr="00FB3324">
        <w:rPr>
          <w:sz w:val="28"/>
        </w:rPr>
        <w:t>муниципальных услуг/</w:t>
      </w:r>
      <w:r w:rsidR="002B512C" w:rsidRPr="00FB3324">
        <w:rPr>
          <w:sz w:val="28"/>
        </w:rPr>
        <w:t>работ</w:t>
      </w:r>
      <w:r w:rsidRPr="00FB3324">
        <w:rPr>
          <w:sz w:val="28"/>
        </w:rPr>
        <w:t>»</w:t>
      </w:r>
      <w:r w:rsidR="00AD7B31">
        <w:rPr>
          <w:rStyle w:val="a9"/>
          <w:sz w:val="28"/>
        </w:rPr>
        <w:footnoteReference w:id="4"/>
      </w:r>
      <w:r w:rsidRPr="00FB3324">
        <w:rPr>
          <w:sz w:val="28"/>
        </w:rPr>
        <w:t>.</w:t>
      </w:r>
    </w:p>
    <w:p w14:paraId="6CADCC19" w14:textId="77777777" w:rsidR="004D3C82" w:rsidRPr="00FB3324" w:rsidRDefault="004D3C82" w:rsidP="005E2C14">
      <w:pPr>
        <w:spacing w:line="276" w:lineRule="auto"/>
        <w:ind w:firstLine="709"/>
        <w:jc w:val="both"/>
        <w:rPr>
          <w:sz w:val="28"/>
        </w:rPr>
      </w:pPr>
      <w:r w:rsidRPr="00FB3324">
        <w:rPr>
          <w:sz w:val="28"/>
        </w:rPr>
        <w:t>2. </w:t>
      </w:r>
      <w:r w:rsidRPr="00FB3324">
        <w:rPr>
          <w:b/>
          <w:bCs/>
          <w:sz w:val="28"/>
        </w:rPr>
        <w:t>«Присмотр и уход»</w:t>
      </w:r>
      <w:r w:rsidRPr="00FB3324">
        <w:rPr>
          <w:sz w:val="28"/>
        </w:rPr>
        <w:t xml:space="preserve"> по итогам проведенного социологического исследования составляет </w:t>
      </w:r>
      <w:r w:rsidR="008A7C6E" w:rsidRPr="008A7C6E">
        <w:rPr>
          <w:b/>
          <w:bCs/>
          <w:sz w:val="28"/>
        </w:rPr>
        <w:t>92,</w:t>
      </w:r>
      <w:r w:rsidR="003C325B">
        <w:rPr>
          <w:b/>
          <w:bCs/>
          <w:sz w:val="28"/>
        </w:rPr>
        <w:t>45</w:t>
      </w:r>
      <w:r w:rsidRPr="005B723F">
        <w:rPr>
          <w:sz w:val="28"/>
        </w:rPr>
        <w:t>,</w:t>
      </w:r>
      <w:r w:rsidRPr="00FB3324">
        <w:rPr>
          <w:sz w:val="28"/>
        </w:rPr>
        <w:t xml:space="preserve"> что соответствует значению «высокий уровень удовлетворенности потребителей (населения) качеством </w:t>
      </w:r>
      <w:r w:rsidR="00EB22F7" w:rsidRPr="00FB3324">
        <w:rPr>
          <w:bCs/>
          <w:sz w:val="28"/>
        </w:rPr>
        <w:t>предоставляемых/выполняемых</w:t>
      </w:r>
      <w:r w:rsidR="00EB22F7" w:rsidRPr="00FB3324">
        <w:rPr>
          <w:b/>
          <w:bCs/>
          <w:sz w:val="28"/>
        </w:rPr>
        <w:t xml:space="preserve"> </w:t>
      </w:r>
      <w:r w:rsidRPr="00FB3324">
        <w:rPr>
          <w:sz w:val="28"/>
        </w:rPr>
        <w:t>муниципальных услуг</w:t>
      </w:r>
      <w:r w:rsidR="002B512C" w:rsidRPr="00FB3324">
        <w:rPr>
          <w:sz w:val="28"/>
        </w:rPr>
        <w:t>/</w:t>
      </w:r>
      <w:r w:rsidRPr="00FB3324">
        <w:rPr>
          <w:sz w:val="28"/>
        </w:rPr>
        <w:t>рабо</w:t>
      </w:r>
      <w:r w:rsidR="002B512C" w:rsidRPr="00FB3324">
        <w:rPr>
          <w:sz w:val="28"/>
        </w:rPr>
        <w:t>т</w:t>
      </w:r>
      <w:r w:rsidRPr="00FB3324">
        <w:rPr>
          <w:sz w:val="28"/>
        </w:rPr>
        <w:t>».</w:t>
      </w:r>
    </w:p>
    <w:p w14:paraId="627BCE78" w14:textId="77777777" w:rsidR="00654811" w:rsidRPr="00484078" w:rsidRDefault="00654811" w:rsidP="005E2C14">
      <w:pPr>
        <w:spacing w:line="276" w:lineRule="auto"/>
        <w:ind w:firstLine="709"/>
        <w:jc w:val="both"/>
        <w:rPr>
          <w:sz w:val="28"/>
          <w:shd w:val="clear" w:color="auto" w:fill="FFFFFF" w:themeFill="background1"/>
        </w:rPr>
      </w:pPr>
      <w:r w:rsidRPr="00FB3324">
        <w:rPr>
          <w:sz w:val="28"/>
          <w:shd w:val="clear" w:color="auto" w:fill="FFFFFF" w:themeFill="background1"/>
        </w:rPr>
        <w:t xml:space="preserve">3. </w:t>
      </w:r>
      <w:r w:rsidRPr="00FB3324">
        <w:rPr>
          <w:b/>
          <w:bCs/>
          <w:sz w:val="28"/>
          <w:shd w:val="clear" w:color="auto" w:fill="FFFFFF" w:themeFill="background1"/>
        </w:rPr>
        <w:t xml:space="preserve">«Реализация </w:t>
      </w:r>
      <w:r w:rsidRPr="00484078">
        <w:rPr>
          <w:b/>
          <w:bCs/>
          <w:sz w:val="28"/>
          <w:shd w:val="clear" w:color="auto" w:fill="FFFFFF" w:themeFill="background1"/>
        </w:rPr>
        <w:t>основных общеобразовательных программ начального общего образования»</w:t>
      </w:r>
      <w:r w:rsidRPr="00484078">
        <w:rPr>
          <w:sz w:val="28"/>
          <w:shd w:val="clear" w:color="auto" w:fill="FFFFFF" w:themeFill="background1"/>
          <w:vertAlign w:val="superscript"/>
        </w:rPr>
        <w:footnoteReference w:id="5"/>
      </w:r>
      <w:r w:rsidRPr="00484078">
        <w:rPr>
          <w:sz w:val="28"/>
          <w:shd w:val="clear" w:color="auto" w:fill="FFFFFF" w:themeFill="background1"/>
        </w:rPr>
        <w:t xml:space="preserve"> составляет </w:t>
      </w:r>
      <w:r w:rsidR="00AD5B0E" w:rsidRPr="00AD5B0E">
        <w:rPr>
          <w:b/>
          <w:bCs/>
          <w:sz w:val="28"/>
          <w:shd w:val="clear" w:color="auto" w:fill="FFFFFF" w:themeFill="background1"/>
        </w:rPr>
        <w:t>87,4</w:t>
      </w:r>
      <w:r w:rsidR="003C325B">
        <w:rPr>
          <w:b/>
          <w:bCs/>
          <w:sz w:val="28"/>
          <w:shd w:val="clear" w:color="auto" w:fill="FFFFFF" w:themeFill="background1"/>
        </w:rPr>
        <w:t>3</w:t>
      </w:r>
      <w:r w:rsidRPr="00484078">
        <w:rPr>
          <w:bCs/>
          <w:sz w:val="28"/>
          <w:shd w:val="clear" w:color="auto" w:fill="FFFFFF" w:themeFill="background1"/>
        </w:rPr>
        <w:t>,</w:t>
      </w:r>
      <w:r w:rsidRPr="00484078">
        <w:rPr>
          <w:sz w:val="28"/>
          <w:shd w:val="clear" w:color="auto" w:fill="FFFFFF" w:themeFill="background1"/>
        </w:rPr>
        <w:t xml:space="preserve"> что соответствует значению «высокий </w:t>
      </w:r>
      <w:r w:rsidRPr="00484078">
        <w:rPr>
          <w:sz w:val="28"/>
          <w:shd w:val="clear" w:color="auto" w:fill="FFFFFF" w:themeFill="background1"/>
        </w:rPr>
        <w:lastRenderedPageBreak/>
        <w:t xml:space="preserve">уровень удовлетворенности потребителей (населения) качеством </w:t>
      </w:r>
      <w:r w:rsidR="00EB22F7" w:rsidRPr="00484078">
        <w:rPr>
          <w:bCs/>
          <w:sz w:val="28"/>
        </w:rPr>
        <w:t>предоставляемых/выполняемых</w:t>
      </w:r>
      <w:r w:rsidR="00EB22F7" w:rsidRPr="00484078">
        <w:rPr>
          <w:b/>
          <w:bCs/>
          <w:sz w:val="28"/>
        </w:rPr>
        <w:t xml:space="preserve"> </w:t>
      </w:r>
      <w:r w:rsidRPr="00484078">
        <w:rPr>
          <w:sz w:val="28"/>
          <w:shd w:val="clear" w:color="auto" w:fill="FFFFFF" w:themeFill="background1"/>
        </w:rPr>
        <w:t>муниципальных услуг</w:t>
      </w:r>
      <w:r w:rsidR="002B512C" w:rsidRPr="00484078">
        <w:rPr>
          <w:sz w:val="28"/>
          <w:shd w:val="clear" w:color="auto" w:fill="FFFFFF" w:themeFill="background1"/>
        </w:rPr>
        <w:t>/</w:t>
      </w:r>
      <w:r w:rsidRPr="00484078">
        <w:rPr>
          <w:sz w:val="28"/>
          <w:shd w:val="clear" w:color="auto" w:fill="FFFFFF" w:themeFill="background1"/>
        </w:rPr>
        <w:t>работ».</w:t>
      </w:r>
    </w:p>
    <w:p w14:paraId="42ACC74E" w14:textId="77777777" w:rsidR="00654811" w:rsidRPr="00484078" w:rsidRDefault="00654811" w:rsidP="005E2C14">
      <w:pPr>
        <w:spacing w:line="276" w:lineRule="auto"/>
        <w:ind w:firstLine="709"/>
        <w:jc w:val="both"/>
        <w:rPr>
          <w:sz w:val="28"/>
        </w:rPr>
      </w:pPr>
      <w:r w:rsidRPr="00484078">
        <w:rPr>
          <w:sz w:val="28"/>
          <w:shd w:val="clear" w:color="auto" w:fill="FFFFFF" w:themeFill="background1"/>
        </w:rPr>
        <w:t>4.</w:t>
      </w:r>
      <w:r w:rsidR="00910367">
        <w:rPr>
          <w:sz w:val="28"/>
          <w:shd w:val="clear" w:color="auto" w:fill="FFFFFF" w:themeFill="background1"/>
        </w:rPr>
        <w:t> </w:t>
      </w:r>
      <w:r w:rsidRPr="00484078">
        <w:rPr>
          <w:b/>
          <w:bCs/>
          <w:sz w:val="28"/>
          <w:shd w:val="clear" w:color="auto" w:fill="FFFFFF" w:themeFill="background1"/>
        </w:rPr>
        <w:t>«Реализация адаптированных основных</w:t>
      </w:r>
      <w:r w:rsidRPr="00484078">
        <w:rPr>
          <w:b/>
          <w:bCs/>
          <w:sz w:val="28"/>
        </w:rPr>
        <w:t xml:space="preserve"> общеобразовательных программ начального общего образования»</w:t>
      </w:r>
      <w:r w:rsidR="001A724E" w:rsidRPr="00484078">
        <w:rPr>
          <w:rStyle w:val="a9"/>
          <w:b/>
          <w:bCs/>
          <w:sz w:val="28"/>
        </w:rPr>
        <w:footnoteReference w:id="6"/>
      </w:r>
      <w:r w:rsidRPr="00484078">
        <w:rPr>
          <w:sz w:val="28"/>
        </w:rPr>
        <w:t xml:space="preserve"> составляет </w:t>
      </w:r>
      <w:r w:rsidR="00CB32A4" w:rsidRPr="00CB32A4">
        <w:rPr>
          <w:b/>
          <w:bCs/>
          <w:sz w:val="28"/>
        </w:rPr>
        <w:t>90,0</w:t>
      </w:r>
      <w:r w:rsidR="003C325B">
        <w:rPr>
          <w:b/>
          <w:bCs/>
          <w:sz w:val="28"/>
        </w:rPr>
        <w:t>1</w:t>
      </w:r>
      <w:r w:rsidRPr="00484078">
        <w:rPr>
          <w:sz w:val="28"/>
        </w:rPr>
        <w:t xml:space="preserve">, </w:t>
      </w:r>
      <w:r w:rsidR="00284F42" w:rsidRPr="00484078">
        <w:rPr>
          <w:sz w:val="28"/>
        </w:rPr>
        <w:t>ч</w:t>
      </w:r>
      <w:r w:rsidRPr="00484078">
        <w:rPr>
          <w:sz w:val="28"/>
        </w:rPr>
        <w:t xml:space="preserve">то соответствует значению «высокий уровень удовлетворенности потребителей (населения) качеством </w:t>
      </w:r>
      <w:r w:rsidR="00EB22F7" w:rsidRPr="00484078">
        <w:rPr>
          <w:bCs/>
          <w:sz w:val="28"/>
        </w:rPr>
        <w:t>предоставляемых/выполняемых</w:t>
      </w:r>
      <w:r w:rsidR="00EB22F7" w:rsidRPr="00484078">
        <w:rPr>
          <w:b/>
          <w:bCs/>
          <w:sz w:val="28"/>
        </w:rPr>
        <w:t xml:space="preserve"> </w:t>
      </w:r>
      <w:r w:rsidRPr="00484078">
        <w:rPr>
          <w:sz w:val="28"/>
        </w:rPr>
        <w:t>м</w:t>
      </w:r>
      <w:r w:rsidR="002B512C" w:rsidRPr="00484078">
        <w:rPr>
          <w:sz w:val="28"/>
        </w:rPr>
        <w:t>униципальных услуг/работ</w:t>
      </w:r>
      <w:r w:rsidRPr="00484078">
        <w:rPr>
          <w:sz w:val="28"/>
        </w:rPr>
        <w:t>».</w:t>
      </w:r>
    </w:p>
    <w:p w14:paraId="7966E2E2" w14:textId="77777777" w:rsidR="00654811" w:rsidRDefault="00910367" w:rsidP="005E2C14">
      <w:pPr>
        <w:spacing w:line="276" w:lineRule="auto"/>
        <w:ind w:firstLine="709"/>
        <w:jc w:val="both"/>
        <w:rPr>
          <w:sz w:val="28"/>
          <w:shd w:val="clear" w:color="auto" w:fill="FFFFFF" w:themeFill="background1"/>
        </w:rPr>
      </w:pPr>
      <w:r>
        <w:rPr>
          <w:sz w:val="28"/>
          <w:shd w:val="clear" w:color="auto" w:fill="FFFFFF" w:themeFill="background1"/>
        </w:rPr>
        <w:t>5. </w:t>
      </w:r>
      <w:r w:rsidR="00654811" w:rsidRPr="00484078">
        <w:rPr>
          <w:b/>
          <w:bCs/>
          <w:sz w:val="28"/>
          <w:shd w:val="clear" w:color="auto" w:fill="FFFFFF" w:themeFill="background1"/>
        </w:rPr>
        <w:t>«Реализация основных общеобразовательных программ основного общего образования»</w:t>
      </w:r>
      <w:r w:rsidR="00654811" w:rsidRPr="00484078">
        <w:rPr>
          <w:b/>
          <w:bCs/>
          <w:sz w:val="28"/>
          <w:shd w:val="clear" w:color="auto" w:fill="FFFFFF" w:themeFill="background1"/>
          <w:vertAlign w:val="superscript"/>
        </w:rPr>
        <w:footnoteReference w:id="7"/>
      </w:r>
      <w:r w:rsidR="00654811" w:rsidRPr="00484078">
        <w:rPr>
          <w:sz w:val="28"/>
          <w:shd w:val="clear" w:color="auto" w:fill="FFFFFF" w:themeFill="background1"/>
        </w:rPr>
        <w:t xml:space="preserve"> составляет </w:t>
      </w:r>
      <w:r w:rsidR="00CB32A4" w:rsidRPr="00CB32A4">
        <w:rPr>
          <w:b/>
          <w:sz w:val="28"/>
          <w:shd w:val="clear" w:color="auto" w:fill="FFFFFF" w:themeFill="background1"/>
        </w:rPr>
        <w:t>83,</w:t>
      </w:r>
      <w:r w:rsidR="003C325B">
        <w:rPr>
          <w:b/>
          <w:sz w:val="28"/>
          <w:shd w:val="clear" w:color="auto" w:fill="FFFFFF" w:themeFill="background1"/>
        </w:rPr>
        <w:t>29</w:t>
      </w:r>
      <w:r w:rsidR="00654811" w:rsidRPr="00484078">
        <w:rPr>
          <w:sz w:val="28"/>
          <w:shd w:val="clear" w:color="auto" w:fill="FFFFFF" w:themeFill="background1"/>
        </w:rPr>
        <w:t>, что соответствует значению «</w:t>
      </w:r>
      <w:r w:rsidR="00C26C82" w:rsidRPr="00484078">
        <w:rPr>
          <w:sz w:val="28"/>
          <w:shd w:val="clear" w:color="auto" w:fill="FFFFFF" w:themeFill="background1"/>
        </w:rPr>
        <w:t>высокий</w:t>
      </w:r>
      <w:r w:rsidR="00654811" w:rsidRPr="00484078">
        <w:rPr>
          <w:sz w:val="28"/>
          <w:shd w:val="clear" w:color="auto" w:fill="FFFFFF" w:themeFill="background1"/>
        </w:rPr>
        <w:t xml:space="preserve"> уровень удовлетворенности потребителей (населения) качеством </w:t>
      </w:r>
      <w:r w:rsidR="00EB22F7" w:rsidRPr="00484078">
        <w:rPr>
          <w:bCs/>
          <w:sz w:val="28"/>
        </w:rPr>
        <w:t>предоставляемых/выполняемых</w:t>
      </w:r>
      <w:r w:rsidR="00EB22F7" w:rsidRPr="00484078">
        <w:rPr>
          <w:b/>
          <w:bCs/>
          <w:sz w:val="28"/>
        </w:rPr>
        <w:t xml:space="preserve"> </w:t>
      </w:r>
      <w:r w:rsidR="00654811" w:rsidRPr="00484078">
        <w:rPr>
          <w:sz w:val="28"/>
          <w:shd w:val="clear" w:color="auto" w:fill="FFFFFF" w:themeFill="background1"/>
        </w:rPr>
        <w:t>м</w:t>
      </w:r>
      <w:r w:rsidR="002B512C" w:rsidRPr="00484078">
        <w:rPr>
          <w:sz w:val="28"/>
          <w:shd w:val="clear" w:color="auto" w:fill="FFFFFF" w:themeFill="background1"/>
        </w:rPr>
        <w:t>униципальных услуг/работ</w:t>
      </w:r>
      <w:r w:rsidR="00654811" w:rsidRPr="00484078">
        <w:rPr>
          <w:sz w:val="28"/>
          <w:shd w:val="clear" w:color="auto" w:fill="FFFFFF" w:themeFill="background1"/>
        </w:rPr>
        <w:t>».</w:t>
      </w:r>
    </w:p>
    <w:p w14:paraId="7B1AF959" w14:textId="77777777" w:rsidR="00AD7B31" w:rsidRPr="002F1B4A" w:rsidRDefault="00910367" w:rsidP="00AD7B31">
      <w:pPr>
        <w:spacing w:line="276" w:lineRule="auto"/>
        <w:ind w:firstLine="709"/>
        <w:jc w:val="both"/>
        <w:rPr>
          <w:color w:val="000000" w:themeColor="text1"/>
          <w:sz w:val="28"/>
          <w:shd w:val="clear" w:color="auto" w:fill="FFFFFF" w:themeFill="background1"/>
        </w:rPr>
      </w:pPr>
      <w:r>
        <w:rPr>
          <w:sz w:val="28"/>
          <w:shd w:val="clear" w:color="auto" w:fill="FFFFFF" w:themeFill="background1"/>
        </w:rPr>
        <w:t>6. </w:t>
      </w:r>
      <w:r w:rsidRPr="00484078">
        <w:rPr>
          <w:b/>
          <w:bCs/>
          <w:sz w:val="28"/>
          <w:shd w:val="clear" w:color="auto" w:fill="FFFFFF" w:themeFill="background1"/>
        </w:rPr>
        <w:t>«Реализация адаптированных основных</w:t>
      </w:r>
      <w:r w:rsidRPr="00484078">
        <w:rPr>
          <w:b/>
          <w:bCs/>
          <w:sz w:val="28"/>
        </w:rPr>
        <w:t xml:space="preserve"> общеобразовательных программ </w:t>
      </w:r>
      <w:r>
        <w:rPr>
          <w:b/>
          <w:bCs/>
          <w:sz w:val="28"/>
        </w:rPr>
        <w:t>основного</w:t>
      </w:r>
      <w:r w:rsidRPr="00484078">
        <w:rPr>
          <w:b/>
          <w:bCs/>
          <w:sz w:val="28"/>
        </w:rPr>
        <w:t xml:space="preserve"> общего образования»</w:t>
      </w:r>
      <w:r w:rsidRPr="00484078">
        <w:rPr>
          <w:rStyle w:val="a9"/>
          <w:b/>
          <w:bCs/>
          <w:sz w:val="28"/>
        </w:rPr>
        <w:footnoteReference w:id="8"/>
      </w:r>
      <w:r>
        <w:rPr>
          <w:b/>
          <w:bCs/>
          <w:sz w:val="28"/>
        </w:rPr>
        <w:t xml:space="preserve"> </w:t>
      </w:r>
      <w:r w:rsidRPr="00484078">
        <w:rPr>
          <w:sz w:val="28"/>
          <w:shd w:val="clear" w:color="auto" w:fill="FFFFFF" w:themeFill="background1"/>
        </w:rPr>
        <w:t xml:space="preserve">составляет </w:t>
      </w:r>
      <w:r w:rsidR="002F1B4A">
        <w:rPr>
          <w:b/>
          <w:sz w:val="28"/>
          <w:shd w:val="clear" w:color="auto" w:fill="FFFFFF" w:themeFill="background1"/>
        </w:rPr>
        <w:t>8</w:t>
      </w:r>
      <w:r w:rsidR="003C325B">
        <w:rPr>
          <w:b/>
          <w:sz w:val="28"/>
          <w:shd w:val="clear" w:color="auto" w:fill="FFFFFF" w:themeFill="background1"/>
        </w:rPr>
        <w:t>8</w:t>
      </w:r>
      <w:r w:rsidRPr="00910367">
        <w:rPr>
          <w:b/>
          <w:bCs/>
          <w:sz w:val="28"/>
          <w:shd w:val="clear" w:color="auto" w:fill="FFFFFF" w:themeFill="background1"/>
        </w:rPr>
        <w:t>,</w:t>
      </w:r>
      <w:r w:rsidR="003C325B">
        <w:rPr>
          <w:b/>
          <w:bCs/>
          <w:sz w:val="28"/>
          <w:shd w:val="clear" w:color="auto" w:fill="FFFFFF" w:themeFill="background1"/>
        </w:rPr>
        <w:t>74</w:t>
      </w:r>
      <w:r w:rsidRPr="00484078">
        <w:rPr>
          <w:sz w:val="28"/>
          <w:shd w:val="clear" w:color="auto" w:fill="FFFFFF" w:themeFill="background1"/>
        </w:rPr>
        <w:t xml:space="preserve">, что соответствует значению «высокий уровень удовлетворенности потребителей (населения) качеством </w:t>
      </w:r>
      <w:r w:rsidRPr="00484078">
        <w:rPr>
          <w:bCs/>
          <w:sz w:val="28"/>
        </w:rPr>
        <w:t>предоставляемых/выполняемых</w:t>
      </w:r>
      <w:r w:rsidRPr="00484078">
        <w:rPr>
          <w:b/>
          <w:bCs/>
          <w:sz w:val="28"/>
        </w:rPr>
        <w:t xml:space="preserve"> </w:t>
      </w:r>
      <w:r w:rsidRPr="00484078">
        <w:rPr>
          <w:sz w:val="28"/>
          <w:shd w:val="clear" w:color="auto" w:fill="FFFFFF" w:themeFill="background1"/>
        </w:rPr>
        <w:t xml:space="preserve">муниципальных </w:t>
      </w:r>
      <w:r w:rsidRPr="002F1B4A">
        <w:rPr>
          <w:color w:val="000000" w:themeColor="text1"/>
          <w:sz w:val="28"/>
          <w:shd w:val="clear" w:color="auto" w:fill="FFFFFF" w:themeFill="background1"/>
        </w:rPr>
        <w:t>услуг/работ».</w:t>
      </w:r>
    </w:p>
    <w:p w14:paraId="54DCD845" w14:textId="77777777" w:rsidR="00654811" w:rsidRPr="002F1B4A" w:rsidRDefault="00A31C0E" w:rsidP="005E2C14">
      <w:pPr>
        <w:spacing w:line="276" w:lineRule="auto"/>
        <w:ind w:firstLine="709"/>
        <w:jc w:val="both"/>
        <w:rPr>
          <w:color w:val="000000" w:themeColor="text1"/>
          <w:sz w:val="28"/>
          <w:shd w:val="clear" w:color="auto" w:fill="FFFFFF" w:themeFill="background1"/>
        </w:rPr>
      </w:pPr>
      <w:r w:rsidRPr="002F1B4A">
        <w:rPr>
          <w:color w:val="000000" w:themeColor="text1"/>
          <w:sz w:val="28"/>
          <w:shd w:val="clear" w:color="auto" w:fill="FFFFFF" w:themeFill="background1"/>
        </w:rPr>
        <w:t>7.</w:t>
      </w:r>
      <w:r w:rsidRPr="002F1B4A">
        <w:rPr>
          <w:color w:val="000000" w:themeColor="text1"/>
          <w:sz w:val="28"/>
          <w:shd w:val="clear" w:color="auto" w:fill="FFFFFF" w:themeFill="background1"/>
          <w:lang w:val="en-US"/>
        </w:rPr>
        <w:t> </w:t>
      </w:r>
      <w:r w:rsidR="00654811" w:rsidRPr="002F1B4A">
        <w:rPr>
          <w:b/>
          <w:bCs/>
          <w:color w:val="000000" w:themeColor="text1"/>
          <w:sz w:val="28"/>
          <w:shd w:val="clear" w:color="auto" w:fill="FFFFFF" w:themeFill="background1"/>
        </w:rPr>
        <w:t>«Реализация основных общеобразовательных программ среднего общего образования»</w:t>
      </w:r>
      <w:r w:rsidR="00654811" w:rsidRPr="002F1B4A">
        <w:rPr>
          <w:color w:val="000000" w:themeColor="text1"/>
          <w:sz w:val="28"/>
          <w:shd w:val="clear" w:color="auto" w:fill="FFFFFF" w:themeFill="background1"/>
          <w:vertAlign w:val="superscript"/>
        </w:rPr>
        <w:footnoteReference w:id="9"/>
      </w:r>
      <w:r w:rsidR="00654811" w:rsidRPr="002F1B4A">
        <w:rPr>
          <w:color w:val="000000" w:themeColor="text1"/>
          <w:sz w:val="28"/>
          <w:shd w:val="clear" w:color="auto" w:fill="FFFFFF" w:themeFill="background1"/>
        </w:rPr>
        <w:t xml:space="preserve"> составляет </w:t>
      </w:r>
      <w:r w:rsidR="000E699B" w:rsidRPr="000E699B">
        <w:rPr>
          <w:b/>
          <w:bCs/>
          <w:color w:val="000000" w:themeColor="text1"/>
          <w:sz w:val="28"/>
          <w:shd w:val="clear" w:color="auto" w:fill="FFFFFF" w:themeFill="background1"/>
        </w:rPr>
        <w:t>88,</w:t>
      </w:r>
      <w:r w:rsidR="003C325B">
        <w:rPr>
          <w:b/>
          <w:bCs/>
          <w:color w:val="000000" w:themeColor="text1"/>
          <w:sz w:val="28"/>
          <w:shd w:val="clear" w:color="auto" w:fill="FFFFFF" w:themeFill="background1"/>
        </w:rPr>
        <w:t>20</w:t>
      </w:r>
      <w:r w:rsidR="00654811" w:rsidRPr="002F1B4A">
        <w:rPr>
          <w:color w:val="000000" w:themeColor="text1"/>
          <w:sz w:val="28"/>
          <w:shd w:val="clear" w:color="auto" w:fill="FFFFFF" w:themeFill="background1"/>
        </w:rPr>
        <w:t>, что соответствует значению «</w:t>
      </w:r>
      <w:r w:rsidR="00C26C82" w:rsidRPr="002F1B4A">
        <w:rPr>
          <w:color w:val="000000" w:themeColor="text1"/>
          <w:sz w:val="28"/>
          <w:shd w:val="clear" w:color="auto" w:fill="FFFFFF" w:themeFill="background1"/>
        </w:rPr>
        <w:t>высокий</w:t>
      </w:r>
      <w:r w:rsidR="00654811" w:rsidRPr="002F1B4A">
        <w:rPr>
          <w:color w:val="000000" w:themeColor="text1"/>
          <w:sz w:val="28"/>
          <w:shd w:val="clear" w:color="auto" w:fill="FFFFFF" w:themeFill="background1"/>
        </w:rPr>
        <w:t xml:space="preserve"> уровень удовлетворенности потребителей (населения) качеством </w:t>
      </w:r>
      <w:r w:rsidR="00EB22F7" w:rsidRPr="002F1B4A">
        <w:rPr>
          <w:bCs/>
          <w:color w:val="000000" w:themeColor="text1"/>
          <w:sz w:val="28"/>
        </w:rPr>
        <w:t>предоставляемых/выполняемых</w:t>
      </w:r>
      <w:r w:rsidR="00EB22F7" w:rsidRPr="002F1B4A">
        <w:rPr>
          <w:b/>
          <w:bCs/>
          <w:color w:val="000000" w:themeColor="text1"/>
          <w:sz w:val="28"/>
        </w:rPr>
        <w:t xml:space="preserve"> </w:t>
      </w:r>
      <w:r w:rsidR="00654811" w:rsidRPr="002F1B4A">
        <w:rPr>
          <w:color w:val="000000" w:themeColor="text1"/>
          <w:sz w:val="28"/>
          <w:shd w:val="clear" w:color="auto" w:fill="FFFFFF" w:themeFill="background1"/>
        </w:rPr>
        <w:t>м</w:t>
      </w:r>
      <w:r w:rsidR="002B512C" w:rsidRPr="002F1B4A">
        <w:rPr>
          <w:color w:val="000000" w:themeColor="text1"/>
          <w:sz w:val="28"/>
          <w:shd w:val="clear" w:color="auto" w:fill="FFFFFF" w:themeFill="background1"/>
        </w:rPr>
        <w:t>униципальных услуг/</w:t>
      </w:r>
      <w:r w:rsidR="00654811" w:rsidRPr="002F1B4A">
        <w:rPr>
          <w:color w:val="000000" w:themeColor="text1"/>
          <w:sz w:val="28"/>
          <w:shd w:val="clear" w:color="auto" w:fill="FFFFFF" w:themeFill="background1"/>
        </w:rPr>
        <w:t>работ».</w:t>
      </w:r>
    </w:p>
    <w:p w14:paraId="3761C288" w14:textId="77777777" w:rsidR="00654811" w:rsidRDefault="00654811" w:rsidP="005E2C14">
      <w:pPr>
        <w:spacing w:line="276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FB3324">
        <w:rPr>
          <w:sz w:val="28"/>
          <w:shd w:val="clear" w:color="auto" w:fill="FFFFFF" w:themeFill="background1"/>
        </w:rPr>
        <w:t>8.</w:t>
      </w:r>
      <w:r w:rsidR="00B20E82" w:rsidRPr="00FB3324">
        <w:rPr>
          <w:sz w:val="28"/>
          <w:shd w:val="clear" w:color="auto" w:fill="FFFFFF" w:themeFill="background1"/>
        </w:rPr>
        <w:t> </w:t>
      </w:r>
      <w:r w:rsidRPr="00FB3324">
        <w:rPr>
          <w:b/>
          <w:bCs/>
          <w:sz w:val="28"/>
          <w:shd w:val="clear" w:color="auto" w:fill="FFFFFF" w:themeFill="background1"/>
        </w:rPr>
        <w:t xml:space="preserve">«Организация и проведение олимпиад, конкурсов, мероприятий, направленных на выявление и развитие у обучающихся интеллектуальных </w:t>
      </w:r>
      <w:r w:rsidR="00157B2A" w:rsidRPr="00FB3324">
        <w:rPr>
          <w:b/>
          <w:bCs/>
          <w:sz w:val="28"/>
          <w:shd w:val="clear" w:color="auto" w:fill="FFFFFF" w:themeFill="background1"/>
        </w:rPr>
        <w:br/>
      </w:r>
      <w:r w:rsidRPr="00FB3324">
        <w:rPr>
          <w:b/>
          <w:bCs/>
          <w:sz w:val="28"/>
          <w:shd w:val="clear" w:color="auto" w:fill="FFFFFF" w:themeFill="background1"/>
        </w:rPr>
        <w:t xml:space="preserve">и творческих способностей, способностей к занятиям физической культурой </w:t>
      </w:r>
      <w:r w:rsidR="00157B2A" w:rsidRPr="00FB3324">
        <w:rPr>
          <w:b/>
          <w:bCs/>
          <w:sz w:val="28"/>
          <w:shd w:val="clear" w:color="auto" w:fill="FFFFFF" w:themeFill="background1"/>
        </w:rPr>
        <w:br/>
      </w:r>
      <w:r w:rsidRPr="00FB3324">
        <w:rPr>
          <w:b/>
          <w:bCs/>
          <w:sz w:val="28"/>
          <w:shd w:val="clear" w:color="auto" w:fill="FFFFFF" w:themeFill="background1"/>
        </w:rPr>
        <w:t>и спортом, интереса к научной (научно-</w:t>
      </w:r>
      <w:r w:rsidR="00246795">
        <w:rPr>
          <w:b/>
          <w:bCs/>
          <w:sz w:val="28"/>
          <w:shd w:val="clear" w:color="auto" w:fill="FFFFFF" w:themeFill="background1"/>
        </w:rPr>
        <w:t>исследовательской) деятельности</w:t>
      </w:r>
      <w:r w:rsidRPr="00FB3324">
        <w:rPr>
          <w:b/>
          <w:bCs/>
          <w:sz w:val="28"/>
          <w:shd w:val="clear" w:color="auto" w:fill="FFFFFF" w:themeFill="background1"/>
        </w:rPr>
        <w:t>, творческой деятельности, физкультурно-спортивной деятельности</w:t>
      </w:r>
      <w:r w:rsidRPr="00246795">
        <w:rPr>
          <w:b/>
          <w:bCs/>
          <w:sz w:val="28"/>
          <w:shd w:val="clear" w:color="auto" w:fill="FFFFFF" w:themeFill="background1"/>
        </w:rPr>
        <w:t>»</w:t>
      </w:r>
      <w:r w:rsidRPr="00246795">
        <w:rPr>
          <w:b/>
          <w:sz w:val="28"/>
          <w:shd w:val="clear" w:color="auto" w:fill="FFFFFF" w:themeFill="background1"/>
        </w:rPr>
        <w:t xml:space="preserve"> </w:t>
      </w:r>
      <w:r w:rsidR="00246795" w:rsidRPr="00246795">
        <w:rPr>
          <w:b/>
          <w:sz w:val="28"/>
          <w:shd w:val="clear" w:color="auto" w:fill="FFFFFF" w:themeFill="background1"/>
        </w:rPr>
        <w:t>(</w:t>
      </w:r>
      <w:r w:rsidR="00054457">
        <w:rPr>
          <w:b/>
          <w:bCs/>
          <w:sz w:val="28"/>
          <w:shd w:val="clear" w:color="auto" w:fill="FFFFFF" w:themeFill="background1"/>
        </w:rPr>
        <w:t>в </w:t>
      </w:r>
      <w:r w:rsidR="00246795" w:rsidRPr="00246795">
        <w:rPr>
          <w:b/>
          <w:bCs/>
          <w:sz w:val="28"/>
          <w:shd w:val="clear" w:color="auto" w:fill="FFFFFF" w:themeFill="background1"/>
        </w:rPr>
        <w:t>общеобразовательных учреждениях</w:t>
      </w:r>
      <w:r w:rsidR="00246795" w:rsidRPr="00246795">
        <w:rPr>
          <w:b/>
          <w:sz w:val="28"/>
          <w:shd w:val="clear" w:color="auto" w:fill="FFFFFF" w:themeFill="background1"/>
        </w:rPr>
        <w:t>)</w:t>
      </w:r>
      <w:r w:rsidR="00246795">
        <w:rPr>
          <w:b/>
          <w:sz w:val="28"/>
          <w:shd w:val="clear" w:color="auto" w:fill="FFFFFF" w:themeFill="background1"/>
        </w:rPr>
        <w:t xml:space="preserve"> </w:t>
      </w:r>
      <w:r w:rsidRPr="00D21072">
        <w:rPr>
          <w:sz w:val="28"/>
          <w:shd w:val="clear" w:color="auto" w:fill="FFFFFF" w:themeFill="background1"/>
        </w:rPr>
        <w:t xml:space="preserve">составляет </w:t>
      </w:r>
      <w:r w:rsidR="002F1B4A">
        <w:rPr>
          <w:b/>
          <w:bCs/>
          <w:sz w:val="28"/>
          <w:shd w:val="clear" w:color="auto" w:fill="FFFFFF" w:themeFill="background1"/>
        </w:rPr>
        <w:t>8</w:t>
      </w:r>
      <w:r w:rsidR="000E699B">
        <w:rPr>
          <w:b/>
          <w:bCs/>
          <w:sz w:val="28"/>
          <w:shd w:val="clear" w:color="auto" w:fill="FFFFFF" w:themeFill="background1"/>
        </w:rPr>
        <w:t>3</w:t>
      </w:r>
      <w:r w:rsidR="002F1B4A">
        <w:rPr>
          <w:b/>
          <w:bCs/>
          <w:sz w:val="28"/>
          <w:shd w:val="clear" w:color="auto" w:fill="FFFFFF" w:themeFill="background1"/>
        </w:rPr>
        <w:t>,</w:t>
      </w:r>
      <w:r w:rsidR="003C325B">
        <w:rPr>
          <w:b/>
          <w:bCs/>
          <w:sz w:val="28"/>
          <w:shd w:val="clear" w:color="auto" w:fill="FFFFFF" w:themeFill="background1"/>
        </w:rPr>
        <w:t>68</w:t>
      </w:r>
      <w:r w:rsidRPr="00D21072">
        <w:rPr>
          <w:bCs/>
          <w:sz w:val="28"/>
          <w:shd w:val="clear" w:color="auto" w:fill="FFFFFF" w:themeFill="background1"/>
        </w:rPr>
        <w:t>,</w:t>
      </w:r>
      <w:r w:rsidRPr="00FB3324">
        <w:rPr>
          <w:sz w:val="28"/>
          <w:shd w:val="clear" w:color="auto" w:fill="FFFFFF" w:themeFill="background1"/>
        </w:rPr>
        <w:t xml:space="preserve"> что соответствует значению «высокий уровень удовлетворенности потребителей (населения) качеством </w:t>
      </w:r>
      <w:r w:rsidR="006E31C7" w:rsidRPr="00FB3324">
        <w:rPr>
          <w:bCs/>
          <w:sz w:val="28"/>
        </w:rPr>
        <w:t>предоставляемых/</w:t>
      </w:r>
      <w:r w:rsidR="006E31C7" w:rsidRPr="002F1B4A">
        <w:rPr>
          <w:bCs/>
          <w:sz w:val="28"/>
          <w:szCs w:val="28"/>
        </w:rPr>
        <w:t>выполняемых</w:t>
      </w:r>
      <w:r w:rsidR="006E31C7" w:rsidRPr="002F1B4A">
        <w:rPr>
          <w:b/>
          <w:bCs/>
          <w:sz w:val="28"/>
          <w:szCs w:val="28"/>
        </w:rPr>
        <w:t xml:space="preserve"> </w:t>
      </w:r>
      <w:r w:rsidR="006E31C7" w:rsidRPr="002F1B4A">
        <w:rPr>
          <w:sz w:val="28"/>
          <w:szCs w:val="28"/>
          <w:shd w:val="clear" w:color="auto" w:fill="FFFFFF" w:themeFill="background1"/>
        </w:rPr>
        <w:t>муниципальных услуг/работ</w:t>
      </w:r>
      <w:r w:rsidRPr="002F1B4A">
        <w:rPr>
          <w:sz w:val="28"/>
          <w:szCs w:val="28"/>
          <w:shd w:val="clear" w:color="auto" w:fill="FFFFFF" w:themeFill="background1"/>
        </w:rPr>
        <w:t>».</w:t>
      </w:r>
    </w:p>
    <w:p w14:paraId="7BD9BBB9" w14:textId="7BB8AB49" w:rsidR="00742D88" w:rsidRPr="00D80339" w:rsidRDefault="00B8457A" w:rsidP="00135F45">
      <w:pPr>
        <w:spacing w:line="276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9</w:t>
      </w:r>
      <w:r w:rsidR="00742D88" w:rsidRPr="00D80339">
        <w:rPr>
          <w:sz w:val="28"/>
          <w:szCs w:val="28"/>
          <w:shd w:val="clear" w:color="auto" w:fill="FFFFFF" w:themeFill="background1"/>
        </w:rPr>
        <w:t>.</w:t>
      </w:r>
      <w:r w:rsidR="00B20E82" w:rsidRPr="00D80339">
        <w:rPr>
          <w:sz w:val="28"/>
          <w:szCs w:val="28"/>
          <w:shd w:val="clear" w:color="auto" w:fill="FFFFFF" w:themeFill="background1"/>
        </w:rPr>
        <w:t> </w:t>
      </w:r>
      <w:r w:rsidR="00742D88" w:rsidRPr="00D80339">
        <w:rPr>
          <w:b/>
          <w:bCs/>
          <w:sz w:val="28"/>
          <w:szCs w:val="28"/>
          <w:shd w:val="clear" w:color="auto" w:fill="FFFFFF" w:themeFill="background1"/>
        </w:rPr>
        <w:t>«Реализация дополнительных общеразвивающих программ»</w:t>
      </w:r>
      <w:r w:rsidR="00742D88" w:rsidRPr="00D80339">
        <w:rPr>
          <w:sz w:val="28"/>
          <w:szCs w:val="28"/>
          <w:shd w:val="clear" w:color="auto" w:fill="FFFFFF" w:themeFill="background1"/>
        </w:rPr>
        <w:t xml:space="preserve"> составляет </w:t>
      </w:r>
      <w:r w:rsidR="003C325B">
        <w:rPr>
          <w:b/>
          <w:bCs/>
          <w:sz w:val="28"/>
          <w:szCs w:val="28"/>
          <w:shd w:val="clear" w:color="auto" w:fill="FFFFFF" w:themeFill="background1"/>
        </w:rPr>
        <w:t>92</w:t>
      </w:r>
      <w:r w:rsidR="007B7DF8">
        <w:rPr>
          <w:b/>
          <w:bCs/>
          <w:sz w:val="28"/>
          <w:szCs w:val="28"/>
          <w:shd w:val="clear" w:color="auto" w:fill="FFFFFF" w:themeFill="background1"/>
        </w:rPr>
        <w:t>,</w:t>
      </w:r>
      <w:r w:rsidR="003C325B">
        <w:rPr>
          <w:b/>
          <w:bCs/>
          <w:sz w:val="28"/>
          <w:szCs w:val="28"/>
          <w:shd w:val="clear" w:color="auto" w:fill="FFFFFF" w:themeFill="background1"/>
        </w:rPr>
        <w:t>7</w:t>
      </w:r>
      <w:r w:rsidR="007B7DF8">
        <w:rPr>
          <w:b/>
          <w:bCs/>
          <w:sz w:val="28"/>
          <w:szCs w:val="28"/>
          <w:shd w:val="clear" w:color="auto" w:fill="FFFFFF" w:themeFill="background1"/>
        </w:rPr>
        <w:t>0</w:t>
      </w:r>
      <w:r w:rsidR="00742D88" w:rsidRPr="00D80339">
        <w:rPr>
          <w:bCs/>
          <w:sz w:val="28"/>
          <w:szCs w:val="28"/>
          <w:shd w:val="clear" w:color="auto" w:fill="FFFFFF" w:themeFill="background1"/>
        </w:rPr>
        <w:t>,</w:t>
      </w:r>
      <w:r w:rsidR="00742D88" w:rsidRPr="00D80339">
        <w:rPr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742D88" w:rsidRPr="00D80339">
        <w:rPr>
          <w:sz w:val="28"/>
          <w:szCs w:val="28"/>
          <w:shd w:val="clear" w:color="auto" w:fill="FFFFFF" w:themeFill="background1"/>
        </w:rPr>
        <w:t xml:space="preserve">что соответствует значению «высокий уровень удовлетворенности потребителей (населения) качеством </w:t>
      </w:r>
      <w:r w:rsidR="006E31C7" w:rsidRPr="00D80339">
        <w:rPr>
          <w:bCs/>
          <w:sz w:val="28"/>
          <w:szCs w:val="28"/>
        </w:rPr>
        <w:t>предоставляемых/выполняемых</w:t>
      </w:r>
      <w:r w:rsidR="006E31C7" w:rsidRPr="00D80339">
        <w:rPr>
          <w:b/>
          <w:bCs/>
          <w:sz w:val="28"/>
          <w:szCs w:val="28"/>
        </w:rPr>
        <w:t xml:space="preserve"> </w:t>
      </w:r>
      <w:r w:rsidR="006E31C7" w:rsidRPr="00D80339">
        <w:rPr>
          <w:sz w:val="28"/>
          <w:szCs w:val="28"/>
          <w:shd w:val="clear" w:color="auto" w:fill="FFFFFF" w:themeFill="background1"/>
        </w:rPr>
        <w:t>муниципальных услуг/работ</w:t>
      </w:r>
      <w:r w:rsidR="00742D88" w:rsidRPr="00D80339">
        <w:rPr>
          <w:sz w:val="28"/>
          <w:szCs w:val="28"/>
          <w:shd w:val="clear" w:color="auto" w:fill="FFFFFF" w:themeFill="background1"/>
        </w:rPr>
        <w:t>».</w:t>
      </w:r>
    </w:p>
    <w:p w14:paraId="6B03A423" w14:textId="10AC52E4" w:rsidR="00742D88" w:rsidRPr="00D80339" w:rsidRDefault="001A724E" w:rsidP="005E2C14">
      <w:pPr>
        <w:spacing w:line="276" w:lineRule="auto"/>
        <w:ind w:firstLine="709"/>
        <w:jc w:val="both"/>
        <w:rPr>
          <w:sz w:val="28"/>
          <w:shd w:val="clear" w:color="auto" w:fill="FFFFFF" w:themeFill="background1"/>
        </w:rPr>
      </w:pPr>
      <w:r w:rsidRPr="00D80339">
        <w:rPr>
          <w:sz w:val="28"/>
          <w:shd w:val="clear" w:color="auto" w:fill="FFFFFF" w:themeFill="background1"/>
        </w:rPr>
        <w:t>1</w:t>
      </w:r>
      <w:r w:rsidR="00B8457A">
        <w:rPr>
          <w:sz w:val="28"/>
          <w:shd w:val="clear" w:color="auto" w:fill="FFFFFF" w:themeFill="background1"/>
        </w:rPr>
        <w:t>0</w:t>
      </w:r>
      <w:r w:rsidR="00742D88" w:rsidRPr="00D80339">
        <w:rPr>
          <w:sz w:val="28"/>
          <w:shd w:val="clear" w:color="auto" w:fill="FFFFFF" w:themeFill="background1"/>
        </w:rPr>
        <w:t>.</w:t>
      </w:r>
      <w:r w:rsidR="00B20E82" w:rsidRPr="00D80339">
        <w:rPr>
          <w:sz w:val="28"/>
          <w:shd w:val="clear" w:color="auto" w:fill="FFFFFF" w:themeFill="background1"/>
        </w:rPr>
        <w:t> </w:t>
      </w:r>
      <w:r w:rsidR="00742D88" w:rsidRPr="00D80339">
        <w:rPr>
          <w:b/>
          <w:bCs/>
          <w:sz w:val="28"/>
          <w:shd w:val="clear" w:color="auto" w:fill="FFFFFF" w:themeFill="background1"/>
        </w:rPr>
        <w:t>«Организация отдыха детей и молодежи»</w:t>
      </w:r>
      <w:r w:rsidR="00742D88" w:rsidRPr="00D80339">
        <w:rPr>
          <w:sz w:val="28"/>
          <w:shd w:val="clear" w:color="auto" w:fill="FFFFFF" w:themeFill="background1"/>
          <w:vertAlign w:val="superscript"/>
        </w:rPr>
        <w:footnoteReference w:id="10"/>
      </w:r>
      <w:r w:rsidR="00742D88" w:rsidRPr="00D80339">
        <w:rPr>
          <w:sz w:val="28"/>
          <w:shd w:val="clear" w:color="auto" w:fill="FFFFFF" w:themeFill="background1"/>
        </w:rPr>
        <w:t xml:space="preserve"> составляет </w:t>
      </w:r>
      <w:r w:rsidR="00E11035" w:rsidRPr="00D80339">
        <w:rPr>
          <w:b/>
          <w:bCs/>
          <w:sz w:val="28"/>
          <w:shd w:val="clear" w:color="auto" w:fill="FFFFFF" w:themeFill="background1"/>
        </w:rPr>
        <w:t>9</w:t>
      </w:r>
      <w:r w:rsidR="007B7DF8">
        <w:rPr>
          <w:b/>
          <w:bCs/>
          <w:sz w:val="28"/>
          <w:shd w:val="clear" w:color="auto" w:fill="FFFFFF" w:themeFill="background1"/>
        </w:rPr>
        <w:t>3</w:t>
      </w:r>
      <w:r w:rsidR="00E11035" w:rsidRPr="00D80339">
        <w:rPr>
          <w:b/>
          <w:bCs/>
          <w:sz w:val="28"/>
          <w:shd w:val="clear" w:color="auto" w:fill="FFFFFF" w:themeFill="background1"/>
        </w:rPr>
        <w:t>,</w:t>
      </w:r>
      <w:r w:rsidR="007B7DF8">
        <w:rPr>
          <w:b/>
          <w:bCs/>
          <w:sz w:val="28"/>
          <w:shd w:val="clear" w:color="auto" w:fill="FFFFFF" w:themeFill="background1"/>
        </w:rPr>
        <w:t>4</w:t>
      </w:r>
      <w:r w:rsidR="003C325B">
        <w:rPr>
          <w:b/>
          <w:bCs/>
          <w:sz w:val="28"/>
          <w:shd w:val="clear" w:color="auto" w:fill="FFFFFF" w:themeFill="background1"/>
        </w:rPr>
        <w:t>2</w:t>
      </w:r>
      <w:r w:rsidR="00742D88" w:rsidRPr="00D80339">
        <w:rPr>
          <w:bCs/>
          <w:sz w:val="28"/>
          <w:shd w:val="clear" w:color="auto" w:fill="FFFFFF" w:themeFill="background1"/>
        </w:rPr>
        <w:t>,</w:t>
      </w:r>
      <w:r w:rsidR="00742D88" w:rsidRPr="00D80339">
        <w:rPr>
          <w:sz w:val="28"/>
          <w:shd w:val="clear" w:color="auto" w:fill="FFFFFF" w:themeFill="background1"/>
        </w:rPr>
        <w:t xml:space="preserve"> что</w:t>
      </w:r>
      <w:r w:rsidR="00284F42" w:rsidRPr="00D80339">
        <w:rPr>
          <w:sz w:val="28"/>
          <w:shd w:val="clear" w:color="auto" w:fill="FFFFFF" w:themeFill="background1"/>
        </w:rPr>
        <w:t> </w:t>
      </w:r>
      <w:r w:rsidR="00742D88" w:rsidRPr="00D80339">
        <w:rPr>
          <w:sz w:val="28"/>
          <w:shd w:val="clear" w:color="auto" w:fill="FFFFFF" w:themeFill="background1"/>
        </w:rPr>
        <w:t xml:space="preserve">соответствует значению показателя «высокий уровень удовлетворенности </w:t>
      </w:r>
      <w:r w:rsidR="00742D88" w:rsidRPr="00D80339">
        <w:rPr>
          <w:sz w:val="28"/>
          <w:shd w:val="clear" w:color="auto" w:fill="FFFFFF" w:themeFill="background1"/>
        </w:rPr>
        <w:lastRenderedPageBreak/>
        <w:t xml:space="preserve">потребителей (населения) качеством </w:t>
      </w:r>
      <w:r w:rsidR="00601D30" w:rsidRPr="00D80339">
        <w:rPr>
          <w:bCs/>
          <w:sz w:val="28"/>
        </w:rPr>
        <w:t>предоставляемых/выполняемых</w:t>
      </w:r>
      <w:r w:rsidR="00601D30" w:rsidRPr="00D80339">
        <w:rPr>
          <w:b/>
          <w:bCs/>
          <w:sz w:val="28"/>
        </w:rPr>
        <w:t xml:space="preserve"> </w:t>
      </w:r>
      <w:r w:rsidR="00742D88" w:rsidRPr="00D80339">
        <w:rPr>
          <w:sz w:val="28"/>
          <w:shd w:val="clear" w:color="auto" w:fill="FFFFFF" w:themeFill="background1"/>
        </w:rPr>
        <w:t>м</w:t>
      </w:r>
      <w:r w:rsidR="00601D30" w:rsidRPr="00D80339">
        <w:rPr>
          <w:sz w:val="28"/>
          <w:shd w:val="clear" w:color="auto" w:fill="FFFFFF" w:themeFill="background1"/>
        </w:rPr>
        <w:t>униципальных услуг/работ</w:t>
      </w:r>
      <w:r w:rsidR="00742D88" w:rsidRPr="00D80339">
        <w:rPr>
          <w:sz w:val="28"/>
          <w:shd w:val="clear" w:color="auto" w:fill="FFFFFF" w:themeFill="background1"/>
        </w:rPr>
        <w:t>».</w:t>
      </w:r>
    </w:p>
    <w:p w14:paraId="05BCBD57" w14:textId="6D1A9351" w:rsidR="00D80339" w:rsidRDefault="00D80339" w:rsidP="00D80339">
      <w:pPr>
        <w:spacing w:line="276" w:lineRule="auto"/>
        <w:ind w:firstLine="709"/>
        <w:jc w:val="both"/>
        <w:rPr>
          <w:sz w:val="28"/>
          <w:shd w:val="clear" w:color="auto" w:fill="FFFFFF" w:themeFill="background1"/>
        </w:rPr>
      </w:pPr>
      <w:r>
        <w:rPr>
          <w:sz w:val="28"/>
          <w:shd w:val="clear" w:color="auto" w:fill="FFFFFF" w:themeFill="background1"/>
        </w:rPr>
        <w:t>1</w:t>
      </w:r>
      <w:r w:rsidR="00B8457A">
        <w:rPr>
          <w:sz w:val="28"/>
          <w:shd w:val="clear" w:color="auto" w:fill="FFFFFF" w:themeFill="background1"/>
        </w:rPr>
        <w:t>1</w:t>
      </w:r>
      <w:r w:rsidR="003E0E48">
        <w:rPr>
          <w:sz w:val="28"/>
          <w:shd w:val="clear" w:color="auto" w:fill="FFFFFF" w:themeFill="background1"/>
        </w:rPr>
        <w:t>. </w:t>
      </w:r>
      <w:r w:rsidR="003E0E48" w:rsidRPr="003E0E48">
        <w:rPr>
          <w:b/>
          <w:bCs/>
          <w:sz w:val="28"/>
          <w:shd w:val="clear" w:color="auto" w:fill="FFFFFF" w:themeFill="background1"/>
        </w:rPr>
        <w:t>«Организация и проведение олимпиад, конкурсов, мероприятий, направленных на выявление и развитие у обучающихся интеллектуальных</w:t>
      </w:r>
      <w:r w:rsidR="003E0E48" w:rsidRPr="003E0E48">
        <w:rPr>
          <w:b/>
          <w:bCs/>
          <w:sz w:val="28"/>
          <w:shd w:val="clear" w:color="auto" w:fill="FFFFFF" w:themeFill="background1"/>
        </w:rPr>
        <w:br/>
        <w:t>и творческих способностей, способностей к занятиям физической культурой</w:t>
      </w:r>
      <w:r w:rsidR="003E0E48" w:rsidRPr="003E0E48">
        <w:rPr>
          <w:b/>
          <w:bCs/>
          <w:sz w:val="28"/>
          <w:shd w:val="clear" w:color="auto" w:fill="FFFFFF" w:themeFill="background1"/>
        </w:rPr>
        <w:br/>
        <w:t>и спортом, интереса к научной (научно-исследовательской) деятельности</w:t>
      </w:r>
      <w:r w:rsidR="003E0E48" w:rsidRPr="003E0E48">
        <w:rPr>
          <w:b/>
          <w:bCs/>
          <w:sz w:val="28"/>
          <w:shd w:val="clear" w:color="auto" w:fill="FFFFFF" w:themeFill="background1"/>
        </w:rPr>
        <w:br/>
        <w:t>в учреждениях дополнительного образования, творческой деятельности, физкультурно-спортивной деятельности»</w:t>
      </w:r>
      <w:r w:rsidR="003E0E48" w:rsidRPr="003E0E48">
        <w:rPr>
          <w:b/>
          <w:sz w:val="28"/>
          <w:shd w:val="clear" w:color="auto" w:fill="FFFFFF" w:themeFill="background1"/>
        </w:rPr>
        <w:t xml:space="preserve"> (</w:t>
      </w:r>
      <w:r w:rsidR="003E0E48" w:rsidRPr="003E0E48">
        <w:rPr>
          <w:b/>
          <w:bCs/>
          <w:sz w:val="28"/>
          <w:shd w:val="clear" w:color="auto" w:fill="FFFFFF" w:themeFill="background1"/>
        </w:rPr>
        <w:t>в учреждениях дополнительного образования</w:t>
      </w:r>
      <w:r w:rsidR="003E0E48" w:rsidRPr="003E0E48">
        <w:rPr>
          <w:b/>
          <w:sz w:val="28"/>
          <w:shd w:val="clear" w:color="auto" w:fill="FFFFFF" w:themeFill="background1"/>
        </w:rPr>
        <w:t>)</w:t>
      </w:r>
      <w:r w:rsidR="003E0E48" w:rsidRPr="003E0E48">
        <w:rPr>
          <w:sz w:val="28"/>
          <w:shd w:val="clear" w:color="auto" w:fill="FFFFFF" w:themeFill="background1"/>
        </w:rPr>
        <w:t xml:space="preserve"> составляет </w:t>
      </w:r>
      <w:r w:rsidR="003E0E48" w:rsidRPr="003E0E48">
        <w:rPr>
          <w:b/>
          <w:bCs/>
          <w:sz w:val="28"/>
          <w:shd w:val="clear" w:color="auto" w:fill="FFFFFF" w:themeFill="background1"/>
        </w:rPr>
        <w:t>9</w:t>
      </w:r>
      <w:r w:rsidR="003C325B">
        <w:rPr>
          <w:b/>
          <w:bCs/>
          <w:sz w:val="28"/>
          <w:shd w:val="clear" w:color="auto" w:fill="FFFFFF" w:themeFill="background1"/>
        </w:rPr>
        <w:t>2</w:t>
      </w:r>
      <w:r w:rsidR="003E0E48" w:rsidRPr="003E0E48">
        <w:rPr>
          <w:b/>
          <w:bCs/>
          <w:sz w:val="28"/>
          <w:shd w:val="clear" w:color="auto" w:fill="FFFFFF" w:themeFill="background1"/>
        </w:rPr>
        <w:t>,</w:t>
      </w:r>
      <w:r w:rsidR="003C325B">
        <w:rPr>
          <w:b/>
          <w:bCs/>
          <w:sz w:val="28"/>
          <w:shd w:val="clear" w:color="auto" w:fill="FFFFFF" w:themeFill="background1"/>
        </w:rPr>
        <w:t>03</w:t>
      </w:r>
      <w:r w:rsidR="003E0E48" w:rsidRPr="003E0E48">
        <w:rPr>
          <w:bCs/>
          <w:sz w:val="28"/>
          <w:shd w:val="clear" w:color="auto" w:fill="FFFFFF" w:themeFill="background1"/>
        </w:rPr>
        <w:t>,</w:t>
      </w:r>
      <w:r w:rsidR="003E0E48" w:rsidRPr="003E0E48">
        <w:rPr>
          <w:sz w:val="28"/>
          <w:shd w:val="clear" w:color="auto" w:fill="FFFFFF" w:themeFill="background1"/>
        </w:rPr>
        <w:t xml:space="preserve"> что соответствует значению «высокий уровень удовлетворенности потребителей (населения) качеством </w:t>
      </w:r>
      <w:r w:rsidR="003E0E48" w:rsidRPr="00D80339">
        <w:rPr>
          <w:bCs/>
          <w:sz w:val="28"/>
        </w:rPr>
        <w:t>предоставляемых/выполняемых</w:t>
      </w:r>
      <w:r w:rsidR="003E0E48" w:rsidRPr="00D80339">
        <w:rPr>
          <w:b/>
          <w:bCs/>
          <w:sz w:val="28"/>
        </w:rPr>
        <w:t xml:space="preserve"> </w:t>
      </w:r>
      <w:r w:rsidR="003E0E48" w:rsidRPr="00D80339">
        <w:rPr>
          <w:sz w:val="28"/>
          <w:shd w:val="clear" w:color="auto" w:fill="FFFFFF" w:themeFill="background1"/>
        </w:rPr>
        <w:t>муниципальных услуг/работ».</w:t>
      </w:r>
    </w:p>
    <w:p w14:paraId="34B8785D" w14:textId="2244E69A" w:rsidR="00F570E2" w:rsidRPr="00F570E2" w:rsidRDefault="00F570E2" w:rsidP="00F570E2">
      <w:pPr>
        <w:spacing w:line="276" w:lineRule="auto"/>
        <w:ind w:firstLine="709"/>
        <w:jc w:val="both"/>
        <w:rPr>
          <w:sz w:val="28"/>
          <w:shd w:val="clear" w:color="auto" w:fill="FFFFFF"/>
        </w:rPr>
      </w:pPr>
      <w:r w:rsidRPr="00D80339">
        <w:rPr>
          <w:sz w:val="28"/>
          <w:szCs w:val="28"/>
          <w:shd w:val="clear" w:color="auto" w:fill="FFFFFF"/>
        </w:rPr>
        <w:t>1</w:t>
      </w:r>
      <w:r w:rsidR="00B8457A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 </w:t>
      </w:r>
      <w:r w:rsidRPr="00D80339">
        <w:rPr>
          <w:rFonts w:eastAsia="Calibri"/>
          <w:b/>
          <w:sz w:val="28"/>
          <w:szCs w:val="28"/>
          <w:lang w:eastAsia="en-US"/>
        </w:rPr>
        <w:t>«Орг</w:t>
      </w:r>
      <w:r>
        <w:rPr>
          <w:rFonts w:eastAsia="Calibri"/>
          <w:b/>
          <w:sz w:val="28"/>
          <w:szCs w:val="28"/>
          <w:lang w:eastAsia="en-US"/>
        </w:rPr>
        <w:t xml:space="preserve">анизация проведения общественно </w:t>
      </w:r>
      <w:r w:rsidRPr="00D80339">
        <w:rPr>
          <w:rFonts w:eastAsia="Calibri"/>
          <w:b/>
          <w:sz w:val="28"/>
          <w:szCs w:val="28"/>
          <w:lang w:eastAsia="en-US"/>
        </w:rPr>
        <w:t>значимых мероприятий</w:t>
      </w:r>
      <w:r w:rsidRPr="00D80339">
        <w:rPr>
          <w:rFonts w:eastAsia="Calibri"/>
          <w:b/>
          <w:sz w:val="28"/>
          <w:szCs w:val="28"/>
          <w:lang w:eastAsia="en-US"/>
        </w:rPr>
        <w:br/>
        <w:t>в сфере образования, науки и молодежной политики»</w:t>
      </w:r>
      <w:r w:rsidRPr="00D80339">
        <w:rPr>
          <w:rStyle w:val="a9"/>
          <w:rFonts w:eastAsia="Calibri"/>
          <w:b/>
          <w:sz w:val="28"/>
          <w:szCs w:val="28"/>
          <w:lang w:eastAsia="en-US"/>
        </w:rPr>
        <w:footnoteReference w:id="11"/>
      </w:r>
      <w:r w:rsidRPr="00D80339">
        <w:rPr>
          <w:rFonts w:eastAsia="Calibri"/>
          <w:b/>
          <w:sz w:val="28"/>
          <w:szCs w:val="28"/>
          <w:lang w:eastAsia="en-US"/>
        </w:rPr>
        <w:t xml:space="preserve"> </w:t>
      </w:r>
      <w:r w:rsidRPr="00D80339">
        <w:rPr>
          <w:sz w:val="28"/>
          <w:shd w:val="clear" w:color="auto" w:fill="FFFFFF"/>
        </w:rPr>
        <w:t xml:space="preserve">составляет </w:t>
      </w:r>
      <w:r>
        <w:rPr>
          <w:b/>
          <w:bCs/>
          <w:sz w:val="28"/>
          <w:shd w:val="clear" w:color="auto" w:fill="FFFFFF"/>
        </w:rPr>
        <w:t>88</w:t>
      </w:r>
      <w:r w:rsidRPr="00D80339">
        <w:rPr>
          <w:b/>
          <w:bCs/>
          <w:sz w:val="28"/>
          <w:shd w:val="clear" w:color="auto" w:fill="FFFFFF"/>
        </w:rPr>
        <w:t>,</w:t>
      </w:r>
      <w:r w:rsidR="00820F84">
        <w:rPr>
          <w:b/>
          <w:bCs/>
          <w:sz w:val="28"/>
          <w:shd w:val="clear" w:color="auto" w:fill="FFFFFF"/>
        </w:rPr>
        <w:t>85</w:t>
      </w:r>
      <w:r w:rsidRPr="00D80339">
        <w:rPr>
          <w:sz w:val="28"/>
          <w:shd w:val="clear" w:color="auto" w:fill="FFFFFF"/>
        </w:rPr>
        <w:t xml:space="preserve">, что соответствует значению «высокий уровень удовлетворенности потребителей (населения) качеством </w:t>
      </w:r>
      <w:r w:rsidRPr="00D80339">
        <w:rPr>
          <w:bCs/>
          <w:sz w:val="28"/>
        </w:rPr>
        <w:t>предоставляемых/выполняемых</w:t>
      </w:r>
      <w:r w:rsidRPr="00D80339">
        <w:rPr>
          <w:b/>
          <w:bCs/>
          <w:sz w:val="28"/>
        </w:rPr>
        <w:t xml:space="preserve"> </w:t>
      </w:r>
      <w:r>
        <w:rPr>
          <w:sz w:val="28"/>
          <w:shd w:val="clear" w:color="auto" w:fill="FFFFFF"/>
        </w:rPr>
        <w:t>муниципальных услуг/работ».</w:t>
      </w:r>
    </w:p>
    <w:p w14:paraId="23EE65BF" w14:textId="28FCA5D8" w:rsidR="00963ED7" w:rsidRPr="00C469D7" w:rsidRDefault="00963ED7" w:rsidP="00963ED7">
      <w:pPr>
        <w:spacing w:line="276" w:lineRule="auto"/>
        <w:ind w:firstLine="709"/>
        <w:jc w:val="both"/>
        <w:rPr>
          <w:sz w:val="28"/>
          <w:shd w:val="clear" w:color="auto" w:fill="FFFFFF" w:themeFill="background1"/>
        </w:rPr>
      </w:pPr>
      <w:r>
        <w:rPr>
          <w:sz w:val="28"/>
          <w:szCs w:val="28"/>
        </w:rPr>
        <w:t>1</w:t>
      </w:r>
      <w:r w:rsidR="00B8457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«Проведение промежуточной итоговой аттестации 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программе»</w:t>
      </w:r>
      <w:r>
        <w:rPr>
          <w:rStyle w:val="a9"/>
          <w:b/>
          <w:bCs/>
          <w:sz w:val="28"/>
          <w:szCs w:val="28"/>
        </w:rPr>
        <w:footnoteReference w:id="12"/>
      </w:r>
      <w:r>
        <w:rPr>
          <w:b/>
          <w:bCs/>
          <w:sz w:val="18"/>
          <w:szCs w:val="18"/>
        </w:rPr>
        <w:t xml:space="preserve"> </w:t>
      </w:r>
      <w:r>
        <w:rPr>
          <w:sz w:val="28"/>
          <w:szCs w:val="28"/>
        </w:rPr>
        <w:t xml:space="preserve">составляет </w:t>
      </w:r>
      <w:r>
        <w:rPr>
          <w:b/>
          <w:bCs/>
          <w:sz w:val="28"/>
          <w:szCs w:val="28"/>
        </w:rPr>
        <w:t>9</w:t>
      </w:r>
      <w:r w:rsidR="008C6E6E">
        <w:rPr>
          <w:b/>
          <w:bCs/>
          <w:sz w:val="28"/>
          <w:szCs w:val="28"/>
        </w:rPr>
        <w:t>8,81</w:t>
      </w:r>
      <w:r>
        <w:rPr>
          <w:sz w:val="28"/>
          <w:szCs w:val="28"/>
        </w:rPr>
        <w:t>, что соответствует значению «высокий уровень удовлетворенности потребителей (населения) качеством предоставляемых/выполняемых муниципальных услуг/работ».</w:t>
      </w:r>
    </w:p>
    <w:p w14:paraId="57AAD1AC" w14:textId="77777777" w:rsidR="00B8457A" w:rsidRDefault="003C325B" w:rsidP="00B8457A">
      <w:pPr>
        <w:spacing w:before="240" w:after="200" w:line="276" w:lineRule="auto"/>
        <w:ind w:firstLine="709"/>
        <w:jc w:val="both"/>
        <w:rPr>
          <w:sz w:val="28"/>
          <w:szCs w:val="28"/>
          <w:lang w:eastAsia="ru-RU"/>
        </w:rPr>
      </w:pPr>
      <w:r w:rsidRPr="001D622E">
        <w:rPr>
          <w:sz w:val="28"/>
          <w:szCs w:val="28"/>
          <w:lang w:eastAsia="ru-RU"/>
        </w:rPr>
        <w:t>По</w:t>
      </w:r>
      <w:r w:rsidRPr="004F096E">
        <w:rPr>
          <w:sz w:val="28"/>
          <w:szCs w:val="28"/>
          <w:lang w:eastAsia="ru-RU"/>
        </w:rPr>
        <w:t xml:space="preserve"> итогам проведенного социологического исследования</w:t>
      </w:r>
      <w:r w:rsidRPr="001D622E"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у</w:t>
      </w:r>
      <w:r w:rsidRPr="00F13773">
        <w:rPr>
          <w:b/>
          <w:sz w:val="28"/>
          <w:szCs w:val="28"/>
          <w:lang w:eastAsia="ru-RU"/>
        </w:rPr>
        <w:t>ровень удовлетворенности потребителей услугами в сфере образования</w:t>
      </w:r>
      <w:r w:rsidRPr="00D44F7D">
        <w:rPr>
          <w:sz w:val="28"/>
          <w:szCs w:val="28"/>
          <w:lang w:eastAsia="ru-RU"/>
        </w:rPr>
        <w:t xml:space="preserve"> составляет </w:t>
      </w:r>
      <w:r>
        <w:rPr>
          <w:b/>
          <w:sz w:val="28"/>
          <w:szCs w:val="28"/>
          <w:lang w:eastAsia="ru-RU"/>
        </w:rPr>
        <w:t>90,11</w:t>
      </w:r>
      <w:r w:rsidRPr="00F13773">
        <w:rPr>
          <w:b/>
          <w:sz w:val="28"/>
          <w:szCs w:val="28"/>
          <w:lang w:eastAsia="ru-RU"/>
        </w:rPr>
        <w:t>%</w:t>
      </w:r>
      <w:r>
        <w:rPr>
          <w:rStyle w:val="a9"/>
          <w:sz w:val="28"/>
          <w:szCs w:val="28"/>
          <w:lang w:eastAsia="ru-RU"/>
        </w:rPr>
        <w:footnoteReference w:id="13"/>
      </w:r>
    </w:p>
    <w:p w14:paraId="682A028F" w14:textId="4F3A8F0C" w:rsidR="00B8457A" w:rsidRPr="00B8457A" w:rsidRDefault="00B8457A" w:rsidP="00B8457A">
      <w:pPr>
        <w:spacing w:before="240" w:after="200" w:line="276" w:lineRule="auto"/>
        <w:ind w:firstLine="709"/>
        <w:jc w:val="center"/>
        <w:rPr>
          <w:sz w:val="28"/>
          <w:szCs w:val="28"/>
          <w:lang w:eastAsia="ru-RU"/>
        </w:rPr>
      </w:pPr>
      <w:r w:rsidRPr="00B8457A">
        <w:rPr>
          <w:b/>
          <w:sz w:val="28"/>
          <w:szCs w:val="28"/>
          <w:lang w:eastAsia="ru-RU"/>
        </w:rPr>
        <w:lastRenderedPageBreak/>
        <w:t>Расчетные оценки удовлетворенности потребителей качеством предоставляемых услуг для инвалидов и других маломобильных групп граждан по итогам проведенного социологического исследования составляют</w:t>
      </w:r>
    </w:p>
    <w:p w14:paraId="766DAC9D" w14:textId="57DA0E36" w:rsidR="00B8457A" w:rsidRDefault="00B8457A" w:rsidP="00B8457A">
      <w:pPr>
        <w:spacing w:line="276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1</w:t>
      </w:r>
      <w:r w:rsidRPr="002F1B4A">
        <w:rPr>
          <w:sz w:val="28"/>
          <w:szCs w:val="28"/>
          <w:shd w:val="clear" w:color="auto" w:fill="FFFFFF" w:themeFill="background1"/>
        </w:rPr>
        <w:t xml:space="preserve">. </w:t>
      </w:r>
      <w:r w:rsidRPr="002F1B4A">
        <w:rPr>
          <w:b/>
          <w:sz w:val="28"/>
          <w:szCs w:val="28"/>
          <w:shd w:val="clear" w:color="auto" w:fill="FFFFFF" w:themeFill="background1"/>
        </w:rPr>
        <w:t>«</w:t>
      </w:r>
      <w:r w:rsidRPr="002F1B4A">
        <w:rPr>
          <w:b/>
          <w:sz w:val="28"/>
          <w:szCs w:val="28"/>
        </w:rPr>
        <w:t>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рельефно-точечным шрифтом Брайля)»</w:t>
      </w:r>
      <w:r>
        <w:rPr>
          <w:rStyle w:val="a9"/>
          <w:sz w:val="28"/>
          <w:szCs w:val="28"/>
        </w:rPr>
        <w:footnoteReference w:id="14"/>
      </w:r>
      <w:r>
        <w:rPr>
          <w:sz w:val="28"/>
          <w:szCs w:val="28"/>
        </w:rPr>
        <w:t xml:space="preserve"> </w:t>
      </w:r>
      <w:r w:rsidRPr="00D21072">
        <w:rPr>
          <w:sz w:val="28"/>
          <w:shd w:val="clear" w:color="auto" w:fill="FFFFFF" w:themeFill="background1"/>
        </w:rPr>
        <w:t xml:space="preserve">составляет </w:t>
      </w:r>
      <w:r w:rsidRPr="007B7DF8">
        <w:rPr>
          <w:b/>
          <w:bCs/>
          <w:sz w:val="28"/>
          <w:shd w:val="clear" w:color="auto" w:fill="FFFFFF" w:themeFill="background1"/>
        </w:rPr>
        <w:t>90,4</w:t>
      </w:r>
      <w:r>
        <w:rPr>
          <w:b/>
          <w:bCs/>
          <w:sz w:val="28"/>
          <w:shd w:val="clear" w:color="auto" w:fill="FFFFFF" w:themeFill="background1"/>
        </w:rPr>
        <w:t>2</w:t>
      </w:r>
      <w:r w:rsidRPr="00D21072">
        <w:rPr>
          <w:bCs/>
          <w:sz w:val="28"/>
          <w:shd w:val="clear" w:color="auto" w:fill="FFFFFF" w:themeFill="background1"/>
        </w:rPr>
        <w:t>,</w:t>
      </w:r>
      <w:r w:rsidRPr="00FB3324">
        <w:rPr>
          <w:sz w:val="28"/>
          <w:shd w:val="clear" w:color="auto" w:fill="FFFFFF" w:themeFill="background1"/>
        </w:rPr>
        <w:t xml:space="preserve"> что соответствует значению «высокий уровень удовлетворенности потребителей (населения) качеством </w:t>
      </w:r>
      <w:r w:rsidRPr="00FB3324">
        <w:rPr>
          <w:bCs/>
          <w:sz w:val="28"/>
        </w:rPr>
        <w:t>предоставляемых/</w:t>
      </w:r>
      <w:r w:rsidRPr="002F1B4A">
        <w:rPr>
          <w:bCs/>
          <w:sz w:val="28"/>
          <w:szCs w:val="28"/>
        </w:rPr>
        <w:t>выполняемых</w:t>
      </w:r>
      <w:r w:rsidRPr="002F1B4A">
        <w:rPr>
          <w:b/>
          <w:bCs/>
          <w:sz w:val="28"/>
          <w:szCs w:val="28"/>
        </w:rPr>
        <w:t xml:space="preserve"> </w:t>
      </w:r>
      <w:r w:rsidRPr="002F1B4A">
        <w:rPr>
          <w:sz w:val="28"/>
          <w:szCs w:val="28"/>
          <w:shd w:val="clear" w:color="auto" w:fill="FFFFFF" w:themeFill="background1"/>
        </w:rPr>
        <w:t>муниципальных услуг/работ».</w:t>
      </w:r>
    </w:p>
    <w:p w14:paraId="6883FE37" w14:textId="775C82F3" w:rsidR="00B8457A" w:rsidRDefault="00B8457A" w:rsidP="00B8457A">
      <w:pPr>
        <w:spacing w:line="276" w:lineRule="auto"/>
        <w:ind w:firstLine="709"/>
        <w:jc w:val="both"/>
        <w:rPr>
          <w:color w:val="000000" w:themeColor="text1"/>
          <w:sz w:val="28"/>
          <w:shd w:val="clear" w:color="auto" w:fill="FFFFFF" w:themeFill="background1"/>
        </w:rPr>
      </w:pPr>
      <w:r>
        <w:rPr>
          <w:sz w:val="28"/>
          <w:szCs w:val="28"/>
        </w:rPr>
        <w:t>2</w:t>
      </w:r>
      <w:r w:rsidRPr="002F1B4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F1B4A">
        <w:rPr>
          <w:b/>
          <w:sz w:val="28"/>
          <w:szCs w:val="28"/>
        </w:rPr>
        <w:t xml:space="preserve">«Наличие альтернативной версии официального сайта учреждения </w:t>
      </w:r>
      <w:r>
        <w:rPr>
          <w:b/>
          <w:sz w:val="28"/>
          <w:szCs w:val="28"/>
        </w:rPr>
        <w:br/>
      </w:r>
      <w:r w:rsidRPr="002F1B4A">
        <w:rPr>
          <w:b/>
          <w:sz w:val="28"/>
          <w:szCs w:val="28"/>
        </w:rPr>
        <w:t>в сети Интернет для инвалидов по зрению»</w:t>
      </w:r>
      <w:r>
        <w:rPr>
          <w:sz w:val="28"/>
          <w:szCs w:val="28"/>
        </w:rPr>
        <w:t xml:space="preserve"> </w:t>
      </w:r>
      <w:r w:rsidRPr="002F1B4A">
        <w:rPr>
          <w:color w:val="000000" w:themeColor="text1"/>
          <w:sz w:val="28"/>
          <w:shd w:val="clear" w:color="auto" w:fill="FFFFFF" w:themeFill="background1"/>
        </w:rPr>
        <w:t xml:space="preserve">составляет </w:t>
      </w:r>
      <w:r>
        <w:rPr>
          <w:b/>
          <w:bCs/>
          <w:color w:val="000000" w:themeColor="text1"/>
          <w:sz w:val="28"/>
          <w:shd w:val="clear" w:color="auto" w:fill="FFFFFF" w:themeFill="background1"/>
        </w:rPr>
        <w:t>91</w:t>
      </w:r>
      <w:r w:rsidRPr="002F1B4A">
        <w:rPr>
          <w:b/>
          <w:bCs/>
          <w:color w:val="000000" w:themeColor="text1"/>
          <w:sz w:val="28"/>
          <w:shd w:val="clear" w:color="auto" w:fill="FFFFFF" w:themeFill="background1"/>
        </w:rPr>
        <w:t>,</w:t>
      </w:r>
      <w:r>
        <w:rPr>
          <w:b/>
          <w:bCs/>
          <w:color w:val="000000" w:themeColor="text1"/>
          <w:sz w:val="28"/>
          <w:shd w:val="clear" w:color="auto" w:fill="FFFFFF" w:themeFill="background1"/>
        </w:rPr>
        <w:t>82</w:t>
      </w:r>
      <w:r w:rsidRPr="002F1B4A">
        <w:rPr>
          <w:color w:val="000000" w:themeColor="text1"/>
          <w:sz w:val="28"/>
          <w:shd w:val="clear" w:color="auto" w:fill="FFFFFF" w:themeFill="background1"/>
        </w:rPr>
        <w:t xml:space="preserve">, что соответствует значению «высокий уровень удовлетворенности потребителей (населения) качеством </w:t>
      </w:r>
      <w:r w:rsidRPr="002F1B4A">
        <w:rPr>
          <w:bCs/>
          <w:color w:val="000000" w:themeColor="text1"/>
          <w:sz w:val="28"/>
        </w:rPr>
        <w:t>предоставляемых/выполняемых</w:t>
      </w:r>
      <w:r w:rsidRPr="002F1B4A">
        <w:rPr>
          <w:b/>
          <w:bCs/>
          <w:color w:val="000000" w:themeColor="text1"/>
          <w:sz w:val="28"/>
        </w:rPr>
        <w:t xml:space="preserve"> </w:t>
      </w:r>
      <w:r w:rsidRPr="002F1B4A">
        <w:rPr>
          <w:color w:val="000000" w:themeColor="text1"/>
          <w:sz w:val="28"/>
          <w:shd w:val="clear" w:color="auto" w:fill="FFFFFF" w:themeFill="background1"/>
        </w:rPr>
        <w:t>муниципальных услуг/работ».</w:t>
      </w:r>
    </w:p>
    <w:p w14:paraId="2ABC7580" w14:textId="514E6CBE" w:rsidR="00B8457A" w:rsidRPr="002F1B4A" w:rsidRDefault="00B8457A" w:rsidP="00B8457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F1B4A">
        <w:rPr>
          <w:b/>
          <w:sz w:val="28"/>
          <w:szCs w:val="28"/>
        </w:rPr>
        <w:t xml:space="preserve">«Предоставление возможности взаимодействия граждан </w:t>
      </w:r>
      <w:r>
        <w:rPr>
          <w:b/>
          <w:sz w:val="28"/>
          <w:szCs w:val="28"/>
        </w:rPr>
        <w:br/>
      </w:r>
      <w:r w:rsidRPr="002F1B4A">
        <w:rPr>
          <w:b/>
          <w:sz w:val="28"/>
          <w:szCs w:val="28"/>
        </w:rPr>
        <w:t xml:space="preserve">с сотрудниками образовательного учреждения в дистанционном формате, </w:t>
      </w:r>
      <w:r>
        <w:rPr>
          <w:b/>
          <w:sz w:val="28"/>
          <w:szCs w:val="28"/>
        </w:rPr>
        <w:br/>
      </w:r>
      <w:r w:rsidRPr="002F1B4A">
        <w:rPr>
          <w:b/>
          <w:sz w:val="28"/>
          <w:szCs w:val="28"/>
        </w:rPr>
        <w:t>а также организация обучения с применением дистанционных технологий, обучения на дому (при наличии соответствующего медицинского заключения)»</w:t>
      </w:r>
      <w:r>
        <w:rPr>
          <w:b/>
          <w:sz w:val="28"/>
          <w:szCs w:val="28"/>
        </w:rPr>
        <w:t xml:space="preserve"> </w:t>
      </w:r>
      <w:r w:rsidRPr="002F1B4A">
        <w:rPr>
          <w:color w:val="000000" w:themeColor="text1"/>
          <w:sz w:val="28"/>
          <w:shd w:val="clear" w:color="auto" w:fill="FFFFFF" w:themeFill="background1"/>
        </w:rPr>
        <w:t xml:space="preserve">составляет </w:t>
      </w:r>
      <w:r>
        <w:rPr>
          <w:b/>
          <w:bCs/>
          <w:color w:val="000000" w:themeColor="text1"/>
          <w:sz w:val="28"/>
          <w:shd w:val="clear" w:color="auto" w:fill="FFFFFF" w:themeFill="background1"/>
        </w:rPr>
        <w:t>87</w:t>
      </w:r>
      <w:r w:rsidRPr="002F1B4A">
        <w:rPr>
          <w:b/>
          <w:bCs/>
          <w:color w:val="000000" w:themeColor="text1"/>
          <w:sz w:val="28"/>
          <w:shd w:val="clear" w:color="auto" w:fill="FFFFFF" w:themeFill="background1"/>
        </w:rPr>
        <w:t>,</w:t>
      </w:r>
      <w:r>
        <w:rPr>
          <w:b/>
          <w:bCs/>
          <w:color w:val="000000" w:themeColor="text1"/>
          <w:sz w:val="28"/>
          <w:shd w:val="clear" w:color="auto" w:fill="FFFFFF" w:themeFill="background1"/>
        </w:rPr>
        <w:t>07</w:t>
      </w:r>
      <w:r w:rsidRPr="002F1B4A">
        <w:rPr>
          <w:color w:val="000000" w:themeColor="text1"/>
          <w:sz w:val="28"/>
          <w:shd w:val="clear" w:color="auto" w:fill="FFFFFF" w:themeFill="background1"/>
        </w:rPr>
        <w:t xml:space="preserve">, что соответствует значению «высокий уровень удовлетворенности потребителей (населения) качеством </w:t>
      </w:r>
      <w:r w:rsidRPr="002F1B4A">
        <w:rPr>
          <w:bCs/>
          <w:color w:val="000000" w:themeColor="text1"/>
          <w:sz w:val="28"/>
        </w:rPr>
        <w:t>предоставляемых/выполняемых</w:t>
      </w:r>
      <w:r w:rsidRPr="002F1B4A">
        <w:rPr>
          <w:b/>
          <w:bCs/>
          <w:color w:val="000000" w:themeColor="text1"/>
          <w:sz w:val="28"/>
        </w:rPr>
        <w:t xml:space="preserve"> </w:t>
      </w:r>
      <w:r w:rsidRPr="002F1B4A">
        <w:rPr>
          <w:color w:val="000000" w:themeColor="text1"/>
          <w:sz w:val="28"/>
          <w:shd w:val="clear" w:color="auto" w:fill="FFFFFF" w:themeFill="background1"/>
        </w:rPr>
        <w:t>муниципальных услуг/работ».</w:t>
      </w:r>
    </w:p>
    <w:p w14:paraId="1AF46A19" w14:textId="6DC50DC5" w:rsidR="00B8457A" w:rsidRDefault="00B8457A" w:rsidP="00B8457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2794D">
        <w:rPr>
          <w:b/>
          <w:sz w:val="28"/>
          <w:szCs w:val="28"/>
        </w:rPr>
        <w:t>«Наличие в учреждении визуальной информативности (маркировка дверных блоков, лестничных ступеней)»</w:t>
      </w:r>
      <w:r>
        <w:rPr>
          <w:sz w:val="28"/>
          <w:szCs w:val="28"/>
        </w:rPr>
        <w:t xml:space="preserve"> </w:t>
      </w:r>
      <w:r w:rsidRPr="002F1B4A">
        <w:rPr>
          <w:color w:val="000000" w:themeColor="text1"/>
          <w:sz w:val="28"/>
          <w:shd w:val="clear" w:color="auto" w:fill="FFFFFF" w:themeFill="background1"/>
        </w:rPr>
        <w:t xml:space="preserve">составляет </w:t>
      </w:r>
      <w:r>
        <w:rPr>
          <w:b/>
          <w:bCs/>
          <w:color w:val="000000" w:themeColor="text1"/>
          <w:sz w:val="28"/>
          <w:shd w:val="clear" w:color="auto" w:fill="FFFFFF" w:themeFill="background1"/>
        </w:rPr>
        <w:t>89,07</w:t>
      </w:r>
      <w:r w:rsidRPr="002F1B4A">
        <w:rPr>
          <w:color w:val="000000" w:themeColor="text1"/>
          <w:sz w:val="28"/>
          <w:shd w:val="clear" w:color="auto" w:fill="FFFFFF" w:themeFill="background1"/>
        </w:rPr>
        <w:t xml:space="preserve">, что соответствует значению «высокий уровень удовлетворенности потребителей (населения) качеством </w:t>
      </w:r>
      <w:r w:rsidRPr="002F1B4A">
        <w:rPr>
          <w:bCs/>
          <w:color w:val="000000" w:themeColor="text1"/>
          <w:sz w:val="28"/>
        </w:rPr>
        <w:t>предоставляемых/выполняемых</w:t>
      </w:r>
      <w:r w:rsidRPr="002F1B4A">
        <w:rPr>
          <w:b/>
          <w:bCs/>
          <w:color w:val="000000" w:themeColor="text1"/>
          <w:sz w:val="28"/>
        </w:rPr>
        <w:t xml:space="preserve"> </w:t>
      </w:r>
      <w:r w:rsidRPr="002F1B4A">
        <w:rPr>
          <w:color w:val="000000" w:themeColor="text1"/>
          <w:sz w:val="28"/>
          <w:shd w:val="clear" w:color="auto" w:fill="FFFFFF" w:themeFill="background1"/>
        </w:rPr>
        <w:t>муниципальных услуг/работ».</w:t>
      </w:r>
    </w:p>
    <w:p w14:paraId="2D96F635" w14:textId="261843D6" w:rsidR="00B8457A" w:rsidRPr="00F570E2" w:rsidRDefault="00B8457A" w:rsidP="00B8457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E11035">
        <w:rPr>
          <w:b/>
          <w:sz w:val="28"/>
          <w:szCs w:val="28"/>
        </w:rPr>
        <w:t xml:space="preserve">«Как Вы в целом оцениваете доступность предоставления услуг </w:t>
      </w:r>
      <w:r w:rsidRPr="00E11035">
        <w:rPr>
          <w:b/>
          <w:sz w:val="28"/>
          <w:szCs w:val="28"/>
        </w:rPr>
        <w:br/>
        <w:t>для инвалидов и других маломобильных групп граждан в учреждении</w:t>
      </w:r>
      <w:r>
        <w:rPr>
          <w:b/>
          <w:sz w:val="28"/>
          <w:szCs w:val="28"/>
        </w:rPr>
        <w:t>?</w:t>
      </w:r>
      <w:r w:rsidRPr="00E11035">
        <w:rPr>
          <w:b/>
          <w:sz w:val="28"/>
          <w:szCs w:val="28"/>
        </w:rPr>
        <w:t>»</w:t>
      </w:r>
      <w:r w:rsidRPr="00E11035">
        <w:rPr>
          <w:b/>
          <w:color w:val="000000" w:themeColor="text1"/>
          <w:sz w:val="28"/>
          <w:shd w:val="clear" w:color="auto" w:fill="FFFFFF" w:themeFill="background1"/>
        </w:rPr>
        <w:t xml:space="preserve"> </w:t>
      </w:r>
      <w:r w:rsidRPr="00D80339">
        <w:rPr>
          <w:color w:val="000000" w:themeColor="text1"/>
          <w:sz w:val="28"/>
          <w:shd w:val="clear" w:color="auto" w:fill="FFFFFF" w:themeFill="background1"/>
        </w:rPr>
        <w:t xml:space="preserve">составляет </w:t>
      </w:r>
      <w:r w:rsidRPr="00D80339">
        <w:rPr>
          <w:b/>
          <w:bCs/>
          <w:color w:val="000000" w:themeColor="text1"/>
          <w:sz w:val="28"/>
          <w:shd w:val="clear" w:color="auto" w:fill="FFFFFF" w:themeFill="background1"/>
        </w:rPr>
        <w:t>8</w:t>
      </w:r>
      <w:r>
        <w:rPr>
          <w:b/>
          <w:bCs/>
          <w:color w:val="000000" w:themeColor="text1"/>
          <w:sz w:val="28"/>
          <w:shd w:val="clear" w:color="auto" w:fill="FFFFFF" w:themeFill="background1"/>
        </w:rPr>
        <w:t>9</w:t>
      </w:r>
      <w:r w:rsidRPr="00D80339">
        <w:rPr>
          <w:b/>
          <w:bCs/>
          <w:color w:val="000000" w:themeColor="text1"/>
          <w:sz w:val="28"/>
          <w:shd w:val="clear" w:color="auto" w:fill="FFFFFF" w:themeFill="background1"/>
        </w:rPr>
        <w:t>,</w:t>
      </w:r>
      <w:r>
        <w:rPr>
          <w:b/>
          <w:bCs/>
          <w:color w:val="000000" w:themeColor="text1"/>
          <w:sz w:val="28"/>
          <w:shd w:val="clear" w:color="auto" w:fill="FFFFFF" w:themeFill="background1"/>
        </w:rPr>
        <w:t>66</w:t>
      </w:r>
      <w:r w:rsidRPr="00D80339">
        <w:rPr>
          <w:color w:val="000000" w:themeColor="text1"/>
          <w:sz w:val="28"/>
          <w:shd w:val="clear" w:color="auto" w:fill="FFFFFF" w:themeFill="background1"/>
        </w:rPr>
        <w:t xml:space="preserve">, что соответствует значению «высокий уровень удовлетворенности потребителей (населения) качеством </w:t>
      </w:r>
      <w:r w:rsidRPr="00D80339">
        <w:rPr>
          <w:bCs/>
          <w:color w:val="000000" w:themeColor="text1"/>
          <w:sz w:val="28"/>
        </w:rPr>
        <w:t>предоставляемых/выполняемых</w:t>
      </w:r>
      <w:r w:rsidRPr="00D80339">
        <w:rPr>
          <w:b/>
          <w:bCs/>
          <w:color w:val="000000" w:themeColor="text1"/>
          <w:sz w:val="28"/>
        </w:rPr>
        <w:t xml:space="preserve"> </w:t>
      </w:r>
      <w:r w:rsidRPr="00D80339">
        <w:rPr>
          <w:color w:val="000000" w:themeColor="text1"/>
          <w:sz w:val="28"/>
          <w:shd w:val="clear" w:color="auto" w:fill="FFFFFF" w:themeFill="background1"/>
        </w:rPr>
        <w:t>муниципальных услуг/работ».</w:t>
      </w:r>
    </w:p>
    <w:p w14:paraId="4FC7A79E" w14:textId="6BA29925" w:rsidR="00C469D7" w:rsidRDefault="00C469D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9763622" w14:textId="77777777" w:rsidR="006A0AC8" w:rsidRPr="006A0AC8" w:rsidRDefault="001E3D01" w:rsidP="006A0AC8">
      <w:pPr>
        <w:spacing w:line="276" w:lineRule="auto"/>
        <w:jc w:val="center"/>
        <w:rPr>
          <w:b/>
          <w:sz w:val="28"/>
          <w:szCs w:val="28"/>
        </w:rPr>
      </w:pPr>
      <w:r w:rsidRPr="006A0AC8">
        <w:rPr>
          <w:b/>
          <w:sz w:val="28"/>
          <w:szCs w:val="28"/>
        </w:rPr>
        <w:lastRenderedPageBreak/>
        <w:t>ЗАКЛЮЧЕНИЕ</w:t>
      </w:r>
    </w:p>
    <w:p w14:paraId="0707991C" w14:textId="77777777" w:rsidR="006A0AC8" w:rsidRPr="00D00801" w:rsidRDefault="006A0AC8" w:rsidP="006A0AC8">
      <w:pPr>
        <w:spacing w:line="276" w:lineRule="auto"/>
        <w:jc w:val="center"/>
        <w:rPr>
          <w:b/>
          <w:szCs w:val="28"/>
        </w:rPr>
      </w:pPr>
    </w:p>
    <w:p w14:paraId="49898A15" w14:textId="77777777" w:rsidR="006A0AC8" w:rsidRPr="00AA2B25" w:rsidRDefault="007046A9" w:rsidP="006A0AC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A2B25">
        <w:rPr>
          <w:sz w:val="28"/>
          <w:szCs w:val="28"/>
        </w:rPr>
        <w:t>По итогам</w:t>
      </w:r>
      <w:r w:rsidR="006A0AC8" w:rsidRPr="00AA2B25">
        <w:rPr>
          <w:sz w:val="28"/>
          <w:szCs w:val="28"/>
        </w:rPr>
        <w:t xml:space="preserve"> проведенного социологического исследования </w:t>
      </w:r>
      <w:r w:rsidRPr="00AA2B25">
        <w:rPr>
          <w:sz w:val="28"/>
          <w:szCs w:val="28"/>
        </w:rPr>
        <w:t>была подтверждена</w:t>
      </w:r>
      <w:r w:rsidR="006A0AC8" w:rsidRPr="00AA2B25">
        <w:rPr>
          <w:sz w:val="28"/>
          <w:szCs w:val="28"/>
        </w:rPr>
        <w:t xml:space="preserve"> гипотеза</w:t>
      </w:r>
      <w:r w:rsidR="00135F45" w:rsidRPr="00AA2B25">
        <w:rPr>
          <w:sz w:val="28"/>
          <w:szCs w:val="28"/>
        </w:rPr>
        <w:t>: б</w:t>
      </w:r>
      <w:r w:rsidR="006A0AC8" w:rsidRPr="00AA2B25">
        <w:rPr>
          <w:sz w:val="28"/>
          <w:szCs w:val="28"/>
        </w:rPr>
        <w:t xml:space="preserve">ольшинство участников опроса удовлетворены качеством услуг и работ, предоставляемых/выполняемых </w:t>
      </w:r>
      <w:r w:rsidR="002F520A">
        <w:rPr>
          <w:sz w:val="28"/>
          <w:szCs w:val="28"/>
        </w:rPr>
        <w:t xml:space="preserve">учреждениями, подведомственными </w:t>
      </w:r>
      <w:r w:rsidR="006A0AC8" w:rsidRPr="00AA2B25">
        <w:rPr>
          <w:sz w:val="28"/>
          <w:szCs w:val="28"/>
        </w:rPr>
        <w:t>департаменту образования Администрации города Сургута.</w:t>
      </w:r>
    </w:p>
    <w:p w14:paraId="3C832956" w14:textId="77777777" w:rsidR="006A0AC8" w:rsidRPr="00A26FF3" w:rsidRDefault="007046A9" w:rsidP="00A26FF3">
      <w:pPr>
        <w:shd w:val="clear" w:color="auto" w:fill="FFFFFF"/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120F5F">
        <w:rPr>
          <w:sz w:val="28"/>
          <w:szCs w:val="28"/>
        </w:rPr>
        <w:t>На основании результатов опроса установлено</w:t>
      </w:r>
      <w:r w:rsidR="006A0AC8" w:rsidRPr="00120F5F">
        <w:rPr>
          <w:sz w:val="28"/>
          <w:szCs w:val="28"/>
        </w:rPr>
        <w:t>, что б</w:t>
      </w:r>
      <w:r w:rsidRPr="00120F5F">
        <w:rPr>
          <w:sz w:val="28"/>
          <w:szCs w:val="28"/>
        </w:rPr>
        <w:t>ольшинство анкетируемых высоко оценивают</w:t>
      </w:r>
      <w:r w:rsidR="006A0AC8" w:rsidRPr="00120F5F">
        <w:rPr>
          <w:sz w:val="28"/>
          <w:szCs w:val="28"/>
        </w:rPr>
        <w:t xml:space="preserve"> качество реализации основных общеобразовательных программ </w:t>
      </w:r>
      <w:r w:rsidRPr="00120F5F">
        <w:rPr>
          <w:sz w:val="28"/>
          <w:szCs w:val="28"/>
        </w:rPr>
        <w:t xml:space="preserve">дошкольного, </w:t>
      </w:r>
      <w:r w:rsidR="006A0AC8" w:rsidRPr="00120F5F">
        <w:rPr>
          <w:sz w:val="28"/>
          <w:szCs w:val="28"/>
        </w:rPr>
        <w:t xml:space="preserve">начального, основного, среднего общего и </w:t>
      </w:r>
      <w:r w:rsidRPr="00120F5F">
        <w:rPr>
          <w:sz w:val="28"/>
          <w:szCs w:val="28"/>
        </w:rPr>
        <w:t xml:space="preserve">дополнительного </w:t>
      </w:r>
      <w:r w:rsidR="006A0AC8" w:rsidRPr="00120F5F">
        <w:rPr>
          <w:sz w:val="28"/>
          <w:szCs w:val="28"/>
        </w:rPr>
        <w:t>образования.</w:t>
      </w:r>
      <w:r w:rsidR="00A26FF3" w:rsidRPr="00120F5F">
        <w:rPr>
          <w:sz w:val="28"/>
          <w:szCs w:val="28"/>
        </w:rPr>
        <w:t xml:space="preserve"> </w:t>
      </w:r>
      <w:r w:rsidR="007153EB" w:rsidRPr="00120F5F">
        <w:rPr>
          <w:sz w:val="28"/>
          <w:szCs w:val="28"/>
        </w:rPr>
        <w:t>Н</w:t>
      </w:r>
      <w:r w:rsidR="00767B6B" w:rsidRPr="00120F5F">
        <w:rPr>
          <w:sz w:val="28"/>
          <w:szCs w:val="28"/>
        </w:rPr>
        <w:t xml:space="preserve">аиболее высокими оценками были отмечены следующие услуги и работы: «Проведение </w:t>
      </w:r>
      <w:r w:rsidR="00767B6B" w:rsidRPr="00767B6B">
        <w:rPr>
          <w:sz w:val="28"/>
          <w:szCs w:val="28"/>
        </w:rPr>
        <w:t>промежуточной итоговой аттестации 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программе»</w:t>
      </w:r>
      <w:r w:rsidR="00767B6B">
        <w:rPr>
          <w:sz w:val="28"/>
          <w:szCs w:val="28"/>
        </w:rPr>
        <w:t xml:space="preserve"> (98,81), </w:t>
      </w:r>
      <w:r w:rsidR="00F53EF5" w:rsidRPr="00F53EF5">
        <w:rPr>
          <w:sz w:val="28"/>
          <w:szCs w:val="28"/>
        </w:rPr>
        <w:t>«Организация отдыха детей и молодежи»</w:t>
      </w:r>
      <w:r w:rsidR="00F53EF5">
        <w:rPr>
          <w:sz w:val="28"/>
          <w:szCs w:val="28"/>
        </w:rPr>
        <w:t xml:space="preserve"> (93,42),</w:t>
      </w:r>
      <w:r w:rsidR="00513AF6">
        <w:rPr>
          <w:sz w:val="28"/>
          <w:szCs w:val="28"/>
        </w:rPr>
        <w:t xml:space="preserve"> «Присмотр и уход» (92,45).</w:t>
      </w:r>
    </w:p>
    <w:p w14:paraId="0ED59CB1" w14:textId="77777777" w:rsidR="00A26FF3" w:rsidRDefault="000057DC" w:rsidP="006A0AC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B3E2D" w:rsidRPr="00AA2B25">
        <w:rPr>
          <w:sz w:val="28"/>
          <w:szCs w:val="28"/>
        </w:rPr>
        <w:t>ценка качества работ образовательных учреждений дошкольного образования</w:t>
      </w:r>
      <w:r>
        <w:rPr>
          <w:sz w:val="28"/>
          <w:szCs w:val="28"/>
        </w:rPr>
        <w:t xml:space="preserve"> в </w:t>
      </w:r>
      <w:r w:rsidRPr="00AA2B25">
        <w:rPr>
          <w:sz w:val="28"/>
          <w:szCs w:val="28"/>
        </w:rPr>
        <w:t>целом</w:t>
      </w:r>
      <w:r w:rsidR="007B3E2D" w:rsidRPr="00AA2B25">
        <w:rPr>
          <w:sz w:val="28"/>
          <w:szCs w:val="28"/>
        </w:rPr>
        <w:t xml:space="preserve"> составила 4,7 из 5 баллов, при этом уровень качества остальных услуг был оценен участниками опроса не менее, чем в 4,5 </w:t>
      </w:r>
      <w:r w:rsidR="00A26FF3" w:rsidRPr="00AA2B25">
        <w:rPr>
          <w:sz w:val="28"/>
          <w:szCs w:val="28"/>
        </w:rPr>
        <w:t>балл</w:t>
      </w:r>
      <w:r w:rsidR="00A26FF3">
        <w:rPr>
          <w:sz w:val="28"/>
          <w:szCs w:val="28"/>
        </w:rPr>
        <w:t>а</w:t>
      </w:r>
      <w:r w:rsidR="00A26FF3" w:rsidRPr="00AA2B25">
        <w:rPr>
          <w:sz w:val="28"/>
          <w:szCs w:val="28"/>
        </w:rPr>
        <w:t xml:space="preserve"> </w:t>
      </w:r>
      <w:r w:rsidR="00A26FF3">
        <w:rPr>
          <w:sz w:val="28"/>
          <w:szCs w:val="28"/>
        </w:rPr>
        <w:br/>
      </w:r>
      <w:r w:rsidR="00A26FF3" w:rsidRPr="00A26FF3">
        <w:rPr>
          <w:sz w:val="28"/>
          <w:szCs w:val="28"/>
        </w:rPr>
        <w:t>по 5-балльной шкале.</w:t>
      </w:r>
      <w:r w:rsidR="007B3E2D" w:rsidRPr="00AA2B25">
        <w:rPr>
          <w:sz w:val="28"/>
          <w:szCs w:val="28"/>
        </w:rPr>
        <w:t xml:space="preserve"> </w:t>
      </w:r>
    </w:p>
    <w:p w14:paraId="33E8DA9D" w14:textId="77777777" w:rsidR="00377747" w:rsidRDefault="007B3E2D" w:rsidP="006A0AC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A2B25">
        <w:rPr>
          <w:sz w:val="28"/>
          <w:szCs w:val="28"/>
        </w:rPr>
        <w:t>Также</w:t>
      </w:r>
      <w:r w:rsidR="00513AF6">
        <w:rPr>
          <w:sz w:val="28"/>
          <w:szCs w:val="28"/>
        </w:rPr>
        <w:t xml:space="preserve"> необходимо отметить, что</w:t>
      </w:r>
      <w:r w:rsidRPr="00AA2B25">
        <w:rPr>
          <w:sz w:val="28"/>
          <w:szCs w:val="28"/>
        </w:rPr>
        <w:t xml:space="preserve"> респонденты достаточно проинформированы об образовательной программе дошкольного образовательного учреждения (9</w:t>
      </w:r>
      <w:r w:rsidR="00E55F9B" w:rsidRPr="00AA2B25">
        <w:rPr>
          <w:sz w:val="28"/>
          <w:szCs w:val="28"/>
        </w:rPr>
        <w:t>0</w:t>
      </w:r>
      <w:r w:rsidRPr="00AA2B25">
        <w:rPr>
          <w:sz w:val="28"/>
          <w:szCs w:val="28"/>
        </w:rPr>
        <w:t>,0%</w:t>
      </w:r>
      <w:r w:rsidR="007153EB">
        <w:rPr>
          <w:rStyle w:val="a9"/>
          <w:sz w:val="28"/>
          <w:szCs w:val="28"/>
        </w:rPr>
        <w:footnoteReference w:id="15"/>
      </w:r>
      <w:r w:rsidRPr="00AA2B25">
        <w:rPr>
          <w:sz w:val="28"/>
          <w:szCs w:val="28"/>
        </w:rPr>
        <w:t>), о режиме работы дошкольного образовательного учреждения (9</w:t>
      </w:r>
      <w:r w:rsidR="00E55F9B" w:rsidRPr="00AA2B25">
        <w:rPr>
          <w:sz w:val="28"/>
          <w:szCs w:val="28"/>
        </w:rPr>
        <w:t>5</w:t>
      </w:r>
      <w:r w:rsidRPr="00AA2B25">
        <w:rPr>
          <w:sz w:val="28"/>
          <w:szCs w:val="28"/>
        </w:rPr>
        <w:t>,</w:t>
      </w:r>
      <w:r w:rsidR="00513AF6">
        <w:rPr>
          <w:sz w:val="28"/>
          <w:szCs w:val="28"/>
        </w:rPr>
        <w:t>9</w:t>
      </w:r>
      <w:r w:rsidRPr="00AA2B25">
        <w:rPr>
          <w:sz w:val="28"/>
          <w:szCs w:val="28"/>
        </w:rPr>
        <w:t>%</w:t>
      </w:r>
      <w:r w:rsidR="007153EB">
        <w:rPr>
          <w:rStyle w:val="a9"/>
          <w:sz w:val="28"/>
          <w:szCs w:val="28"/>
        </w:rPr>
        <w:footnoteReference w:id="16"/>
      </w:r>
      <w:r w:rsidRPr="00AA2B25">
        <w:rPr>
          <w:sz w:val="28"/>
          <w:szCs w:val="28"/>
        </w:rPr>
        <w:t>), о результатах освоения ребенком образовательной программы дошкольного образования (85,</w:t>
      </w:r>
      <w:r w:rsidR="00E55F9B" w:rsidRPr="00AA2B25">
        <w:rPr>
          <w:sz w:val="28"/>
          <w:szCs w:val="28"/>
        </w:rPr>
        <w:t>8</w:t>
      </w:r>
      <w:r w:rsidR="00513AF6">
        <w:rPr>
          <w:sz w:val="28"/>
          <w:szCs w:val="28"/>
        </w:rPr>
        <w:t>%</w:t>
      </w:r>
      <w:r w:rsidR="00120F5F">
        <w:rPr>
          <w:rStyle w:val="a9"/>
          <w:sz w:val="28"/>
          <w:szCs w:val="28"/>
        </w:rPr>
        <w:footnoteReference w:id="17"/>
      </w:r>
      <w:r w:rsidR="00513AF6">
        <w:rPr>
          <w:sz w:val="28"/>
          <w:szCs w:val="28"/>
        </w:rPr>
        <w:t xml:space="preserve">). </w:t>
      </w:r>
    </w:p>
    <w:p w14:paraId="0717883D" w14:textId="77777777" w:rsidR="00120F5F" w:rsidRPr="00540D06" w:rsidRDefault="00513AF6" w:rsidP="00540D06">
      <w:pPr>
        <w:shd w:val="clear" w:color="auto" w:fill="FFFFFF"/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120F5F">
        <w:rPr>
          <w:sz w:val="28"/>
          <w:szCs w:val="28"/>
        </w:rPr>
        <w:t xml:space="preserve">Помимо этого, </w:t>
      </w:r>
      <w:r w:rsidR="007B3E2D" w:rsidRPr="00120F5F">
        <w:rPr>
          <w:sz w:val="28"/>
          <w:szCs w:val="28"/>
        </w:rPr>
        <w:t>большинство опрошенных гражда</w:t>
      </w:r>
      <w:r w:rsidRPr="00120F5F">
        <w:rPr>
          <w:sz w:val="28"/>
          <w:szCs w:val="28"/>
        </w:rPr>
        <w:t xml:space="preserve">н согласны </w:t>
      </w:r>
      <w:r w:rsidR="00120F5F">
        <w:rPr>
          <w:sz w:val="28"/>
          <w:szCs w:val="28"/>
        </w:rPr>
        <w:br/>
      </w:r>
      <w:r w:rsidR="007B3E2D" w:rsidRPr="00120F5F">
        <w:rPr>
          <w:sz w:val="28"/>
          <w:szCs w:val="28"/>
        </w:rPr>
        <w:t xml:space="preserve">с </w:t>
      </w:r>
      <w:r w:rsidR="00A26FF3" w:rsidRPr="00120F5F">
        <w:rPr>
          <w:sz w:val="28"/>
          <w:szCs w:val="28"/>
        </w:rPr>
        <w:t xml:space="preserve">предложенными </w:t>
      </w:r>
      <w:r w:rsidR="007B3E2D" w:rsidRPr="00120F5F">
        <w:rPr>
          <w:sz w:val="28"/>
          <w:szCs w:val="28"/>
        </w:rPr>
        <w:t>суждениями о развитии ребенка в учреждениях дошкольного образования</w:t>
      </w:r>
      <w:r w:rsidR="00A26FF3" w:rsidRPr="00120F5F">
        <w:rPr>
          <w:sz w:val="28"/>
          <w:szCs w:val="28"/>
        </w:rPr>
        <w:t>:</w:t>
      </w:r>
      <w:r w:rsidR="00120F5F" w:rsidRPr="00120F5F">
        <w:rPr>
          <w:sz w:val="28"/>
          <w:szCs w:val="28"/>
        </w:rPr>
        <w:t xml:space="preserve"> «Ребенок с инте</w:t>
      </w:r>
      <w:r w:rsidR="00120F5F">
        <w:rPr>
          <w:sz w:val="28"/>
          <w:szCs w:val="28"/>
        </w:rPr>
        <w:t xml:space="preserve">ресом и пользой проводит время </w:t>
      </w:r>
      <w:r w:rsidR="00120F5F" w:rsidRPr="00120F5F">
        <w:rPr>
          <w:sz w:val="28"/>
          <w:szCs w:val="28"/>
        </w:rPr>
        <w:t xml:space="preserve">в детском </w:t>
      </w:r>
      <w:r w:rsidR="00120F5F">
        <w:rPr>
          <w:sz w:val="28"/>
          <w:szCs w:val="28"/>
        </w:rPr>
        <w:t xml:space="preserve">саду, его привлекают к участию </w:t>
      </w:r>
      <w:r w:rsidR="00120F5F" w:rsidRPr="00120F5F">
        <w:rPr>
          <w:sz w:val="28"/>
          <w:szCs w:val="28"/>
        </w:rPr>
        <w:t>в организуемы</w:t>
      </w:r>
      <w:r w:rsidR="00120F5F">
        <w:rPr>
          <w:sz w:val="28"/>
          <w:szCs w:val="28"/>
        </w:rPr>
        <w:t>х мероприятиях» (</w:t>
      </w:r>
      <w:r w:rsidR="00120F5F" w:rsidRPr="00120F5F">
        <w:rPr>
          <w:sz w:val="28"/>
          <w:szCs w:val="28"/>
        </w:rPr>
        <w:t>89,5</w:t>
      </w:r>
      <w:r w:rsidR="00120F5F">
        <w:rPr>
          <w:sz w:val="28"/>
          <w:szCs w:val="28"/>
        </w:rPr>
        <w:t>%</w:t>
      </w:r>
      <w:r w:rsidR="00120F5F">
        <w:rPr>
          <w:rStyle w:val="a9"/>
          <w:sz w:val="28"/>
          <w:szCs w:val="28"/>
        </w:rPr>
        <w:footnoteReference w:id="18"/>
      </w:r>
      <w:r w:rsidR="00120F5F">
        <w:rPr>
          <w:sz w:val="28"/>
          <w:szCs w:val="28"/>
        </w:rPr>
        <w:t>),</w:t>
      </w:r>
      <w:r w:rsidR="00540D06">
        <w:rPr>
          <w:sz w:val="28"/>
          <w:szCs w:val="28"/>
        </w:rPr>
        <w:t xml:space="preserve"> «В</w:t>
      </w:r>
      <w:r w:rsidR="00540D06" w:rsidRPr="00540D06">
        <w:rPr>
          <w:sz w:val="28"/>
          <w:szCs w:val="28"/>
        </w:rPr>
        <w:t xml:space="preserve"> успехах ребенка есть очевидные заслуги воспитателей и педагогов детского сада</w:t>
      </w:r>
      <w:r w:rsidR="00540D06">
        <w:rPr>
          <w:sz w:val="28"/>
          <w:szCs w:val="28"/>
        </w:rPr>
        <w:t>» (</w:t>
      </w:r>
      <w:r w:rsidR="00540D06" w:rsidRPr="00540D06">
        <w:rPr>
          <w:sz w:val="28"/>
          <w:szCs w:val="28"/>
        </w:rPr>
        <w:t>86,7</w:t>
      </w:r>
      <w:r w:rsidR="00540D06">
        <w:rPr>
          <w:sz w:val="28"/>
          <w:szCs w:val="28"/>
        </w:rPr>
        <w:t>%</w:t>
      </w:r>
      <w:r w:rsidR="00540D06">
        <w:rPr>
          <w:rStyle w:val="a9"/>
          <w:sz w:val="28"/>
          <w:szCs w:val="28"/>
        </w:rPr>
        <w:footnoteReference w:id="19"/>
      </w:r>
      <w:r w:rsidR="00540D06">
        <w:rPr>
          <w:sz w:val="28"/>
          <w:szCs w:val="28"/>
        </w:rPr>
        <w:t>), «</w:t>
      </w:r>
      <w:r w:rsidR="00540D06" w:rsidRPr="00540D06">
        <w:rPr>
          <w:sz w:val="28"/>
          <w:szCs w:val="28"/>
        </w:rPr>
        <w:t>Благодаря посещению детского сада ребенок приобрел соответствующие возрасту необходимые знания и умения</w:t>
      </w:r>
      <w:r w:rsidR="00540D06">
        <w:rPr>
          <w:sz w:val="28"/>
          <w:szCs w:val="28"/>
        </w:rPr>
        <w:t>» (</w:t>
      </w:r>
      <w:r w:rsidR="00540D06" w:rsidRPr="00540D06">
        <w:rPr>
          <w:sz w:val="28"/>
          <w:szCs w:val="28"/>
        </w:rPr>
        <w:t>84,9</w:t>
      </w:r>
      <w:r w:rsidR="00540D06">
        <w:rPr>
          <w:sz w:val="28"/>
          <w:szCs w:val="28"/>
        </w:rPr>
        <w:t>%</w:t>
      </w:r>
      <w:r w:rsidR="00540D06">
        <w:rPr>
          <w:rStyle w:val="a9"/>
          <w:sz w:val="28"/>
          <w:szCs w:val="28"/>
        </w:rPr>
        <w:footnoteReference w:id="20"/>
      </w:r>
      <w:r w:rsidR="00540D06">
        <w:rPr>
          <w:sz w:val="28"/>
          <w:szCs w:val="28"/>
        </w:rPr>
        <w:t>)</w:t>
      </w:r>
      <w:r w:rsidR="00540D06" w:rsidRPr="00540D06">
        <w:rPr>
          <w:sz w:val="28"/>
          <w:szCs w:val="28"/>
        </w:rPr>
        <w:t>.</w:t>
      </w:r>
    </w:p>
    <w:p w14:paraId="2CD23F6A" w14:textId="77777777" w:rsidR="008E0C72" w:rsidRPr="00AA2B25" w:rsidRDefault="008702FF" w:rsidP="008E0C7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A2B25">
        <w:rPr>
          <w:sz w:val="28"/>
          <w:szCs w:val="28"/>
        </w:rPr>
        <w:t xml:space="preserve">Уровень качества работ </w:t>
      </w:r>
      <w:r w:rsidR="00BD23DC" w:rsidRPr="007E3DE4">
        <w:rPr>
          <w:sz w:val="28"/>
          <w:szCs w:val="28"/>
        </w:rPr>
        <w:t>обще</w:t>
      </w:r>
      <w:r w:rsidRPr="007E3DE4">
        <w:rPr>
          <w:sz w:val="28"/>
          <w:szCs w:val="28"/>
        </w:rPr>
        <w:t>образовательных</w:t>
      </w:r>
      <w:r w:rsidRPr="00AA2B25">
        <w:rPr>
          <w:sz w:val="28"/>
          <w:szCs w:val="28"/>
        </w:rPr>
        <w:t xml:space="preserve"> учреждений </w:t>
      </w:r>
      <w:r w:rsidR="00DD5CA0" w:rsidRPr="00AA2B25">
        <w:rPr>
          <w:sz w:val="28"/>
          <w:szCs w:val="28"/>
        </w:rPr>
        <w:t xml:space="preserve">и </w:t>
      </w:r>
      <w:r w:rsidR="00BD23DC" w:rsidRPr="007E3DE4">
        <w:rPr>
          <w:sz w:val="28"/>
          <w:szCs w:val="28"/>
        </w:rPr>
        <w:t xml:space="preserve">учреждений </w:t>
      </w:r>
      <w:r w:rsidR="00DD5CA0" w:rsidRPr="00AA2B25">
        <w:rPr>
          <w:sz w:val="28"/>
          <w:szCs w:val="28"/>
        </w:rPr>
        <w:t xml:space="preserve">дополнительного </w:t>
      </w:r>
      <w:r w:rsidRPr="00AA2B25">
        <w:rPr>
          <w:sz w:val="28"/>
          <w:szCs w:val="28"/>
        </w:rPr>
        <w:t xml:space="preserve">образования аналогично имеет высокий показатель. Так, в целом </w:t>
      </w:r>
      <w:r w:rsidRPr="00AA2B25">
        <w:rPr>
          <w:sz w:val="28"/>
          <w:szCs w:val="28"/>
        </w:rPr>
        <w:lastRenderedPageBreak/>
        <w:t>оценка</w:t>
      </w:r>
      <w:r w:rsidR="008E0C72">
        <w:rPr>
          <w:sz w:val="28"/>
          <w:szCs w:val="28"/>
        </w:rPr>
        <w:t xml:space="preserve"> качеств</w:t>
      </w:r>
      <w:r w:rsidR="000057DC">
        <w:rPr>
          <w:sz w:val="28"/>
          <w:szCs w:val="28"/>
        </w:rPr>
        <w:t xml:space="preserve">а </w:t>
      </w:r>
      <w:r w:rsidR="008E0C72">
        <w:rPr>
          <w:sz w:val="28"/>
          <w:szCs w:val="28"/>
        </w:rPr>
        <w:t xml:space="preserve">работы </w:t>
      </w:r>
      <w:r w:rsidR="00BD23DC" w:rsidRPr="007E3DE4">
        <w:rPr>
          <w:sz w:val="28"/>
          <w:szCs w:val="28"/>
        </w:rPr>
        <w:t>обще</w:t>
      </w:r>
      <w:r w:rsidR="008E0C72">
        <w:rPr>
          <w:sz w:val="28"/>
          <w:szCs w:val="28"/>
        </w:rPr>
        <w:t>образовательного учреждения</w:t>
      </w:r>
      <w:r w:rsidRPr="00AA2B25">
        <w:rPr>
          <w:sz w:val="28"/>
          <w:szCs w:val="28"/>
        </w:rPr>
        <w:t xml:space="preserve"> составила 4,5 из 5 баллов, другие </w:t>
      </w:r>
      <w:r w:rsidR="008E0C72">
        <w:rPr>
          <w:sz w:val="28"/>
          <w:szCs w:val="28"/>
        </w:rPr>
        <w:t xml:space="preserve">показатели </w:t>
      </w:r>
      <w:r w:rsidRPr="00AA2B25">
        <w:rPr>
          <w:sz w:val="28"/>
          <w:szCs w:val="28"/>
        </w:rPr>
        <w:t>работы были отмечены респондентами не менее, чем на 4,</w:t>
      </w:r>
      <w:r w:rsidR="008E0C72">
        <w:rPr>
          <w:sz w:val="28"/>
          <w:szCs w:val="28"/>
        </w:rPr>
        <w:t>2</w:t>
      </w:r>
      <w:r w:rsidRPr="00AA2B25">
        <w:rPr>
          <w:sz w:val="28"/>
          <w:szCs w:val="28"/>
        </w:rPr>
        <w:t xml:space="preserve"> балла </w:t>
      </w:r>
      <w:r w:rsidR="000057DC" w:rsidRPr="000057DC">
        <w:rPr>
          <w:sz w:val="28"/>
          <w:szCs w:val="28"/>
        </w:rPr>
        <w:t>по 5-балльной шкале.</w:t>
      </w:r>
    </w:p>
    <w:p w14:paraId="18D78247" w14:textId="77777777" w:rsidR="00DD5CA0" w:rsidRDefault="00DD5CA0" w:rsidP="00A6052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A2B25">
        <w:rPr>
          <w:sz w:val="28"/>
          <w:szCs w:val="28"/>
        </w:rPr>
        <w:t>Оценка ка</w:t>
      </w:r>
      <w:r w:rsidR="00F26321">
        <w:rPr>
          <w:sz w:val="28"/>
          <w:szCs w:val="28"/>
        </w:rPr>
        <w:t xml:space="preserve">чества работы лагеря составила </w:t>
      </w:r>
      <w:r w:rsidRPr="00AA2B25">
        <w:rPr>
          <w:sz w:val="28"/>
          <w:szCs w:val="28"/>
        </w:rPr>
        <w:t>4,</w:t>
      </w:r>
      <w:r w:rsidR="004A2AE9" w:rsidRPr="00AA2B25">
        <w:rPr>
          <w:sz w:val="28"/>
          <w:szCs w:val="28"/>
        </w:rPr>
        <w:t>8</w:t>
      </w:r>
      <w:r w:rsidRPr="00AA2B25">
        <w:rPr>
          <w:sz w:val="28"/>
          <w:szCs w:val="28"/>
        </w:rPr>
        <w:t xml:space="preserve"> из 5 баллов (</w:t>
      </w:r>
      <w:r w:rsidR="004F7B67" w:rsidRPr="00AA2B25">
        <w:rPr>
          <w:sz w:val="28"/>
          <w:szCs w:val="28"/>
        </w:rPr>
        <w:t>такая же</w:t>
      </w:r>
      <w:r w:rsidRPr="00AA2B25">
        <w:rPr>
          <w:sz w:val="28"/>
          <w:szCs w:val="28"/>
        </w:rPr>
        <w:t xml:space="preserve"> оценка была дана респондентами </w:t>
      </w:r>
      <w:r w:rsidR="00BB25B3" w:rsidRPr="00AA2B25">
        <w:rPr>
          <w:sz w:val="28"/>
          <w:szCs w:val="28"/>
        </w:rPr>
        <w:t>по остальным показателям</w:t>
      </w:r>
      <w:r w:rsidRPr="00AA2B25">
        <w:rPr>
          <w:sz w:val="28"/>
          <w:szCs w:val="28"/>
        </w:rPr>
        <w:t xml:space="preserve"> организации отдыха детей </w:t>
      </w:r>
      <w:r w:rsidR="00120F5F">
        <w:rPr>
          <w:sz w:val="28"/>
          <w:szCs w:val="28"/>
        </w:rPr>
        <w:br/>
      </w:r>
      <w:r w:rsidRPr="00AA2B25">
        <w:rPr>
          <w:sz w:val="28"/>
          <w:szCs w:val="28"/>
        </w:rPr>
        <w:t>и молодежи)</w:t>
      </w:r>
      <w:r w:rsidR="00BB25B3" w:rsidRPr="00AA2B25">
        <w:rPr>
          <w:sz w:val="28"/>
          <w:szCs w:val="28"/>
        </w:rPr>
        <w:t>.</w:t>
      </w:r>
    </w:p>
    <w:p w14:paraId="1EAD9D2F" w14:textId="77777777" w:rsidR="00BB25B3" w:rsidRDefault="00BB25B3" w:rsidP="00A6052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оценки качества реализации дополнительных общеразвивающих программ </w:t>
      </w:r>
      <w:r w:rsidR="002501F3" w:rsidRPr="007E3DE4">
        <w:rPr>
          <w:sz w:val="28"/>
          <w:szCs w:val="28"/>
        </w:rPr>
        <w:t xml:space="preserve">в учреждениях дополнительного образования </w:t>
      </w:r>
      <w:r>
        <w:rPr>
          <w:sz w:val="28"/>
          <w:szCs w:val="28"/>
        </w:rPr>
        <w:t xml:space="preserve">показал, что респонденты высоко оценивают деятельность </w:t>
      </w:r>
      <w:r w:rsidR="002501F3" w:rsidRPr="007E3DE4">
        <w:rPr>
          <w:sz w:val="28"/>
          <w:szCs w:val="28"/>
        </w:rPr>
        <w:t>данных</w:t>
      </w:r>
      <w:r w:rsidR="002501F3" w:rsidRPr="002501F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учреждений, о</w:t>
      </w:r>
      <w:r w:rsidR="007B3585">
        <w:rPr>
          <w:sz w:val="28"/>
          <w:szCs w:val="28"/>
        </w:rPr>
        <w:t>тмечая</w:t>
      </w:r>
      <w:r>
        <w:rPr>
          <w:sz w:val="28"/>
          <w:szCs w:val="28"/>
        </w:rPr>
        <w:t xml:space="preserve"> качество предоставляемых ими услуг </w:t>
      </w:r>
      <w:r w:rsidR="007B3585">
        <w:rPr>
          <w:sz w:val="28"/>
          <w:szCs w:val="28"/>
        </w:rPr>
        <w:t xml:space="preserve">в среднем </w:t>
      </w:r>
      <w:r>
        <w:rPr>
          <w:sz w:val="28"/>
          <w:szCs w:val="28"/>
        </w:rPr>
        <w:t>на 4,</w:t>
      </w:r>
      <w:r w:rsidR="000057DC">
        <w:rPr>
          <w:sz w:val="28"/>
          <w:szCs w:val="28"/>
        </w:rPr>
        <w:t>8</w:t>
      </w:r>
      <w:r>
        <w:rPr>
          <w:sz w:val="28"/>
          <w:szCs w:val="28"/>
        </w:rPr>
        <w:t xml:space="preserve"> из 5 баллов. </w:t>
      </w:r>
      <w:r w:rsidR="000057DC">
        <w:rPr>
          <w:sz w:val="28"/>
          <w:szCs w:val="28"/>
        </w:rPr>
        <w:t xml:space="preserve">Основными </w:t>
      </w:r>
      <w:r w:rsidR="008B151A">
        <w:rPr>
          <w:sz w:val="28"/>
          <w:szCs w:val="28"/>
        </w:rPr>
        <w:t>причинами для посещения муниципальных учреждений дополнительного образования</w:t>
      </w:r>
      <w:r w:rsidR="002501F3">
        <w:rPr>
          <w:sz w:val="28"/>
          <w:szCs w:val="28"/>
        </w:rPr>
        <w:t xml:space="preserve">, </w:t>
      </w:r>
      <w:r w:rsidR="002501F3" w:rsidRPr="007E3DE4">
        <w:rPr>
          <w:sz w:val="28"/>
          <w:szCs w:val="28"/>
        </w:rPr>
        <w:t>подведомственных департаменту образования Администрации города</w:t>
      </w:r>
      <w:r w:rsidR="002501F3">
        <w:rPr>
          <w:sz w:val="28"/>
          <w:szCs w:val="28"/>
        </w:rPr>
        <w:t>,</w:t>
      </w:r>
      <w:r w:rsidR="008B151A">
        <w:rPr>
          <w:sz w:val="28"/>
          <w:szCs w:val="28"/>
        </w:rPr>
        <w:t xml:space="preserve"> так же, как и в предыдущие год</w:t>
      </w:r>
      <w:r w:rsidR="00B36725">
        <w:rPr>
          <w:sz w:val="28"/>
          <w:szCs w:val="28"/>
        </w:rPr>
        <w:t>ы</w:t>
      </w:r>
      <w:r w:rsidR="00786EEA">
        <w:rPr>
          <w:sz w:val="28"/>
          <w:szCs w:val="28"/>
        </w:rPr>
        <w:t>,</w:t>
      </w:r>
      <w:r w:rsidR="008B151A">
        <w:rPr>
          <w:sz w:val="28"/>
          <w:szCs w:val="28"/>
        </w:rPr>
        <w:t xml:space="preserve"> являются «развитие способностей и талантов» (</w:t>
      </w:r>
      <w:r w:rsidR="004A2AE9" w:rsidRPr="004A2AE9">
        <w:rPr>
          <w:sz w:val="28"/>
          <w:szCs w:val="28"/>
        </w:rPr>
        <w:t>65,6</w:t>
      </w:r>
      <w:r w:rsidR="007B3585">
        <w:rPr>
          <w:sz w:val="28"/>
          <w:szCs w:val="28"/>
        </w:rPr>
        <w:t>%</w:t>
      </w:r>
      <w:r w:rsidR="00120F5F">
        <w:rPr>
          <w:rStyle w:val="a9"/>
          <w:sz w:val="28"/>
          <w:szCs w:val="28"/>
        </w:rPr>
        <w:footnoteReference w:id="21"/>
      </w:r>
      <w:r w:rsidR="002501F3">
        <w:rPr>
          <w:sz w:val="28"/>
          <w:szCs w:val="28"/>
        </w:rPr>
        <w:t>), «занятость в </w:t>
      </w:r>
      <w:r w:rsidR="007B3585">
        <w:rPr>
          <w:sz w:val="28"/>
          <w:szCs w:val="28"/>
        </w:rPr>
        <w:t xml:space="preserve">свободное </w:t>
      </w:r>
      <w:r w:rsidR="008B151A">
        <w:rPr>
          <w:sz w:val="28"/>
          <w:szCs w:val="28"/>
        </w:rPr>
        <w:t>от учебы время» (</w:t>
      </w:r>
      <w:r w:rsidR="004A2AE9" w:rsidRPr="004A2AE9">
        <w:rPr>
          <w:sz w:val="28"/>
          <w:szCs w:val="28"/>
        </w:rPr>
        <w:t>52,9</w:t>
      </w:r>
      <w:r w:rsidR="008B151A">
        <w:rPr>
          <w:sz w:val="28"/>
          <w:szCs w:val="28"/>
        </w:rPr>
        <w:t>%</w:t>
      </w:r>
      <w:r w:rsidR="00120F5F">
        <w:rPr>
          <w:rStyle w:val="a9"/>
          <w:sz w:val="28"/>
          <w:szCs w:val="28"/>
        </w:rPr>
        <w:footnoteReference w:id="22"/>
      </w:r>
      <w:r w:rsidR="008B151A">
        <w:rPr>
          <w:sz w:val="28"/>
          <w:szCs w:val="28"/>
        </w:rPr>
        <w:t xml:space="preserve">) и «расширение кругозора </w:t>
      </w:r>
      <w:r w:rsidR="00120F5F">
        <w:rPr>
          <w:sz w:val="28"/>
          <w:szCs w:val="28"/>
        </w:rPr>
        <w:br/>
      </w:r>
      <w:r w:rsidR="008B151A">
        <w:rPr>
          <w:sz w:val="28"/>
          <w:szCs w:val="28"/>
        </w:rPr>
        <w:t xml:space="preserve">и общей эрудиции» </w:t>
      </w:r>
      <w:r w:rsidR="007B3585">
        <w:rPr>
          <w:sz w:val="28"/>
          <w:szCs w:val="28"/>
        </w:rPr>
        <w:t>(</w:t>
      </w:r>
      <w:r w:rsidR="004A2AE9" w:rsidRPr="004A2AE9">
        <w:rPr>
          <w:sz w:val="28"/>
          <w:szCs w:val="28"/>
        </w:rPr>
        <w:t>36,3</w:t>
      </w:r>
      <w:r w:rsidR="007B3585">
        <w:rPr>
          <w:sz w:val="28"/>
          <w:szCs w:val="28"/>
        </w:rPr>
        <w:t>%</w:t>
      </w:r>
      <w:r w:rsidR="00120F5F">
        <w:rPr>
          <w:rStyle w:val="a9"/>
          <w:sz w:val="28"/>
          <w:szCs w:val="28"/>
        </w:rPr>
        <w:footnoteReference w:id="23"/>
      </w:r>
      <w:r w:rsidR="007B3585">
        <w:rPr>
          <w:sz w:val="28"/>
          <w:szCs w:val="28"/>
        </w:rPr>
        <w:t xml:space="preserve">). </w:t>
      </w:r>
    </w:p>
    <w:p w14:paraId="0573E12E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499251AA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0D53CA31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62806EB3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7423AC01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178AA08C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3C3DC9D7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297512AD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0B5A3AF6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1F94A71E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24DBE2C5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2297743D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27530561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37021D13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67223CA3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277D3825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09DFB1BF" w14:textId="77777777" w:rsidR="00A23981" w:rsidRDefault="00A23981" w:rsidP="00DA53DA">
      <w:pPr>
        <w:spacing w:line="276" w:lineRule="auto"/>
        <w:ind w:firstLine="709"/>
        <w:jc w:val="right"/>
        <w:rPr>
          <w:sz w:val="28"/>
          <w:szCs w:val="28"/>
        </w:rPr>
      </w:pPr>
    </w:p>
    <w:p w14:paraId="65B298BE" w14:textId="77777777" w:rsidR="00A23981" w:rsidRDefault="00A23981" w:rsidP="009C2AD2">
      <w:pPr>
        <w:spacing w:line="276" w:lineRule="auto"/>
        <w:rPr>
          <w:sz w:val="28"/>
          <w:szCs w:val="28"/>
        </w:rPr>
      </w:pPr>
    </w:p>
    <w:p w14:paraId="0F9A9F3F" w14:textId="77777777" w:rsidR="009C2AD2" w:rsidRDefault="009C2AD2" w:rsidP="009C2AD2">
      <w:pPr>
        <w:spacing w:line="276" w:lineRule="auto"/>
        <w:rPr>
          <w:sz w:val="28"/>
          <w:szCs w:val="28"/>
        </w:rPr>
      </w:pPr>
    </w:p>
    <w:p w14:paraId="39DBEEC8" w14:textId="77777777" w:rsidR="00A23981" w:rsidRDefault="00A23981" w:rsidP="009C2AD2">
      <w:pPr>
        <w:spacing w:line="276" w:lineRule="auto"/>
        <w:rPr>
          <w:sz w:val="28"/>
          <w:szCs w:val="28"/>
        </w:rPr>
      </w:pPr>
    </w:p>
    <w:p w14:paraId="45643FA7" w14:textId="77777777" w:rsidR="00A23981" w:rsidRDefault="00A23981" w:rsidP="00A23981">
      <w:pPr>
        <w:spacing w:line="276" w:lineRule="auto"/>
        <w:rPr>
          <w:sz w:val="28"/>
          <w:szCs w:val="28"/>
        </w:rPr>
      </w:pPr>
    </w:p>
    <w:p w14:paraId="31EAD112" w14:textId="77777777" w:rsidR="00DA53DA" w:rsidRPr="00D00801" w:rsidRDefault="00D00801" w:rsidP="00DA53DA">
      <w:pPr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Приложение</w:t>
      </w:r>
    </w:p>
    <w:p w14:paraId="18636C7E" w14:textId="77777777" w:rsidR="00DA53DA" w:rsidRPr="00D00801" w:rsidRDefault="00DA53DA" w:rsidP="00DA53DA">
      <w:pPr>
        <w:spacing w:line="276" w:lineRule="auto"/>
        <w:ind w:firstLine="709"/>
        <w:jc w:val="right"/>
        <w:rPr>
          <w:b/>
          <w:sz w:val="10"/>
        </w:rPr>
      </w:pPr>
    </w:p>
    <w:p w14:paraId="3945E628" w14:textId="77777777" w:rsidR="00DA53DA" w:rsidRPr="00976B84" w:rsidRDefault="00DA53DA" w:rsidP="00DA53DA">
      <w:pPr>
        <w:spacing w:line="276" w:lineRule="auto"/>
        <w:ind w:firstLine="709"/>
        <w:jc w:val="center"/>
        <w:rPr>
          <w:b/>
        </w:rPr>
      </w:pPr>
      <w:r>
        <w:rPr>
          <w:b/>
        </w:rPr>
        <w:t>П</w:t>
      </w:r>
      <w:r w:rsidRPr="00A706BA">
        <w:rPr>
          <w:b/>
        </w:rPr>
        <w:t>еречень образовательных учреждений го</w:t>
      </w:r>
      <w:r>
        <w:rPr>
          <w:b/>
        </w:rPr>
        <w:t>рода, потребители услуг которых</w:t>
      </w:r>
      <w:r w:rsidRPr="00A706BA">
        <w:rPr>
          <w:b/>
        </w:rPr>
        <w:t xml:space="preserve"> приняли участие в опросе</w:t>
      </w:r>
    </w:p>
    <w:tbl>
      <w:tblPr>
        <w:tblStyle w:val="5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266"/>
        <w:gridCol w:w="2693"/>
      </w:tblGrid>
      <w:tr w:rsidR="00DA53DA" w:rsidRPr="00976B84" w14:paraId="7ACF9BE5" w14:textId="77777777" w:rsidTr="008C5C09">
        <w:tc>
          <w:tcPr>
            <w:tcW w:w="851" w:type="dxa"/>
            <w:shd w:val="clear" w:color="auto" w:fill="auto"/>
            <w:vAlign w:val="center"/>
          </w:tcPr>
          <w:p w14:paraId="499B51D7" w14:textId="77777777" w:rsidR="00DA53DA" w:rsidRPr="00976B84" w:rsidRDefault="00DA53DA" w:rsidP="008C5C09">
            <w:pPr>
              <w:jc w:val="center"/>
              <w:rPr>
                <w:b/>
              </w:rPr>
            </w:pPr>
            <w:r w:rsidRPr="00976B84">
              <w:rPr>
                <w:b/>
              </w:rPr>
              <w:t>№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669F7F9E" w14:textId="77777777" w:rsidR="00DA53DA" w:rsidRPr="00976B84" w:rsidRDefault="00DA53DA" w:rsidP="008C5C0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976B84">
              <w:rPr>
                <w:b/>
              </w:rPr>
              <w:t>бразовательные учреждения</w:t>
            </w:r>
          </w:p>
        </w:tc>
        <w:tc>
          <w:tcPr>
            <w:tcW w:w="2693" w:type="dxa"/>
          </w:tcPr>
          <w:p w14:paraId="0FEFBA6D" w14:textId="77777777" w:rsidR="00DA53DA" w:rsidRPr="00976B84" w:rsidRDefault="00DA53DA" w:rsidP="008C5C09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родителей, принявших участие </w:t>
            </w:r>
            <w:r w:rsidR="008B151A">
              <w:rPr>
                <w:b/>
              </w:rPr>
              <w:br/>
            </w:r>
            <w:r>
              <w:rPr>
                <w:b/>
              </w:rPr>
              <w:t>в интернет-анкетировании</w:t>
            </w:r>
          </w:p>
        </w:tc>
      </w:tr>
      <w:tr w:rsidR="00DA53DA" w:rsidRPr="00976B84" w14:paraId="5785E2AA" w14:textId="77777777" w:rsidTr="00BE0EEF">
        <w:tc>
          <w:tcPr>
            <w:tcW w:w="9810" w:type="dxa"/>
            <w:gridSpan w:val="3"/>
            <w:shd w:val="clear" w:color="auto" w:fill="auto"/>
            <w:vAlign w:val="center"/>
          </w:tcPr>
          <w:p w14:paraId="099C9828" w14:textId="77777777" w:rsidR="00DA53DA" w:rsidRPr="00305B43" w:rsidRDefault="00DA53DA" w:rsidP="008C5C09">
            <w:pPr>
              <w:jc w:val="center"/>
              <w:rPr>
                <w:b/>
              </w:rPr>
            </w:pPr>
            <w:r w:rsidRPr="00305B43">
              <w:rPr>
                <w:b/>
              </w:rPr>
              <w:t xml:space="preserve">Общеобразовательные учреждения </w:t>
            </w:r>
          </w:p>
        </w:tc>
      </w:tr>
      <w:tr w:rsidR="00DA53DA" w:rsidRPr="00976B84" w14:paraId="14657407" w14:textId="77777777" w:rsidTr="00BE0EEF">
        <w:tc>
          <w:tcPr>
            <w:tcW w:w="851" w:type="dxa"/>
            <w:shd w:val="clear" w:color="auto" w:fill="auto"/>
            <w:vAlign w:val="center"/>
          </w:tcPr>
          <w:p w14:paraId="46556D13" w14:textId="77777777" w:rsidR="00DA53DA" w:rsidRPr="00777492" w:rsidRDefault="00DA53DA" w:rsidP="008C5C09">
            <w:pPr>
              <w:jc w:val="center"/>
            </w:pPr>
            <w:r w:rsidRPr="00777492">
              <w:t>1</w:t>
            </w:r>
          </w:p>
        </w:tc>
        <w:tc>
          <w:tcPr>
            <w:tcW w:w="6266" w:type="dxa"/>
            <w:shd w:val="clear" w:color="auto" w:fill="auto"/>
          </w:tcPr>
          <w:p w14:paraId="56463928" w14:textId="77777777" w:rsidR="00DA53DA" w:rsidRPr="00FB1417" w:rsidRDefault="00DA53DA" w:rsidP="008C5C09">
            <w:pPr>
              <w:tabs>
                <w:tab w:val="left" w:pos="3651"/>
              </w:tabs>
            </w:pPr>
            <w:r w:rsidRPr="00FB1417">
              <w:t>МБОУ гимназия «Лаборатория Салахова»</w:t>
            </w:r>
          </w:p>
          <w:p w14:paraId="5F0BA9C4" w14:textId="77777777" w:rsidR="00DA53DA" w:rsidRPr="00777492" w:rsidRDefault="00BE0EEF" w:rsidP="007E3DE4">
            <w:pPr>
              <w:tabs>
                <w:tab w:val="left" w:pos="3651"/>
              </w:tabs>
            </w:pPr>
            <w:r>
              <w:t xml:space="preserve">(в том числе </w:t>
            </w:r>
            <w:r w:rsidR="00D6005D">
              <w:t>9</w:t>
            </w:r>
            <w:r w:rsidR="007129E2">
              <w:t>7</w:t>
            </w:r>
            <w:r w:rsidR="00DA53DA" w:rsidRPr="00FB1417">
              <w:t xml:space="preserve"> родителей обучающихся по образовательной программе дошкольного образования)</w:t>
            </w:r>
          </w:p>
        </w:tc>
        <w:tc>
          <w:tcPr>
            <w:tcW w:w="2693" w:type="dxa"/>
            <w:vAlign w:val="center"/>
          </w:tcPr>
          <w:p w14:paraId="5D7CB62B" w14:textId="77777777" w:rsidR="00DA53DA" w:rsidRPr="00777492" w:rsidRDefault="004A2AE9" w:rsidP="008C5C09">
            <w:pPr>
              <w:jc w:val="center"/>
            </w:pPr>
            <w:r w:rsidRPr="004A2AE9">
              <w:t>101</w:t>
            </w:r>
          </w:p>
        </w:tc>
      </w:tr>
      <w:tr w:rsidR="00DA53DA" w:rsidRPr="00976B84" w14:paraId="34E48123" w14:textId="77777777" w:rsidTr="00BE0EEF">
        <w:tc>
          <w:tcPr>
            <w:tcW w:w="851" w:type="dxa"/>
            <w:shd w:val="clear" w:color="auto" w:fill="auto"/>
            <w:vAlign w:val="center"/>
          </w:tcPr>
          <w:p w14:paraId="1320F34F" w14:textId="77777777" w:rsidR="00DA53DA" w:rsidRPr="00777492" w:rsidRDefault="00DA53DA" w:rsidP="008C5C09">
            <w:pPr>
              <w:jc w:val="center"/>
            </w:pPr>
            <w:r w:rsidRPr="00777492">
              <w:t>2</w:t>
            </w:r>
          </w:p>
        </w:tc>
        <w:tc>
          <w:tcPr>
            <w:tcW w:w="6266" w:type="dxa"/>
            <w:shd w:val="clear" w:color="auto" w:fill="auto"/>
          </w:tcPr>
          <w:p w14:paraId="7222CB1A" w14:textId="77777777" w:rsidR="00DA53DA" w:rsidRPr="00777492" w:rsidRDefault="00DA53DA" w:rsidP="008C5C09">
            <w:r w:rsidRPr="00777492">
              <w:t>МБОУ гимназия №2</w:t>
            </w:r>
          </w:p>
        </w:tc>
        <w:tc>
          <w:tcPr>
            <w:tcW w:w="2693" w:type="dxa"/>
            <w:vAlign w:val="center"/>
          </w:tcPr>
          <w:p w14:paraId="3BD6A77F" w14:textId="77777777" w:rsidR="00DA53DA" w:rsidRPr="00777492" w:rsidRDefault="004A2AE9" w:rsidP="008C5C09">
            <w:pPr>
              <w:jc w:val="center"/>
            </w:pPr>
            <w:r w:rsidRPr="004A2AE9">
              <w:t>27</w:t>
            </w:r>
          </w:p>
        </w:tc>
      </w:tr>
      <w:tr w:rsidR="00DA53DA" w:rsidRPr="00976B84" w14:paraId="389F1080" w14:textId="77777777" w:rsidTr="00BE0EEF">
        <w:tc>
          <w:tcPr>
            <w:tcW w:w="851" w:type="dxa"/>
            <w:shd w:val="clear" w:color="auto" w:fill="auto"/>
            <w:vAlign w:val="center"/>
          </w:tcPr>
          <w:p w14:paraId="3D3AF8ED" w14:textId="77777777" w:rsidR="00DA53DA" w:rsidRPr="00777492" w:rsidRDefault="00DA53DA" w:rsidP="008C5C09">
            <w:pPr>
              <w:jc w:val="center"/>
            </w:pPr>
            <w:r w:rsidRPr="00777492">
              <w:t>3</w:t>
            </w:r>
          </w:p>
        </w:tc>
        <w:tc>
          <w:tcPr>
            <w:tcW w:w="6266" w:type="dxa"/>
            <w:shd w:val="clear" w:color="auto" w:fill="auto"/>
          </w:tcPr>
          <w:p w14:paraId="1A6C7471" w14:textId="77777777" w:rsidR="00DA53DA" w:rsidRPr="00777492" w:rsidRDefault="00DA53DA" w:rsidP="008C5C09">
            <w:r w:rsidRPr="00777492">
              <w:t>МБОУ гимназия имени Ф.К. Салманова</w:t>
            </w:r>
          </w:p>
        </w:tc>
        <w:tc>
          <w:tcPr>
            <w:tcW w:w="2693" w:type="dxa"/>
            <w:vAlign w:val="center"/>
          </w:tcPr>
          <w:p w14:paraId="4DBBCC72" w14:textId="77777777" w:rsidR="00DA53DA" w:rsidRPr="00777492" w:rsidRDefault="004A2AE9" w:rsidP="008C5C09">
            <w:pPr>
              <w:jc w:val="center"/>
            </w:pPr>
            <w:r>
              <w:t>301</w:t>
            </w:r>
          </w:p>
        </w:tc>
      </w:tr>
      <w:tr w:rsidR="00DA53DA" w:rsidRPr="00976B84" w14:paraId="484E8998" w14:textId="77777777" w:rsidTr="00BE0EEF">
        <w:tc>
          <w:tcPr>
            <w:tcW w:w="851" w:type="dxa"/>
            <w:shd w:val="clear" w:color="auto" w:fill="auto"/>
            <w:vAlign w:val="center"/>
          </w:tcPr>
          <w:p w14:paraId="4948C53B" w14:textId="77777777" w:rsidR="00DA53DA" w:rsidRPr="00777492" w:rsidRDefault="00DA53DA" w:rsidP="008C5C09">
            <w:pPr>
              <w:jc w:val="center"/>
            </w:pPr>
            <w:r w:rsidRPr="00777492">
              <w:t>4</w:t>
            </w:r>
          </w:p>
        </w:tc>
        <w:tc>
          <w:tcPr>
            <w:tcW w:w="6266" w:type="dxa"/>
            <w:shd w:val="clear" w:color="auto" w:fill="auto"/>
          </w:tcPr>
          <w:p w14:paraId="07C35442" w14:textId="77777777" w:rsidR="00DA53DA" w:rsidRPr="00777492" w:rsidRDefault="00DA53DA" w:rsidP="008C5C09">
            <w:r w:rsidRPr="00777492">
              <w:t>МБОУ лицей №1</w:t>
            </w:r>
          </w:p>
        </w:tc>
        <w:tc>
          <w:tcPr>
            <w:tcW w:w="2693" w:type="dxa"/>
            <w:vAlign w:val="center"/>
          </w:tcPr>
          <w:p w14:paraId="6B842A10" w14:textId="77777777" w:rsidR="00DA53DA" w:rsidRPr="00777492" w:rsidRDefault="004A2AE9" w:rsidP="008C5C09">
            <w:pPr>
              <w:jc w:val="center"/>
            </w:pPr>
            <w:r>
              <w:t>56</w:t>
            </w:r>
          </w:p>
        </w:tc>
      </w:tr>
      <w:tr w:rsidR="00DA53DA" w:rsidRPr="00976B84" w14:paraId="30DBD65B" w14:textId="77777777" w:rsidTr="00BE0EEF">
        <w:tc>
          <w:tcPr>
            <w:tcW w:w="851" w:type="dxa"/>
            <w:shd w:val="clear" w:color="auto" w:fill="auto"/>
            <w:vAlign w:val="center"/>
          </w:tcPr>
          <w:p w14:paraId="080167B6" w14:textId="77777777" w:rsidR="00DA53DA" w:rsidRPr="00777492" w:rsidRDefault="00DA53DA" w:rsidP="008C5C09">
            <w:pPr>
              <w:jc w:val="center"/>
            </w:pPr>
            <w:r w:rsidRPr="00777492">
              <w:t>5</w:t>
            </w:r>
          </w:p>
        </w:tc>
        <w:tc>
          <w:tcPr>
            <w:tcW w:w="6266" w:type="dxa"/>
            <w:shd w:val="clear" w:color="auto" w:fill="auto"/>
          </w:tcPr>
          <w:p w14:paraId="38F45C47" w14:textId="77777777" w:rsidR="00DA53DA" w:rsidRPr="00777492" w:rsidRDefault="00DA53DA" w:rsidP="008C5C09">
            <w:r w:rsidRPr="00777492">
              <w:t>МБОУ Сургутский естественно-научный лицей</w:t>
            </w:r>
          </w:p>
        </w:tc>
        <w:tc>
          <w:tcPr>
            <w:tcW w:w="2693" w:type="dxa"/>
            <w:vAlign w:val="center"/>
          </w:tcPr>
          <w:p w14:paraId="1184DB40" w14:textId="77777777" w:rsidR="00DA53DA" w:rsidRPr="00777492" w:rsidRDefault="004A2AE9" w:rsidP="008C5C09">
            <w:pPr>
              <w:jc w:val="center"/>
            </w:pPr>
            <w:r>
              <w:t>42</w:t>
            </w:r>
          </w:p>
        </w:tc>
      </w:tr>
      <w:tr w:rsidR="00DA53DA" w:rsidRPr="00976B84" w14:paraId="526509F2" w14:textId="77777777" w:rsidTr="00BE0EEF">
        <w:tc>
          <w:tcPr>
            <w:tcW w:w="851" w:type="dxa"/>
            <w:shd w:val="clear" w:color="auto" w:fill="auto"/>
            <w:vAlign w:val="center"/>
          </w:tcPr>
          <w:p w14:paraId="7CBB2C0F" w14:textId="77777777" w:rsidR="00DA53DA" w:rsidRPr="00777492" w:rsidRDefault="00DA53DA" w:rsidP="008C5C09">
            <w:pPr>
              <w:jc w:val="center"/>
            </w:pPr>
            <w:r w:rsidRPr="00777492">
              <w:t>6</w:t>
            </w:r>
          </w:p>
        </w:tc>
        <w:tc>
          <w:tcPr>
            <w:tcW w:w="6266" w:type="dxa"/>
            <w:shd w:val="clear" w:color="auto" w:fill="auto"/>
          </w:tcPr>
          <w:p w14:paraId="339634D6" w14:textId="77777777" w:rsidR="00DA53DA" w:rsidRPr="00777492" w:rsidRDefault="00DA53DA" w:rsidP="008C5C09">
            <w:r w:rsidRPr="00777492">
              <w:t>МБОУ лицей №3</w:t>
            </w:r>
          </w:p>
        </w:tc>
        <w:tc>
          <w:tcPr>
            <w:tcW w:w="2693" w:type="dxa"/>
            <w:vAlign w:val="center"/>
          </w:tcPr>
          <w:p w14:paraId="2475B31C" w14:textId="77777777" w:rsidR="00DA53DA" w:rsidRPr="00777492" w:rsidRDefault="004A2AE9" w:rsidP="008C5C09">
            <w:pPr>
              <w:jc w:val="center"/>
            </w:pPr>
            <w:r>
              <w:t>100</w:t>
            </w:r>
          </w:p>
        </w:tc>
      </w:tr>
      <w:tr w:rsidR="00DA53DA" w:rsidRPr="00976B84" w14:paraId="17593D80" w14:textId="77777777" w:rsidTr="00BE0EEF">
        <w:tc>
          <w:tcPr>
            <w:tcW w:w="851" w:type="dxa"/>
            <w:shd w:val="clear" w:color="auto" w:fill="auto"/>
            <w:vAlign w:val="center"/>
          </w:tcPr>
          <w:p w14:paraId="093B5B6A" w14:textId="77777777" w:rsidR="00DA53DA" w:rsidRPr="00777492" w:rsidRDefault="00DA53DA" w:rsidP="008C5C09">
            <w:pPr>
              <w:jc w:val="center"/>
            </w:pPr>
            <w:r w:rsidRPr="00777492">
              <w:t>7</w:t>
            </w:r>
          </w:p>
        </w:tc>
        <w:tc>
          <w:tcPr>
            <w:tcW w:w="6266" w:type="dxa"/>
            <w:shd w:val="clear" w:color="auto" w:fill="auto"/>
          </w:tcPr>
          <w:p w14:paraId="452EA476" w14:textId="77777777" w:rsidR="00DA53DA" w:rsidRPr="00777492" w:rsidRDefault="00DA53DA" w:rsidP="002022DB">
            <w:r w:rsidRPr="00777492">
              <w:t>МБОУ лицей имени генерал-майора</w:t>
            </w:r>
            <w:r w:rsidR="00B36725" w:rsidRPr="00777492">
              <w:t xml:space="preserve"> </w:t>
            </w:r>
            <w:r w:rsidRPr="00777492">
              <w:t xml:space="preserve">Хисматулина </w:t>
            </w:r>
            <w:r w:rsidR="002022DB" w:rsidRPr="007E3DE4">
              <w:t>В.И.</w:t>
            </w:r>
          </w:p>
        </w:tc>
        <w:tc>
          <w:tcPr>
            <w:tcW w:w="2693" w:type="dxa"/>
            <w:vAlign w:val="center"/>
          </w:tcPr>
          <w:p w14:paraId="29680A20" w14:textId="77777777" w:rsidR="00DA53DA" w:rsidRPr="00777492" w:rsidRDefault="00AA2B25" w:rsidP="008C5C09">
            <w:pPr>
              <w:jc w:val="center"/>
            </w:pPr>
            <w:r>
              <w:t>48</w:t>
            </w:r>
          </w:p>
        </w:tc>
      </w:tr>
      <w:tr w:rsidR="00DA53DA" w:rsidRPr="00976B84" w14:paraId="7CC8A3D8" w14:textId="77777777" w:rsidTr="00BE0EEF">
        <w:tc>
          <w:tcPr>
            <w:tcW w:w="851" w:type="dxa"/>
            <w:shd w:val="clear" w:color="auto" w:fill="auto"/>
            <w:vAlign w:val="center"/>
          </w:tcPr>
          <w:p w14:paraId="5599231A" w14:textId="77777777" w:rsidR="00DA53DA" w:rsidRPr="00777492" w:rsidRDefault="00DA53DA" w:rsidP="008C5C09">
            <w:pPr>
              <w:jc w:val="center"/>
            </w:pPr>
            <w:r w:rsidRPr="00777492">
              <w:t>8</w:t>
            </w:r>
          </w:p>
        </w:tc>
        <w:tc>
          <w:tcPr>
            <w:tcW w:w="6266" w:type="dxa"/>
            <w:shd w:val="clear" w:color="auto" w:fill="auto"/>
          </w:tcPr>
          <w:p w14:paraId="6EE480D9" w14:textId="77777777" w:rsidR="00DA53DA" w:rsidRPr="00D6005D" w:rsidRDefault="00DA53DA" w:rsidP="008C5C09">
            <w:r w:rsidRPr="00D6005D">
              <w:t>МБОУ СОШ №1</w:t>
            </w:r>
          </w:p>
        </w:tc>
        <w:tc>
          <w:tcPr>
            <w:tcW w:w="2693" w:type="dxa"/>
            <w:vAlign w:val="center"/>
          </w:tcPr>
          <w:p w14:paraId="4F2FEDF5" w14:textId="77777777" w:rsidR="00DA53DA" w:rsidRPr="00D6005D" w:rsidRDefault="00AA2B25" w:rsidP="008C5C09">
            <w:pPr>
              <w:jc w:val="center"/>
            </w:pPr>
            <w:r>
              <w:t>748</w:t>
            </w:r>
          </w:p>
        </w:tc>
      </w:tr>
      <w:tr w:rsidR="00DA53DA" w:rsidRPr="00976B84" w14:paraId="6DC66673" w14:textId="77777777" w:rsidTr="00BE0EEF">
        <w:tc>
          <w:tcPr>
            <w:tcW w:w="851" w:type="dxa"/>
            <w:shd w:val="clear" w:color="auto" w:fill="auto"/>
            <w:vAlign w:val="center"/>
          </w:tcPr>
          <w:p w14:paraId="38429F7D" w14:textId="77777777" w:rsidR="00DA53DA" w:rsidRPr="00777492" w:rsidRDefault="00DA53DA" w:rsidP="008C5C09">
            <w:pPr>
              <w:jc w:val="center"/>
            </w:pPr>
            <w:r w:rsidRPr="00777492">
              <w:t>9</w:t>
            </w:r>
          </w:p>
        </w:tc>
        <w:tc>
          <w:tcPr>
            <w:tcW w:w="6266" w:type="dxa"/>
            <w:shd w:val="clear" w:color="auto" w:fill="auto"/>
          </w:tcPr>
          <w:p w14:paraId="6EED485D" w14:textId="77777777" w:rsidR="00DA53DA" w:rsidRPr="00777492" w:rsidRDefault="00DA53DA" w:rsidP="008C5C09">
            <w:r w:rsidRPr="00777492">
              <w:t>МБОУ СОШ №3</w:t>
            </w:r>
          </w:p>
        </w:tc>
        <w:tc>
          <w:tcPr>
            <w:tcW w:w="2693" w:type="dxa"/>
            <w:vAlign w:val="center"/>
          </w:tcPr>
          <w:p w14:paraId="1FFDFC57" w14:textId="77777777" w:rsidR="00DA53DA" w:rsidRPr="00777492" w:rsidRDefault="00AA2B25" w:rsidP="008C5C09">
            <w:pPr>
              <w:jc w:val="center"/>
            </w:pPr>
            <w:r>
              <w:t>90</w:t>
            </w:r>
          </w:p>
        </w:tc>
      </w:tr>
      <w:tr w:rsidR="00DA53DA" w:rsidRPr="00976B84" w14:paraId="2E96E824" w14:textId="77777777" w:rsidTr="00BE0EEF">
        <w:tc>
          <w:tcPr>
            <w:tcW w:w="851" w:type="dxa"/>
            <w:shd w:val="clear" w:color="auto" w:fill="auto"/>
            <w:vAlign w:val="center"/>
          </w:tcPr>
          <w:p w14:paraId="6F55499A" w14:textId="77777777" w:rsidR="00DA53DA" w:rsidRPr="00777492" w:rsidRDefault="00DA53DA" w:rsidP="008C5C09">
            <w:pPr>
              <w:jc w:val="center"/>
            </w:pPr>
            <w:r w:rsidRPr="00777492">
              <w:t>10</w:t>
            </w:r>
          </w:p>
        </w:tc>
        <w:tc>
          <w:tcPr>
            <w:tcW w:w="6266" w:type="dxa"/>
            <w:shd w:val="clear" w:color="auto" w:fill="auto"/>
          </w:tcPr>
          <w:p w14:paraId="35F594A7" w14:textId="77777777" w:rsidR="00DA53DA" w:rsidRPr="00777492" w:rsidRDefault="00DA53DA" w:rsidP="00BE0EEF">
            <w:r w:rsidRPr="00777492">
              <w:t>МБОУ СОШ №4</w:t>
            </w:r>
            <w:r>
              <w:t xml:space="preserve"> имени Л</w:t>
            </w:r>
            <w:r w:rsidR="00BE0EEF">
              <w:t>.</w:t>
            </w:r>
            <w:r>
              <w:t>И</w:t>
            </w:r>
            <w:r w:rsidR="00BE0EEF">
              <w:t>.</w:t>
            </w:r>
            <w:r>
              <w:t xml:space="preserve"> Золотухиной</w:t>
            </w:r>
          </w:p>
        </w:tc>
        <w:tc>
          <w:tcPr>
            <w:tcW w:w="2693" w:type="dxa"/>
            <w:vAlign w:val="center"/>
          </w:tcPr>
          <w:p w14:paraId="2954A050" w14:textId="77777777" w:rsidR="00DA53DA" w:rsidRPr="00777492" w:rsidRDefault="00AA2B25" w:rsidP="008C5C09">
            <w:pPr>
              <w:jc w:val="center"/>
            </w:pPr>
            <w:r>
              <w:t>122</w:t>
            </w:r>
          </w:p>
        </w:tc>
      </w:tr>
      <w:tr w:rsidR="00DA53DA" w:rsidRPr="00976B84" w14:paraId="45851698" w14:textId="77777777" w:rsidTr="00BE0EEF">
        <w:tc>
          <w:tcPr>
            <w:tcW w:w="851" w:type="dxa"/>
            <w:shd w:val="clear" w:color="auto" w:fill="auto"/>
            <w:vAlign w:val="center"/>
          </w:tcPr>
          <w:p w14:paraId="6E548711" w14:textId="77777777" w:rsidR="00DA53DA" w:rsidRPr="00777492" w:rsidRDefault="00DA53DA" w:rsidP="008C5C09">
            <w:pPr>
              <w:jc w:val="center"/>
            </w:pPr>
            <w:r w:rsidRPr="00777492">
              <w:t>11</w:t>
            </w:r>
          </w:p>
        </w:tc>
        <w:tc>
          <w:tcPr>
            <w:tcW w:w="6266" w:type="dxa"/>
            <w:shd w:val="clear" w:color="auto" w:fill="auto"/>
          </w:tcPr>
          <w:p w14:paraId="3BCE76C9" w14:textId="77777777" w:rsidR="00DA53DA" w:rsidRPr="00777492" w:rsidRDefault="00DA53DA" w:rsidP="008C5C09">
            <w:r w:rsidRPr="00777492">
              <w:t>МБОУ СОШ №5</w:t>
            </w:r>
          </w:p>
        </w:tc>
        <w:tc>
          <w:tcPr>
            <w:tcW w:w="2693" w:type="dxa"/>
            <w:vAlign w:val="center"/>
          </w:tcPr>
          <w:p w14:paraId="7AAFCE2A" w14:textId="77777777" w:rsidR="00DA53DA" w:rsidRPr="00777492" w:rsidRDefault="00AA2B25" w:rsidP="008C5C09">
            <w:pPr>
              <w:jc w:val="center"/>
            </w:pPr>
            <w:r>
              <w:t>23</w:t>
            </w:r>
          </w:p>
        </w:tc>
      </w:tr>
      <w:tr w:rsidR="00DA53DA" w:rsidRPr="00976B84" w14:paraId="31B9BDF0" w14:textId="77777777" w:rsidTr="00BE0EEF">
        <w:tc>
          <w:tcPr>
            <w:tcW w:w="851" w:type="dxa"/>
            <w:shd w:val="clear" w:color="auto" w:fill="auto"/>
            <w:vAlign w:val="center"/>
          </w:tcPr>
          <w:p w14:paraId="1DC0B072" w14:textId="77777777" w:rsidR="00DA53DA" w:rsidRPr="00777492" w:rsidRDefault="00DA53DA" w:rsidP="008C5C09">
            <w:pPr>
              <w:jc w:val="center"/>
            </w:pPr>
            <w:r w:rsidRPr="00777492">
              <w:t>12</w:t>
            </w:r>
          </w:p>
        </w:tc>
        <w:tc>
          <w:tcPr>
            <w:tcW w:w="6266" w:type="dxa"/>
            <w:shd w:val="clear" w:color="auto" w:fill="auto"/>
          </w:tcPr>
          <w:p w14:paraId="043DB61F" w14:textId="77777777" w:rsidR="00DA53DA" w:rsidRPr="00777492" w:rsidRDefault="00DA53DA" w:rsidP="008C5C09">
            <w:r w:rsidRPr="00777492">
              <w:t>МБОУ СОШ №6</w:t>
            </w:r>
          </w:p>
        </w:tc>
        <w:tc>
          <w:tcPr>
            <w:tcW w:w="2693" w:type="dxa"/>
            <w:vAlign w:val="center"/>
          </w:tcPr>
          <w:p w14:paraId="4E807949" w14:textId="77777777" w:rsidR="00DA53DA" w:rsidRPr="00777492" w:rsidRDefault="00AA2B25" w:rsidP="008C5C09">
            <w:pPr>
              <w:jc w:val="center"/>
            </w:pPr>
            <w:r>
              <w:t>11</w:t>
            </w:r>
          </w:p>
        </w:tc>
      </w:tr>
      <w:tr w:rsidR="00DA53DA" w:rsidRPr="00976B84" w14:paraId="308790CC" w14:textId="77777777" w:rsidTr="00BE0EEF">
        <w:tc>
          <w:tcPr>
            <w:tcW w:w="851" w:type="dxa"/>
            <w:shd w:val="clear" w:color="auto" w:fill="auto"/>
            <w:vAlign w:val="center"/>
          </w:tcPr>
          <w:p w14:paraId="3DB8608D" w14:textId="77777777" w:rsidR="00DA53DA" w:rsidRPr="00777492" w:rsidRDefault="00DA53DA" w:rsidP="008C5C09">
            <w:pPr>
              <w:jc w:val="center"/>
            </w:pPr>
            <w:r w:rsidRPr="00777492">
              <w:t>13</w:t>
            </w:r>
          </w:p>
        </w:tc>
        <w:tc>
          <w:tcPr>
            <w:tcW w:w="6266" w:type="dxa"/>
            <w:shd w:val="clear" w:color="auto" w:fill="auto"/>
          </w:tcPr>
          <w:p w14:paraId="655CDC2F" w14:textId="77777777" w:rsidR="00DA53DA" w:rsidRPr="00777492" w:rsidRDefault="00DA53DA" w:rsidP="008C5C09">
            <w:r w:rsidRPr="00777492">
              <w:t>МБОУ СОШ №7</w:t>
            </w:r>
          </w:p>
        </w:tc>
        <w:tc>
          <w:tcPr>
            <w:tcW w:w="2693" w:type="dxa"/>
            <w:vAlign w:val="center"/>
          </w:tcPr>
          <w:p w14:paraId="3677E48C" w14:textId="77777777" w:rsidR="00DA53DA" w:rsidRPr="00777492" w:rsidRDefault="00AA2B25" w:rsidP="008C5C09">
            <w:pPr>
              <w:jc w:val="center"/>
            </w:pPr>
            <w:r>
              <w:t>30</w:t>
            </w:r>
          </w:p>
        </w:tc>
      </w:tr>
      <w:tr w:rsidR="00DA53DA" w:rsidRPr="00976B84" w14:paraId="4968AF20" w14:textId="77777777" w:rsidTr="00BE0EEF">
        <w:tc>
          <w:tcPr>
            <w:tcW w:w="851" w:type="dxa"/>
            <w:shd w:val="clear" w:color="auto" w:fill="auto"/>
            <w:vAlign w:val="center"/>
          </w:tcPr>
          <w:p w14:paraId="5BCAB5F4" w14:textId="77777777" w:rsidR="00DA53DA" w:rsidRPr="00777492" w:rsidRDefault="00DA53DA" w:rsidP="008C5C09">
            <w:pPr>
              <w:jc w:val="center"/>
            </w:pPr>
            <w:r w:rsidRPr="00777492">
              <w:t>14</w:t>
            </w:r>
          </w:p>
        </w:tc>
        <w:tc>
          <w:tcPr>
            <w:tcW w:w="6266" w:type="dxa"/>
            <w:shd w:val="clear" w:color="auto" w:fill="auto"/>
          </w:tcPr>
          <w:p w14:paraId="0AB3354D" w14:textId="77777777" w:rsidR="00DA53DA" w:rsidRPr="00777492" w:rsidRDefault="00DA53DA" w:rsidP="002022DB">
            <w:r w:rsidRPr="00777492">
              <w:t xml:space="preserve">МБОУ СОШ №8 имени Сибирцева </w:t>
            </w:r>
            <w:r w:rsidR="002022DB" w:rsidRPr="007E3DE4">
              <w:t>А.Н.</w:t>
            </w:r>
          </w:p>
        </w:tc>
        <w:tc>
          <w:tcPr>
            <w:tcW w:w="2693" w:type="dxa"/>
            <w:vAlign w:val="center"/>
          </w:tcPr>
          <w:p w14:paraId="18106E6B" w14:textId="77777777" w:rsidR="00DA53DA" w:rsidRPr="00777492" w:rsidRDefault="00AA2B25" w:rsidP="008C5C09">
            <w:pPr>
              <w:jc w:val="center"/>
            </w:pPr>
            <w:r>
              <w:t>37</w:t>
            </w:r>
          </w:p>
        </w:tc>
      </w:tr>
      <w:tr w:rsidR="00DA53DA" w:rsidRPr="00976B84" w14:paraId="5E93306C" w14:textId="77777777" w:rsidTr="00BE0EEF">
        <w:tc>
          <w:tcPr>
            <w:tcW w:w="851" w:type="dxa"/>
            <w:shd w:val="clear" w:color="auto" w:fill="auto"/>
            <w:vAlign w:val="center"/>
          </w:tcPr>
          <w:p w14:paraId="50133790" w14:textId="77777777" w:rsidR="00DA53DA" w:rsidRPr="00777492" w:rsidRDefault="00DA53DA" w:rsidP="008C5C09">
            <w:pPr>
              <w:jc w:val="center"/>
            </w:pPr>
            <w:r w:rsidRPr="00777492">
              <w:t>15</w:t>
            </w:r>
          </w:p>
        </w:tc>
        <w:tc>
          <w:tcPr>
            <w:tcW w:w="6266" w:type="dxa"/>
            <w:shd w:val="clear" w:color="auto" w:fill="auto"/>
          </w:tcPr>
          <w:p w14:paraId="0C478075" w14:textId="77777777" w:rsidR="00DA53DA" w:rsidRPr="00FB1417" w:rsidRDefault="00DA53DA" w:rsidP="008C5C09">
            <w:r w:rsidRPr="00FB1417">
              <w:t>МБОУ СШ №9</w:t>
            </w:r>
          </w:p>
          <w:p w14:paraId="2E17C69F" w14:textId="77777777" w:rsidR="00DA53DA" w:rsidRPr="00777492" w:rsidRDefault="00BE0EEF" w:rsidP="007E3DE4">
            <w:r>
              <w:t xml:space="preserve">(в том числе </w:t>
            </w:r>
            <w:r w:rsidR="00CF187A">
              <w:t>70</w:t>
            </w:r>
            <w:r w:rsidR="00DA53DA" w:rsidRPr="00FB1417">
              <w:t xml:space="preserve"> </w:t>
            </w:r>
            <w:r w:rsidR="00B36725" w:rsidRPr="00FB1417">
              <w:t>родителей,</w:t>
            </w:r>
            <w:r w:rsidR="00DA53DA" w:rsidRPr="00FB1417">
              <w:t xml:space="preserve"> обучающихся по образовательной программе дошкольного образования)</w:t>
            </w:r>
          </w:p>
        </w:tc>
        <w:tc>
          <w:tcPr>
            <w:tcW w:w="2693" w:type="dxa"/>
            <w:vAlign w:val="center"/>
          </w:tcPr>
          <w:p w14:paraId="612B8B7D" w14:textId="77777777" w:rsidR="00DA53DA" w:rsidRPr="00777492" w:rsidRDefault="00AA2B25" w:rsidP="008C5C09">
            <w:pPr>
              <w:jc w:val="center"/>
            </w:pPr>
            <w:r>
              <w:t>98</w:t>
            </w:r>
          </w:p>
        </w:tc>
      </w:tr>
      <w:tr w:rsidR="00DA53DA" w:rsidRPr="00976B84" w14:paraId="67C9E9B0" w14:textId="77777777" w:rsidTr="00BE0EEF">
        <w:tc>
          <w:tcPr>
            <w:tcW w:w="851" w:type="dxa"/>
            <w:shd w:val="clear" w:color="auto" w:fill="auto"/>
            <w:vAlign w:val="center"/>
          </w:tcPr>
          <w:p w14:paraId="4FB57C4B" w14:textId="77777777" w:rsidR="00DA53DA" w:rsidRPr="00777492" w:rsidRDefault="00DA53DA" w:rsidP="008C5C09">
            <w:pPr>
              <w:jc w:val="center"/>
            </w:pPr>
            <w:r w:rsidRPr="00777492">
              <w:t>16</w:t>
            </w:r>
          </w:p>
        </w:tc>
        <w:tc>
          <w:tcPr>
            <w:tcW w:w="6266" w:type="dxa"/>
            <w:shd w:val="clear" w:color="auto" w:fill="auto"/>
          </w:tcPr>
          <w:p w14:paraId="006E3A04" w14:textId="77777777" w:rsidR="00DA53DA" w:rsidRPr="00777492" w:rsidRDefault="00DA53DA" w:rsidP="008C5C09">
            <w:r w:rsidRPr="00777492">
              <w:t>МБОУ СОШ №10 с углубленным изучением отдельных предметов</w:t>
            </w:r>
          </w:p>
        </w:tc>
        <w:tc>
          <w:tcPr>
            <w:tcW w:w="2693" w:type="dxa"/>
            <w:vAlign w:val="center"/>
          </w:tcPr>
          <w:p w14:paraId="1FB46D18" w14:textId="77777777" w:rsidR="00DA53DA" w:rsidRPr="00777492" w:rsidRDefault="00AA2B25" w:rsidP="008C5C09">
            <w:pPr>
              <w:jc w:val="center"/>
            </w:pPr>
            <w:r>
              <w:t>31</w:t>
            </w:r>
          </w:p>
        </w:tc>
      </w:tr>
      <w:tr w:rsidR="00DA53DA" w:rsidRPr="00976B84" w14:paraId="615485B8" w14:textId="77777777" w:rsidTr="00BE0EEF">
        <w:tc>
          <w:tcPr>
            <w:tcW w:w="851" w:type="dxa"/>
            <w:shd w:val="clear" w:color="auto" w:fill="auto"/>
            <w:vAlign w:val="center"/>
          </w:tcPr>
          <w:p w14:paraId="48170494" w14:textId="77777777" w:rsidR="00DA53DA" w:rsidRPr="00777492" w:rsidRDefault="00DA53DA" w:rsidP="008C5C09">
            <w:pPr>
              <w:jc w:val="center"/>
            </w:pPr>
            <w:r w:rsidRPr="00777492">
              <w:t>17</w:t>
            </w:r>
          </w:p>
        </w:tc>
        <w:tc>
          <w:tcPr>
            <w:tcW w:w="6266" w:type="dxa"/>
            <w:shd w:val="clear" w:color="auto" w:fill="auto"/>
          </w:tcPr>
          <w:p w14:paraId="361778AF" w14:textId="77777777" w:rsidR="00DA53DA" w:rsidRPr="00FB1417" w:rsidRDefault="00DA53DA" w:rsidP="008C5C09">
            <w:r w:rsidRPr="00FB1417">
              <w:t>МБОУ СШ №12</w:t>
            </w:r>
          </w:p>
          <w:p w14:paraId="3D7DA006" w14:textId="77777777" w:rsidR="00DA53DA" w:rsidRPr="00777492" w:rsidRDefault="00BE0EEF" w:rsidP="007E3DE4">
            <w:r>
              <w:t xml:space="preserve">(в том </w:t>
            </w:r>
            <w:r w:rsidRPr="00CF187A">
              <w:t xml:space="preserve">числе </w:t>
            </w:r>
            <w:r w:rsidR="00CF187A" w:rsidRPr="00CF187A">
              <w:t>52</w:t>
            </w:r>
            <w:r w:rsidR="00DA53DA" w:rsidRPr="00CF187A">
              <w:t xml:space="preserve"> родител</w:t>
            </w:r>
            <w:r w:rsidR="00F01167" w:rsidRPr="00CF187A">
              <w:t>я</w:t>
            </w:r>
            <w:r w:rsidR="00DA53DA" w:rsidRPr="00CF187A">
              <w:t xml:space="preserve"> обучающихся</w:t>
            </w:r>
            <w:r w:rsidR="00DA53DA" w:rsidRPr="00FB1417">
              <w:t xml:space="preserve"> по</w:t>
            </w:r>
            <w:r w:rsidR="00DA53DA" w:rsidRPr="002501F3">
              <w:rPr>
                <w:color w:val="FF0000"/>
              </w:rPr>
              <w:t xml:space="preserve"> </w:t>
            </w:r>
            <w:r w:rsidR="00DA53DA" w:rsidRPr="00FB1417">
              <w:t>образовательной программе дошкольного образования)</w:t>
            </w:r>
          </w:p>
        </w:tc>
        <w:tc>
          <w:tcPr>
            <w:tcW w:w="2693" w:type="dxa"/>
            <w:vAlign w:val="center"/>
          </w:tcPr>
          <w:p w14:paraId="1770E6D7" w14:textId="77777777" w:rsidR="00DA53DA" w:rsidRPr="00777492" w:rsidRDefault="00AA2B25" w:rsidP="008C5C09">
            <w:pPr>
              <w:jc w:val="center"/>
            </w:pPr>
            <w:r>
              <w:t>265</w:t>
            </w:r>
          </w:p>
        </w:tc>
      </w:tr>
      <w:tr w:rsidR="00DA53DA" w:rsidRPr="00976B84" w14:paraId="3A1EE51D" w14:textId="77777777" w:rsidTr="00BE0EEF">
        <w:tc>
          <w:tcPr>
            <w:tcW w:w="851" w:type="dxa"/>
            <w:shd w:val="clear" w:color="auto" w:fill="auto"/>
            <w:vAlign w:val="center"/>
          </w:tcPr>
          <w:p w14:paraId="029AC5DB" w14:textId="77777777" w:rsidR="00DA53DA" w:rsidRPr="00777492" w:rsidRDefault="00DA53DA" w:rsidP="008C5C09">
            <w:pPr>
              <w:jc w:val="center"/>
            </w:pPr>
            <w:r w:rsidRPr="00777492">
              <w:t>18</w:t>
            </w:r>
          </w:p>
        </w:tc>
        <w:tc>
          <w:tcPr>
            <w:tcW w:w="6266" w:type="dxa"/>
            <w:shd w:val="clear" w:color="auto" w:fill="auto"/>
          </w:tcPr>
          <w:p w14:paraId="06A50627" w14:textId="77777777" w:rsidR="00DA53DA" w:rsidRPr="00777492" w:rsidRDefault="00DA53DA" w:rsidP="008C5C09">
            <w:r w:rsidRPr="00777492">
              <w:t>МБОУ «Сургутская технологическая школа»</w:t>
            </w:r>
          </w:p>
        </w:tc>
        <w:tc>
          <w:tcPr>
            <w:tcW w:w="2693" w:type="dxa"/>
            <w:vAlign w:val="center"/>
          </w:tcPr>
          <w:p w14:paraId="03E9C45D" w14:textId="77777777" w:rsidR="00DA53DA" w:rsidRPr="00777492" w:rsidRDefault="00AA2B25" w:rsidP="008C5C09">
            <w:pPr>
              <w:jc w:val="center"/>
            </w:pPr>
            <w:r>
              <w:t>106</w:t>
            </w:r>
          </w:p>
        </w:tc>
      </w:tr>
      <w:tr w:rsidR="00DA53DA" w:rsidRPr="00976B84" w14:paraId="452E56FA" w14:textId="77777777" w:rsidTr="00BE0EEF">
        <w:tc>
          <w:tcPr>
            <w:tcW w:w="851" w:type="dxa"/>
            <w:shd w:val="clear" w:color="auto" w:fill="auto"/>
            <w:vAlign w:val="center"/>
          </w:tcPr>
          <w:p w14:paraId="4E48631A" w14:textId="77777777" w:rsidR="00DA53DA" w:rsidRPr="00777492" w:rsidRDefault="00DA53DA" w:rsidP="008C5C09">
            <w:pPr>
              <w:jc w:val="center"/>
            </w:pPr>
            <w:r w:rsidRPr="00777492">
              <w:t>19</w:t>
            </w:r>
          </w:p>
        </w:tc>
        <w:tc>
          <w:tcPr>
            <w:tcW w:w="6266" w:type="dxa"/>
            <w:shd w:val="clear" w:color="auto" w:fill="auto"/>
          </w:tcPr>
          <w:p w14:paraId="4A0EC006" w14:textId="77777777" w:rsidR="00DA53DA" w:rsidRPr="00777492" w:rsidRDefault="00DA53DA" w:rsidP="008C5C09">
            <w:r w:rsidRPr="00777492">
              <w:t>МБОУ СОШ №15</w:t>
            </w:r>
          </w:p>
        </w:tc>
        <w:tc>
          <w:tcPr>
            <w:tcW w:w="2693" w:type="dxa"/>
            <w:vAlign w:val="center"/>
          </w:tcPr>
          <w:p w14:paraId="32E98F61" w14:textId="77777777" w:rsidR="00DA53DA" w:rsidRPr="00777492" w:rsidRDefault="00AA2B25" w:rsidP="008C5C09">
            <w:pPr>
              <w:jc w:val="center"/>
            </w:pPr>
            <w:r>
              <w:t>184</w:t>
            </w:r>
          </w:p>
        </w:tc>
      </w:tr>
      <w:tr w:rsidR="00DA53DA" w:rsidRPr="00976B84" w14:paraId="3BD4B974" w14:textId="77777777" w:rsidTr="00BE0EEF">
        <w:tc>
          <w:tcPr>
            <w:tcW w:w="851" w:type="dxa"/>
            <w:shd w:val="clear" w:color="auto" w:fill="auto"/>
            <w:vAlign w:val="center"/>
          </w:tcPr>
          <w:p w14:paraId="1DCB8D63" w14:textId="77777777" w:rsidR="00DA53DA" w:rsidRPr="00777492" w:rsidRDefault="00DA53DA" w:rsidP="008C5C09">
            <w:pPr>
              <w:jc w:val="center"/>
            </w:pPr>
            <w:r w:rsidRPr="00777492">
              <w:t>20</w:t>
            </w:r>
          </w:p>
        </w:tc>
        <w:tc>
          <w:tcPr>
            <w:tcW w:w="6266" w:type="dxa"/>
            <w:shd w:val="clear" w:color="auto" w:fill="auto"/>
          </w:tcPr>
          <w:p w14:paraId="24FBDD44" w14:textId="77777777" w:rsidR="00DA53DA" w:rsidRPr="00777492" w:rsidRDefault="002022DB" w:rsidP="008C5C09">
            <w:r>
              <w:t xml:space="preserve">МБОУ СОШ №18 имени </w:t>
            </w:r>
            <w:r w:rsidRPr="007E3DE4">
              <w:t>В.</w:t>
            </w:r>
            <w:r w:rsidR="00BE0EEF" w:rsidRPr="007E3DE4">
              <w:t>Я.</w:t>
            </w:r>
            <w:r w:rsidR="00DA53DA" w:rsidRPr="007E3DE4">
              <w:t xml:space="preserve"> </w:t>
            </w:r>
            <w:r w:rsidR="00DA53DA" w:rsidRPr="00777492">
              <w:t>Алексеева</w:t>
            </w:r>
          </w:p>
        </w:tc>
        <w:tc>
          <w:tcPr>
            <w:tcW w:w="2693" w:type="dxa"/>
            <w:vAlign w:val="center"/>
          </w:tcPr>
          <w:p w14:paraId="6D644C6C" w14:textId="77777777" w:rsidR="00DA53DA" w:rsidRPr="00777492" w:rsidRDefault="00AA2B25" w:rsidP="008C5C09">
            <w:pPr>
              <w:jc w:val="center"/>
            </w:pPr>
            <w:r>
              <w:t>70</w:t>
            </w:r>
          </w:p>
        </w:tc>
      </w:tr>
      <w:tr w:rsidR="00DA53DA" w:rsidRPr="00976B84" w14:paraId="09709C86" w14:textId="77777777" w:rsidTr="00BE0EEF">
        <w:tc>
          <w:tcPr>
            <w:tcW w:w="851" w:type="dxa"/>
            <w:shd w:val="clear" w:color="auto" w:fill="auto"/>
            <w:vAlign w:val="center"/>
          </w:tcPr>
          <w:p w14:paraId="6ADB7878" w14:textId="77777777" w:rsidR="00DA53DA" w:rsidRPr="00777492" w:rsidRDefault="00DA53DA" w:rsidP="008C5C09">
            <w:pPr>
              <w:jc w:val="center"/>
            </w:pPr>
            <w:r w:rsidRPr="00777492">
              <w:t>21</w:t>
            </w:r>
          </w:p>
        </w:tc>
        <w:tc>
          <w:tcPr>
            <w:tcW w:w="6266" w:type="dxa"/>
            <w:shd w:val="clear" w:color="auto" w:fill="auto"/>
          </w:tcPr>
          <w:p w14:paraId="00A991ED" w14:textId="77777777" w:rsidR="00DA53DA" w:rsidRPr="00777492" w:rsidRDefault="00DA53DA" w:rsidP="008C5C09">
            <w:r w:rsidRPr="00777492">
              <w:t>МБОУ СОШ №19</w:t>
            </w:r>
          </w:p>
        </w:tc>
        <w:tc>
          <w:tcPr>
            <w:tcW w:w="2693" w:type="dxa"/>
            <w:vAlign w:val="center"/>
          </w:tcPr>
          <w:p w14:paraId="044FEE2B" w14:textId="77777777" w:rsidR="00DA53DA" w:rsidRPr="00777492" w:rsidRDefault="00AA2B25" w:rsidP="008C5C09">
            <w:pPr>
              <w:jc w:val="center"/>
            </w:pPr>
            <w:r>
              <w:t>895</w:t>
            </w:r>
          </w:p>
        </w:tc>
      </w:tr>
      <w:tr w:rsidR="00DA53DA" w:rsidRPr="00976B84" w14:paraId="422C69D1" w14:textId="77777777" w:rsidTr="007E3DE4">
        <w:trPr>
          <w:trHeight w:val="214"/>
        </w:trPr>
        <w:tc>
          <w:tcPr>
            <w:tcW w:w="851" w:type="dxa"/>
            <w:shd w:val="clear" w:color="auto" w:fill="auto"/>
            <w:vAlign w:val="center"/>
          </w:tcPr>
          <w:p w14:paraId="403188CB" w14:textId="77777777" w:rsidR="00DA53DA" w:rsidRPr="00777492" w:rsidRDefault="00DA53DA" w:rsidP="008C5C09">
            <w:pPr>
              <w:jc w:val="center"/>
            </w:pPr>
            <w:r w:rsidRPr="00777492">
              <w:t>22</w:t>
            </w:r>
          </w:p>
        </w:tc>
        <w:tc>
          <w:tcPr>
            <w:tcW w:w="6266" w:type="dxa"/>
            <w:shd w:val="clear" w:color="auto" w:fill="auto"/>
          </w:tcPr>
          <w:p w14:paraId="4759B296" w14:textId="77777777" w:rsidR="00DA53DA" w:rsidRPr="00777492" w:rsidRDefault="00DA53DA" w:rsidP="008C5C09">
            <w:r w:rsidRPr="00777492">
              <w:t>МБОУ СОШ №20</w:t>
            </w:r>
          </w:p>
        </w:tc>
        <w:tc>
          <w:tcPr>
            <w:tcW w:w="2693" w:type="dxa"/>
            <w:vAlign w:val="center"/>
          </w:tcPr>
          <w:p w14:paraId="5725048D" w14:textId="77777777" w:rsidR="00DA53DA" w:rsidRPr="00777492" w:rsidRDefault="00AA2B25" w:rsidP="008C5C09">
            <w:pPr>
              <w:jc w:val="center"/>
            </w:pPr>
            <w:r>
              <w:t>147</w:t>
            </w:r>
          </w:p>
        </w:tc>
      </w:tr>
      <w:tr w:rsidR="00DA53DA" w:rsidRPr="00976B84" w14:paraId="214F86EF" w14:textId="77777777" w:rsidTr="00BE0EEF">
        <w:tc>
          <w:tcPr>
            <w:tcW w:w="851" w:type="dxa"/>
            <w:shd w:val="clear" w:color="auto" w:fill="auto"/>
            <w:vAlign w:val="center"/>
          </w:tcPr>
          <w:p w14:paraId="3CE4538A" w14:textId="77777777" w:rsidR="00DA53DA" w:rsidRPr="00777492" w:rsidRDefault="00DA53DA" w:rsidP="008C5C09">
            <w:pPr>
              <w:jc w:val="center"/>
            </w:pPr>
            <w:r w:rsidRPr="00777492">
              <w:t>23</w:t>
            </w:r>
          </w:p>
        </w:tc>
        <w:tc>
          <w:tcPr>
            <w:tcW w:w="6266" w:type="dxa"/>
            <w:shd w:val="clear" w:color="auto" w:fill="auto"/>
          </w:tcPr>
          <w:p w14:paraId="1E659C18" w14:textId="77777777" w:rsidR="00DA53DA" w:rsidRPr="00777492" w:rsidRDefault="002022DB" w:rsidP="008C5C09">
            <w:r>
              <w:t xml:space="preserve">МБОУ СОШ №22 имени </w:t>
            </w:r>
            <w:r w:rsidRPr="007E3DE4">
              <w:t>Г.</w:t>
            </w:r>
            <w:r w:rsidR="00BE0EEF" w:rsidRPr="007E3DE4">
              <w:t>Ф.</w:t>
            </w:r>
            <w:r w:rsidR="00DA53DA" w:rsidRPr="007E3DE4">
              <w:t xml:space="preserve"> </w:t>
            </w:r>
            <w:r w:rsidR="00DA53DA" w:rsidRPr="00777492">
              <w:t>Пономарева</w:t>
            </w:r>
          </w:p>
        </w:tc>
        <w:tc>
          <w:tcPr>
            <w:tcW w:w="2693" w:type="dxa"/>
            <w:vAlign w:val="center"/>
          </w:tcPr>
          <w:p w14:paraId="3B21F8B8" w14:textId="77777777" w:rsidR="00DA53DA" w:rsidRPr="00777492" w:rsidRDefault="00AA2B25" w:rsidP="008C5C09">
            <w:pPr>
              <w:jc w:val="center"/>
            </w:pPr>
            <w:r>
              <w:t>9</w:t>
            </w:r>
          </w:p>
        </w:tc>
      </w:tr>
      <w:tr w:rsidR="00DA53DA" w:rsidRPr="00976B84" w14:paraId="6CDB5EA1" w14:textId="77777777" w:rsidTr="00BE0EEF">
        <w:tc>
          <w:tcPr>
            <w:tcW w:w="851" w:type="dxa"/>
            <w:shd w:val="clear" w:color="auto" w:fill="auto"/>
            <w:vAlign w:val="center"/>
          </w:tcPr>
          <w:p w14:paraId="02F83B5F" w14:textId="77777777" w:rsidR="00DA53DA" w:rsidRPr="00777492" w:rsidRDefault="00DA53DA" w:rsidP="008C5C09">
            <w:pPr>
              <w:jc w:val="center"/>
            </w:pPr>
            <w:r w:rsidRPr="00777492">
              <w:t>24</w:t>
            </w:r>
          </w:p>
        </w:tc>
        <w:tc>
          <w:tcPr>
            <w:tcW w:w="6266" w:type="dxa"/>
            <w:shd w:val="clear" w:color="auto" w:fill="auto"/>
          </w:tcPr>
          <w:p w14:paraId="080A5600" w14:textId="77777777" w:rsidR="00DA53DA" w:rsidRPr="00777492" w:rsidRDefault="00DA53DA" w:rsidP="008C5C09">
            <w:r w:rsidRPr="00777492">
              <w:t>МБОУ СОШ №24</w:t>
            </w:r>
          </w:p>
        </w:tc>
        <w:tc>
          <w:tcPr>
            <w:tcW w:w="2693" w:type="dxa"/>
            <w:vAlign w:val="center"/>
          </w:tcPr>
          <w:p w14:paraId="0F91F11B" w14:textId="77777777" w:rsidR="00DA53DA" w:rsidRPr="00777492" w:rsidRDefault="00AA2B25" w:rsidP="008C5C09">
            <w:pPr>
              <w:jc w:val="center"/>
            </w:pPr>
            <w:r>
              <w:t>114</w:t>
            </w:r>
          </w:p>
        </w:tc>
      </w:tr>
      <w:tr w:rsidR="00DA53DA" w:rsidRPr="00976B84" w14:paraId="3F55B6C0" w14:textId="77777777" w:rsidTr="00BE0EEF">
        <w:tc>
          <w:tcPr>
            <w:tcW w:w="851" w:type="dxa"/>
            <w:shd w:val="clear" w:color="auto" w:fill="auto"/>
            <w:vAlign w:val="center"/>
          </w:tcPr>
          <w:p w14:paraId="36CA4288" w14:textId="77777777" w:rsidR="00DA53DA" w:rsidRPr="00777492" w:rsidRDefault="00DA53DA" w:rsidP="008C5C09">
            <w:pPr>
              <w:jc w:val="center"/>
            </w:pPr>
            <w:r w:rsidRPr="00777492">
              <w:t>25</w:t>
            </w:r>
          </w:p>
        </w:tc>
        <w:tc>
          <w:tcPr>
            <w:tcW w:w="6266" w:type="dxa"/>
            <w:shd w:val="clear" w:color="auto" w:fill="auto"/>
          </w:tcPr>
          <w:p w14:paraId="08673D31" w14:textId="77777777" w:rsidR="00DA53DA" w:rsidRPr="00777492" w:rsidRDefault="00DA53DA" w:rsidP="008C5C09">
            <w:r w:rsidRPr="00777492">
              <w:t>МБОУ СОШ №25</w:t>
            </w:r>
          </w:p>
        </w:tc>
        <w:tc>
          <w:tcPr>
            <w:tcW w:w="2693" w:type="dxa"/>
            <w:vAlign w:val="center"/>
          </w:tcPr>
          <w:p w14:paraId="7BA335D9" w14:textId="77777777" w:rsidR="00DA53DA" w:rsidRPr="00777492" w:rsidRDefault="00AA2B25" w:rsidP="008C5C09">
            <w:pPr>
              <w:jc w:val="center"/>
            </w:pPr>
            <w:r>
              <w:t>28</w:t>
            </w:r>
          </w:p>
        </w:tc>
      </w:tr>
      <w:tr w:rsidR="00DA53DA" w:rsidRPr="00976B84" w14:paraId="30C94C0D" w14:textId="77777777" w:rsidTr="00BE0EEF">
        <w:tc>
          <w:tcPr>
            <w:tcW w:w="851" w:type="dxa"/>
            <w:shd w:val="clear" w:color="auto" w:fill="auto"/>
            <w:vAlign w:val="center"/>
          </w:tcPr>
          <w:p w14:paraId="5650B366" w14:textId="77777777" w:rsidR="00DA53DA" w:rsidRPr="00777492" w:rsidRDefault="00DA53DA" w:rsidP="008C5C09">
            <w:pPr>
              <w:jc w:val="center"/>
            </w:pPr>
            <w:r w:rsidRPr="00777492">
              <w:t>26</w:t>
            </w:r>
          </w:p>
        </w:tc>
        <w:tc>
          <w:tcPr>
            <w:tcW w:w="6266" w:type="dxa"/>
            <w:shd w:val="clear" w:color="auto" w:fill="auto"/>
          </w:tcPr>
          <w:p w14:paraId="70FF2D1D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777492">
              <w:rPr>
                <w:rFonts w:eastAsia="Calibri"/>
                <w:lang w:eastAsia="en-US"/>
              </w:rPr>
              <w:t>МБОУ СОШ №26</w:t>
            </w:r>
          </w:p>
        </w:tc>
        <w:tc>
          <w:tcPr>
            <w:tcW w:w="2693" w:type="dxa"/>
            <w:vAlign w:val="center"/>
          </w:tcPr>
          <w:p w14:paraId="0872A24E" w14:textId="77777777" w:rsidR="00DA53DA" w:rsidRPr="00777492" w:rsidRDefault="00AA2B25" w:rsidP="008C5C09">
            <w:pPr>
              <w:jc w:val="center"/>
            </w:pPr>
            <w:r>
              <w:t>28</w:t>
            </w:r>
          </w:p>
        </w:tc>
      </w:tr>
      <w:tr w:rsidR="00DA53DA" w:rsidRPr="00976B84" w14:paraId="79DE4D9E" w14:textId="77777777" w:rsidTr="00BE0EEF">
        <w:tc>
          <w:tcPr>
            <w:tcW w:w="851" w:type="dxa"/>
            <w:shd w:val="clear" w:color="auto" w:fill="auto"/>
            <w:vAlign w:val="center"/>
          </w:tcPr>
          <w:p w14:paraId="35774DAA" w14:textId="77777777" w:rsidR="00DA53DA" w:rsidRPr="00777492" w:rsidRDefault="00DA53DA" w:rsidP="008C5C09">
            <w:pPr>
              <w:jc w:val="center"/>
            </w:pPr>
            <w:r w:rsidRPr="00777492">
              <w:t>27</w:t>
            </w:r>
          </w:p>
        </w:tc>
        <w:tc>
          <w:tcPr>
            <w:tcW w:w="6266" w:type="dxa"/>
            <w:shd w:val="clear" w:color="auto" w:fill="auto"/>
          </w:tcPr>
          <w:p w14:paraId="3CEB3C6A" w14:textId="77777777" w:rsidR="00DA53DA" w:rsidRPr="00D6005D" w:rsidRDefault="00DA53DA" w:rsidP="008C5C09">
            <w:pPr>
              <w:rPr>
                <w:rFonts w:eastAsia="Calibri"/>
                <w:lang w:eastAsia="en-US"/>
              </w:rPr>
            </w:pPr>
            <w:r w:rsidRPr="00D6005D">
              <w:rPr>
                <w:rFonts w:eastAsia="Calibri"/>
                <w:lang w:eastAsia="en-US"/>
              </w:rPr>
              <w:t>МБОУ СОШ №27</w:t>
            </w:r>
          </w:p>
        </w:tc>
        <w:tc>
          <w:tcPr>
            <w:tcW w:w="2693" w:type="dxa"/>
            <w:vAlign w:val="center"/>
          </w:tcPr>
          <w:p w14:paraId="27797731" w14:textId="77777777" w:rsidR="00DA53DA" w:rsidRPr="00D6005D" w:rsidRDefault="00AA2B25" w:rsidP="008C5C09">
            <w:pPr>
              <w:jc w:val="center"/>
            </w:pPr>
            <w:r>
              <w:t>63</w:t>
            </w:r>
          </w:p>
        </w:tc>
      </w:tr>
      <w:tr w:rsidR="00DA53DA" w:rsidRPr="00976B84" w14:paraId="2B04B1D3" w14:textId="77777777" w:rsidTr="00BE0EEF">
        <w:tc>
          <w:tcPr>
            <w:tcW w:w="851" w:type="dxa"/>
            <w:shd w:val="clear" w:color="auto" w:fill="auto"/>
            <w:vAlign w:val="center"/>
          </w:tcPr>
          <w:p w14:paraId="605496CA" w14:textId="77777777" w:rsidR="00DA53DA" w:rsidRPr="00777492" w:rsidRDefault="00DA53DA" w:rsidP="008C5C09">
            <w:pPr>
              <w:jc w:val="center"/>
            </w:pPr>
            <w:r w:rsidRPr="00777492">
              <w:t>28</w:t>
            </w:r>
          </w:p>
        </w:tc>
        <w:tc>
          <w:tcPr>
            <w:tcW w:w="6266" w:type="dxa"/>
            <w:shd w:val="clear" w:color="auto" w:fill="auto"/>
          </w:tcPr>
          <w:p w14:paraId="2829AEE8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777492">
              <w:rPr>
                <w:rFonts w:eastAsia="Calibri"/>
                <w:lang w:eastAsia="en-US"/>
              </w:rPr>
              <w:t>МБОУ СОШ №29</w:t>
            </w:r>
          </w:p>
        </w:tc>
        <w:tc>
          <w:tcPr>
            <w:tcW w:w="2693" w:type="dxa"/>
            <w:vAlign w:val="center"/>
          </w:tcPr>
          <w:p w14:paraId="6227C6DB" w14:textId="77777777" w:rsidR="00DA53DA" w:rsidRPr="00777492" w:rsidRDefault="00AA2B25" w:rsidP="008C5C09">
            <w:pPr>
              <w:jc w:val="center"/>
            </w:pPr>
            <w:r>
              <w:t>47</w:t>
            </w:r>
          </w:p>
        </w:tc>
      </w:tr>
      <w:tr w:rsidR="00DA53DA" w:rsidRPr="00976B84" w14:paraId="7962B722" w14:textId="77777777" w:rsidTr="00BE0EEF">
        <w:tc>
          <w:tcPr>
            <w:tcW w:w="851" w:type="dxa"/>
            <w:shd w:val="clear" w:color="auto" w:fill="auto"/>
            <w:vAlign w:val="center"/>
          </w:tcPr>
          <w:p w14:paraId="6E26C590" w14:textId="77777777" w:rsidR="00DA53DA" w:rsidRPr="00777492" w:rsidRDefault="00DA53DA" w:rsidP="008C5C09">
            <w:pPr>
              <w:jc w:val="center"/>
            </w:pPr>
            <w:r w:rsidRPr="00777492">
              <w:t>29</w:t>
            </w:r>
          </w:p>
        </w:tc>
        <w:tc>
          <w:tcPr>
            <w:tcW w:w="6266" w:type="dxa"/>
            <w:shd w:val="clear" w:color="auto" w:fill="auto"/>
          </w:tcPr>
          <w:p w14:paraId="60762450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777492">
              <w:rPr>
                <w:rFonts w:eastAsia="Calibri"/>
                <w:lang w:eastAsia="en-US"/>
              </w:rPr>
              <w:t>МБОУ НШ №30</w:t>
            </w:r>
          </w:p>
        </w:tc>
        <w:tc>
          <w:tcPr>
            <w:tcW w:w="2693" w:type="dxa"/>
            <w:vAlign w:val="center"/>
          </w:tcPr>
          <w:p w14:paraId="2F5C0CC5" w14:textId="77777777" w:rsidR="00DA53DA" w:rsidRPr="00777492" w:rsidRDefault="00AA2B25" w:rsidP="008C5C09">
            <w:pPr>
              <w:jc w:val="center"/>
            </w:pPr>
            <w:r>
              <w:t>0</w:t>
            </w:r>
          </w:p>
        </w:tc>
      </w:tr>
      <w:tr w:rsidR="00DA53DA" w:rsidRPr="00976B84" w14:paraId="48CC9C76" w14:textId="77777777" w:rsidTr="00BE0EEF">
        <w:tc>
          <w:tcPr>
            <w:tcW w:w="851" w:type="dxa"/>
            <w:shd w:val="clear" w:color="auto" w:fill="auto"/>
            <w:vAlign w:val="center"/>
          </w:tcPr>
          <w:p w14:paraId="5B187DD3" w14:textId="77777777" w:rsidR="00DA53DA" w:rsidRPr="00777492" w:rsidRDefault="00DA53DA" w:rsidP="008C5C09">
            <w:pPr>
              <w:jc w:val="center"/>
            </w:pPr>
            <w:r w:rsidRPr="00777492">
              <w:t>30</w:t>
            </w:r>
          </w:p>
        </w:tc>
        <w:tc>
          <w:tcPr>
            <w:tcW w:w="6266" w:type="dxa"/>
            <w:shd w:val="clear" w:color="auto" w:fill="auto"/>
          </w:tcPr>
          <w:p w14:paraId="559FE5D6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777492">
              <w:rPr>
                <w:rFonts w:eastAsia="Calibri"/>
                <w:lang w:eastAsia="en-US"/>
              </w:rPr>
              <w:t>МБОУ СШ №31</w:t>
            </w:r>
          </w:p>
        </w:tc>
        <w:tc>
          <w:tcPr>
            <w:tcW w:w="2693" w:type="dxa"/>
            <w:vAlign w:val="center"/>
          </w:tcPr>
          <w:p w14:paraId="724128F1" w14:textId="77777777" w:rsidR="00DA53DA" w:rsidRPr="00777492" w:rsidRDefault="00AA2B25" w:rsidP="008C5C09">
            <w:pPr>
              <w:jc w:val="center"/>
            </w:pPr>
            <w:r>
              <w:t>43</w:t>
            </w:r>
          </w:p>
        </w:tc>
      </w:tr>
      <w:tr w:rsidR="00DA53DA" w:rsidRPr="00976B84" w14:paraId="64220673" w14:textId="77777777" w:rsidTr="00BE0EEF">
        <w:tc>
          <w:tcPr>
            <w:tcW w:w="851" w:type="dxa"/>
            <w:shd w:val="clear" w:color="auto" w:fill="auto"/>
            <w:vAlign w:val="center"/>
          </w:tcPr>
          <w:p w14:paraId="6C9B3EE5" w14:textId="77777777" w:rsidR="00DA53DA" w:rsidRPr="00777492" w:rsidRDefault="00DA53DA" w:rsidP="008C5C09">
            <w:pPr>
              <w:jc w:val="center"/>
            </w:pPr>
            <w:r w:rsidRPr="00777492">
              <w:t>31</w:t>
            </w:r>
          </w:p>
        </w:tc>
        <w:tc>
          <w:tcPr>
            <w:tcW w:w="6266" w:type="dxa"/>
            <w:shd w:val="clear" w:color="auto" w:fill="auto"/>
          </w:tcPr>
          <w:p w14:paraId="1AC8C3D7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777492">
              <w:rPr>
                <w:rFonts w:eastAsia="Calibri"/>
                <w:lang w:eastAsia="en-US"/>
              </w:rPr>
              <w:t>МБОУ СОШ №32</w:t>
            </w:r>
          </w:p>
        </w:tc>
        <w:tc>
          <w:tcPr>
            <w:tcW w:w="2693" w:type="dxa"/>
            <w:vAlign w:val="center"/>
          </w:tcPr>
          <w:p w14:paraId="230DD145" w14:textId="77777777" w:rsidR="00DA53DA" w:rsidRPr="00777492" w:rsidRDefault="00AA2B25" w:rsidP="008C5C09">
            <w:pPr>
              <w:jc w:val="center"/>
            </w:pPr>
            <w:r>
              <w:t>9</w:t>
            </w:r>
          </w:p>
        </w:tc>
      </w:tr>
      <w:tr w:rsidR="00DA53DA" w:rsidRPr="00976B84" w14:paraId="708FBE9B" w14:textId="77777777" w:rsidTr="00BE0EEF">
        <w:tc>
          <w:tcPr>
            <w:tcW w:w="851" w:type="dxa"/>
            <w:shd w:val="clear" w:color="auto" w:fill="auto"/>
            <w:vAlign w:val="center"/>
          </w:tcPr>
          <w:p w14:paraId="085E6770" w14:textId="77777777" w:rsidR="00DA53DA" w:rsidRPr="00777492" w:rsidRDefault="00DA53DA" w:rsidP="008C5C09">
            <w:pPr>
              <w:jc w:val="center"/>
            </w:pPr>
            <w:r w:rsidRPr="00777492">
              <w:t>32</w:t>
            </w:r>
          </w:p>
        </w:tc>
        <w:tc>
          <w:tcPr>
            <w:tcW w:w="6266" w:type="dxa"/>
            <w:shd w:val="clear" w:color="auto" w:fill="auto"/>
          </w:tcPr>
          <w:p w14:paraId="28B2D841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777492">
              <w:rPr>
                <w:rFonts w:eastAsia="Calibri"/>
                <w:lang w:eastAsia="en-US"/>
              </w:rPr>
              <w:t>МБОУ СОШ №44</w:t>
            </w:r>
          </w:p>
        </w:tc>
        <w:tc>
          <w:tcPr>
            <w:tcW w:w="2693" w:type="dxa"/>
            <w:vAlign w:val="center"/>
          </w:tcPr>
          <w:p w14:paraId="701F01AA" w14:textId="77777777" w:rsidR="00DA53DA" w:rsidRPr="00777492" w:rsidRDefault="00AA2B25" w:rsidP="008C5C09">
            <w:pPr>
              <w:jc w:val="center"/>
            </w:pPr>
            <w:r>
              <w:t>45</w:t>
            </w:r>
          </w:p>
        </w:tc>
      </w:tr>
      <w:tr w:rsidR="00DA53DA" w:rsidRPr="00976B84" w14:paraId="59AD66E8" w14:textId="77777777" w:rsidTr="00BE0EEF">
        <w:tc>
          <w:tcPr>
            <w:tcW w:w="851" w:type="dxa"/>
            <w:shd w:val="clear" w:color="auto" w:fill="auto"/>
            <w:vAlign w:val="center"/>
          </w:tcPr>
          <w:p w14:paraId="55903738" w14:textId="77777777" w:rsidR="00DA53DA" w:rsidRPr="00777492" w:rsidRDefault="00DA53DA" w:rsidP="008C5C09">
            <w:pPr>
              <w:jc w:val="center"/>
            </w:pPr>
            <w:r w:rsidRPr="00777492">
              <w:lastRenderedPageBreak/>
              <w:t>33</w:t>
            </w:r>
          </w:p>
        </w:tc>
        <w:tc>
          <w:tcPr>
            <w:tcW w:w="6266" w:type="dxa"/>
            <w:shd w:val="clear" w:color="auto" w:fill="auto"/>
          </w:tcPr>
          <w:p w14:paraId="18A34360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777492">
              <w:rPr>
                <w:rFonts w:eastAsia="Calibri"/>
                <w:lang w:eastAsia="en-US"/>
              </w:rPr>
              <w:t>МБОУ СОШ №45</w:t>
            </w:r>
          </w:p>
        </w:tc>
        <w:tc>
          <w:tcPr>
            <w:tcW w:w="2693" w:type="dxa"/>
            <w:vAlign w:val="center"/>
          </w:tcPr>
          <w:p w14:paraId="4A5C8028" w14:textId="77777777" w:rsidR="00DA53DA" w:rsidRPr="00777492" w:rsidRDefault="00AA2B25" w:rsidP="008C5C09">
            <w:pPr>
              <w:jc w:val="center"/>
            </w:pPr>
            <w:r>
              <w:t>115</w:t>
            </w:r>
          </w:p>
        </w:tc>
      </w:tr>
      <w:tr w:rsidR="00DA53DA" w:rsidRPr="00976B84" w14:paraId="3EADC2B6" w14:textId="77777777" w:rsidTr="00BE0EEF">
        <w:tc>
          <w:tcPr>
            <w:tcW w:w="851" w:type="dxa"/>
            <w:shd w:val="clear" w:color="auto" w:fill="auto"/>
            <w:vAlign w:val="center"/>
          </w:tcPr>
          <w:p w14:paraId="6C51AD18" w14:textId="77777777" w:rsidR="00DA53DA" w:rsidRPr="00777492" w:rsidRDefault="00DA53DA" w:rsidP="008C5C09">
            <w:pPr>
              <w:jc w:val="center"/>
            </w:pPr>
            <w:r w:rsidRPr="00777492">
              <w:t>34</w:t>
            </w:r>
          </w:p>
        </w:tc>
        <w:tc>
          <w:tcPr>
            <w:tcW w:w="6266" w:type="dxa"/>
            <w:shd w:val="clear" w:color="auto" w:fill="auto"/>
          </w:tcPr>
          <w:p w14:paraId="146A5141" w14:textId="77777777" w:rsidR="00DA53DA" w:rsidRPr="00777492" w:rsidRDefault="00DA53DA" w:rsidP="00BE0EEF">
            <w:pPr>
              <w:rPr>
                <w:rFonts w:eastAsia="Calibri"/>
                <w:lang w:eastAsia="en-US"/>
              </w:rPr>
            </w:pPr>
            <w:r w:rsidRPr="00777492">
              <w:rPr>
                <w:rFonts w:eastAsia="Calibri"/>
                <w:lang w:eastAsia="en-US"/>
              </w:rPr>
              <w:t>МБОУ СОШ №46</w:t>
            </w:r>
            <w:r w:rsidR="003B614C">
              <w:rPr>
                <w:rFonts w:eastAsia="Calibri"/>
                <w:lang w:eastAsia="en-US"/>
              </w:rPr>
              <w:t xml:space="preserve"> с углубленным изучением отдельных предметов</w:t>
            </w:r>
          </w:p>
        </w:tc>
        <w:tc>
          <w:tcPr>
            <w:tcW w:w="2693" w:type="dxa"/>
            <w:vAlign w:val="center"/>
          </w:tcPr>
          <w:p w14:paraId="4DBBF4DE" w14:textId="77777777" w:rsidR="00DA53DA" w:rsidRPr="00777492" w:rsidRDefault="00AA2B25" w:rsidP="008C5C09">
            <w:pPr>
              <w:jc w:val="center"/>
            </w:pPr>
            <w:r>
              <w:t>12</w:t>
            </w:r>
          </w:p>
        </w:tc>
      </w:tr>
      <w:tr w:rsidR="00DA53DA" w:rsidRPr="00976B84" w14:paraId="0F72E7DC" w14:textId="77777777" w:rsidTr="00BE0EEF">
        <w:tc>
          <w:tcPr>
            <w:tcW w:w="851" w:type="dxa"/>
            <w:shd w:val="clear" w:color="auto" w:fill="auto"/>
            <w:vAlign w:val="center"/>
          </w:tcPr>
          <w:p w14:paraId="2B13A6B2" w14:textId="77777777" w:rsidR="00DA53DA" w:rsidRPr="00777492" w:rsidRDefault="00DA53DA" w:rsidP="008C5C09">
            <w:pPr>
              <w:jc w:val="center"/>
            </w:pPr>
            <w:r w:rsidRPr="00777492">
              <w:t>35</w:t>
            </w:r>
          </w:p>
        </w:tc>
        <w:tc>
          <w:tcPr>
            <w:tcW w:w="6266" w:type="dxa"/>
            <w:shd w:val="clear" w:color="auto" w:fill="auto"/>
          </w:tcPr>
          <w:p w14:paraId="2BEEC7B1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FB1417">
              <w:rPr>
                <w:rFonts w:eastAsia="Calibri"/>
                <w:lang w:eastAsia="en-US"/>
              </w:rPr>
              <w:t>МБВ</w:t>
            </w:r>
            <w:r w:rsidRPr="00FB1417">
              <w:rPr>
                <w:rFonts w:eastAsia="Calibri"/>
              </w:rPr>
              <w:t>(с)ОУО(с)ОШ №1</w:t>
            </w:r>
          </w:p>
        </w:tc>
        <w:tc>
          <w:tcPr>
            <w:tcW w:w="2693" w:type="dxa"/>
            <w:vAlign w:val="center"/>
          </w:tcPr>
          <w:p w14:paraId="026FA0A7" w14:textId="77777777" w:rsidR="00DA53DA" w:rsidRPr="00777492" w:rsidRDefault="00AA2B25" w:rsidP="008C5C09">
            <w:pPr>
              <w:jc w:val="center"/>
            </w:pPr>
            <w:r>
              <w:t>7</w:t>
            </w:r>
          </w:p>
        </w:tc>
      </w:tr>
      <w:tr w:rsidR="00DA53DA" w:rsidRPr="00976B84" w14:paraId="3D683ADD" w14:textId="77777777" w:rsidTr="00BE0EEF">
        <w:tc>
          <w:tcPr>
            <w:tcW w:w="851" w:type="dxa"/>
            <w:shd w:val="clear" w:color="auto" w:fill="auto"/>
            <w:vAlign w:val="center"/>
          </w:tcPr>
          <w:p w14:paraId="46359773" w14:textId="77777777" w:rsidR="00DA53DA" w:rsidRPr="00777492" w:rsidRDefault="00DA53DA" w:rsidP="008C5C09">
            <w:pPr>
              <w:jc w:val="center"/>
            </w:pPr>
            <w:r w:rsidRPr="00777492">
              <w:t>36</w:t>
            </w:r>
          </w:p>
        </w:tc>
        <w:tc>
          <w:tcPr>
            <w:tcW w:w="6266" w:type="dxa"/>
            <w:shd w:val="clear" w:color="auto" w:fill="auto"/>
          </w:tcPr>
          <w:p w14:paraId="10FFEDEC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FB1417">
              <w:rPr>
                <w:rFonts w:eastAsia="Calibri"/>
                <w:lang w:eastAsia="en-US"/>
              </w:rPr>
              <w:t>МБ</w:t>
            </w:r>
            <w:r w:rsidR="00BE0EEF">
              <w:rPr>
                <w:rFonts w:eastAsia="Calibri"/>
                <w:lang w:eastAsia="en-US"/>
              </w:rPr>
              <w:t>ОУ «Перспектива»</w:t>
            </w:r>
          </w:p>
        </w:tc>
        <w:tc>
          <w:tcPr>
            <w:tcW w:w="2693" w:type="dxa"/>
            <w:vAlign w:val="center"/>
          </w:tcPr>
          <w:p w14:paraId="455733BA" w14:textId="77777777" w:rsidR="00DA53DA" w:rsidRPr="00777492" w:rsidRDefault="003B614C" w:rsidP="008C5C09">
            <w:pPr>
              <w:jc w:val="center"/>
            </w:pPr>
            <w:r>
              <w:t>2</w:t>
            </w:r>
            <w:r w:rsidR="00AA2B25">
              <w:t>6</w:t>
            </w:r>
          </w:p>
        </w:tc>
      </w:tr>
      <w:tr w:rsidR="00DA53DA" w:rsidRPr="00976B84" w14:paraId="637CE21D" w14:textId="77777777" w:rsidTr="00C13717">
        <w:trPr>
          <w:trHeight w:val="260"/>
        </w:trPr>
        <w:tc>
          <w:tcPr>
            <w:tcW w:w="851" w:type="dxa"/>
            <w:shd w:val="clear" w:color="auto" w:fill="auto"/>
            <w:vAlign w:val="center"/>
          </w:tcPr>
          <w:p w14:paraId="62A71762" w14:textId="77777777" w:rsidR="00DA53DA" w:rsidRPr="00777492" w:rsidRDefault="00DA53DA" w:rsidP="008C5C09">
            <w:pPr>
              <w:jc w:val="center"/>
            </w:pPr>
            <w:r w:rsidRPr="00777492">
              <w:t>37</w:t>
            </w:r>
          </w:p>
        </w:tc>
        <w:tc>
          <w:tcPr>
            <w:tcW w:w="6266" w:type="dxa"/>
            <w:shd w:val="clear" w:color="auto" w:fill="auto"/>
          </w:tcPr>
          <w:p w14:paraId="3F390868" w14:textId="77777777" w:rsidR="00DA53DA" w:rsidRPr="00777492" w:rsidRDefault="00DA53DA" w:rsidP="00691094">
            <w:pPr>
              <w:rPr>
                <w:rFonts w:eastAsia="Calibri"/>
                <w:lang w:eastAsia="en-US"/>
              </w:rPr>
            </w:pPr>
            <w:r w:rsidRPr="00FB1417">
              <w:rPr>
                <w:rFonts w:eastAsia="Calibri"/>
                <w:lang w:eastAsia="en-US"/>
              </w:rPr>
              <w:t>МБОУ НШ «Прогимназия»</w:t>
            </w:r>
          </w:p>
        </w:tc>
        <w:tc>
          <w:tcPr>
            <w:tcW w:w="2693" w:type="dxa"/>
            <w:vAlign w:val="center"/>
          </w:tcPr>
          <w:p w14:paraId="0A0456A6" w14:textId="77777777" w:rsidR="00DA53DA" w:rsidRPr="00777492" w:rsidRDefault="00AA2B25" w:rsidP="008C5C09">
            <w:pPr>
              <w:jc w:val="center"/>
            </w:pPr>
            <w:r>
              <w:t>24</w:t>
            </w:r>
          </w:p>
        </w:tc>
      </w:tr>
      <w:tr w:rsidR="00DA53DA" w:rsidRPr="00976B84" w14:paraId="139A7193" w14:textId="77777777" w:rsidTr="00BE0EEF">
        <w:tc>
          <w:tcPr>
            <w:tcW w:w="851" w:type="dxa"/>
            <w:shd w:val="clear" w:color="auto" w:fill="auto"/>
          </w:tcPr>
          <w:p w14:paraId="48FB5B23" w14:textId="77777777" w:rsidR="00DA53DA" w:rsidRPr="00777492" w:rsidRDefault="00DA53DA" w:rsidP="008C5C09">
            <w:pPr>
              <w:jc w:val="center"/>
            </w:pPr>
            <w:r w:rsidRPr="00777492">
              <w:t>38</w:t>
            </w:r>
          </w:p>
        </w:tc>
        <w:tc>
          <w:tcPr>
            <w:tcW w:w="6266" w:type="dxa"/>
            <w:shd w:val="clear" w:color="auto" w:fill="auto"/>
          </w:tcPr>
          <w:p w14:paraId="6DE41711" w14:textId="77777777" w:rsidR="00DA53DA" w:rsidRPr="00777492" w:rsidRDefault="00DA53DA" w:rsidP="008C5C09">
            <w:pPr>
              <w:rPr>
                <w:rFonts w:eastAsia="Calibri"/>
                <w:lang w:eastAsia="en-US"/>
              </w:rPr>
            </w:pPr>
            <w:r w:rsidRPr="00777492">
              <w:rPr>
                <w:rFonts w:eastAsia="Calibri"/>
                <w:lang w:eastAsia="en-US"/>
              </w:rPr>
              <w:t>ЧОУ гимназия во имя Святителя Николая Чудотворца</w:t>
            </w:r>
          </w:p>
        </w:tc>
        <w:tc>
          <w:tcPr>
            <w:tcW w:w="2693" w:type="dxa"/>
            <w:vAlign w:val="center"/>
          </w:tcPr>
          <w:p w14:paraId="6255E0B5" w14:textId="77777777" w:rsidR="00DA53DA" w:rsidRPr="00777492" w:rsidRDefault="00AA2B25" w:rsidP="008C5C09">
            <w:pPr>
              <w:jc w:val="center"/>
            </w:pPr>
            <w:r>
              <w:t>7</w:t>
            </w:r>
          </w:p>
        </w:tc>
      </w:tr>
      <w:tr w:rsidR="00DA53DA" w:rsidRPr="00976B84" w14:paraId="56967A3B" w14:textId="77777777" w:rsidTr="00BE0EEF">
        <w:trPr>
          <w:trHeight w:val="303"/>
        </w:trPr>
        <w:tc>
          <w:tcPr>
            <w:tcW w:w="9810" w:type="dxa"/>
            <w:gridSpan w:val="3"/>
            <w:shd w:val="clear" w:color="auto" w:fill="auto"/>
            <w:vAlign w:val="center"/>
          </w:tcPr>
          <w:p w14:paraId="2703C482" w14:textId="77777777" w:rsidR="00DA53DA" w:rsidRPr="00976B84" w:rsidRDefault="00DA53DA" w:rsidP="008C5C09">
            <w:pPr>
              <w:jc w:val="center"/>
              <w:rPr>
                <w:b/>
              </w:rPr>
            </w:pPr>
            <w:r w:rsidRPr="00976B84">
              <w:rPr>
                <w:b/>
              </w:rPr>
              <w:t>Дошкольные образовательные учреждения</w:t>
            </w:r>
          </w:p>
        </w:tc>
      </w:tr>
      <w:tr w:rsidR="00DA53DA" w:rsidRPr="00976B84" w14:paraId="04997985" w14:textId="77777777" w:rsidTr="00BE0EEF">
        <w:tc>
          <w:tcPr>
            <w:tcW w:w="851" w:type="dxa"/>
            <w:shd w:val="clear" w:color="auto" w:fill="auto"/>
            <w:vAlign w:val="center"/>
          </w:tcPr>
          <w:p w14:paraId="65DBFC74" w14:textId="77777777" w:rsidR="00DA53DA" w:rsidRPr="00976B84" w:rsidRDefault="00DA53DA" w:rsidP="008C5C09">
            <w:pPr>
              <w:jc w:val="center"/>
              <w:rPr>
                <w:lang w:val="en-US"/>
              </w:rPr>
            </w:pPr>
            <w:r w:rsidRPr="00976B84">
              <w:rPr>
                <w:lang w:val="en-US"/>
              </w:rPr>
              <w:t>39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370D1DF" w14:textId="77777777" w:rsidR="00DA53DA" w:rsidRPr="00976B84" w:rsidRDefault="00DA53DA" w:rsidP="008C5C09">
            <w:r w:rsidRPr="00976B84">
              <w:t>МБДОУ детский сад № 4 «Умка»</w:t>
            </w:r>
          </w:p>
        </w:tc>
        <w:tc>
          <w:tcPr>
            <w:tcW w:w="2693" w:type="dxa"/>
            <w:vAlign w:val="center"/>
          </w:tcPr>
          <w:p w14:paraId="5A3028C8" w14:textId="77777777" w:rsidR="00DA53DA" w:rsidRPr="00976B84" w:rsidRDefault="00AA2B25" w:rsidP="008C5C09">
            <w:pPr>
              <w:jc w:val="center"/>
            </w:pPr>
            <w:r>
              <w:t>29</w:t>
            </w:r>
          </w:p>
        </w:tc>
      </w:tr>
      <w:tr w:rsidR="00DA53DA" w:rsidRPr="00976B84" w14:paraId="446C944C" w14:textId="77777777" w:rsidTr="00BE0EEF">
        <w:tc>
          <w:tcPr>
            <w:tcW w:w="851" w:type="dxa"/>
            <w:shd w:val="clear" w:color="auto" w:fill="auto"/>
            <w:vAlign w:val="center"/>
          </w:tcPr>
          <w:p w14:paraId="0ED79645" w14:textId="77777777" w:rsidR="00DA53DA" w:rsidRPr="00976B84" w:rsidRDefault="00DA53DA" w:rsidP="008C5C09">
            <w:pPr>
              <w:jc w:val="center"/>
              <w:rPr>
                <w:lang w:val="en-US"/>
              </w:rPr>
            </w:pPr>
            <w:r w:rsidRPr="00976B84">
              <w:rPr>
                <w:lang w:val="en-US"/>
              </w:rPr>
              <w:t>40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FAC9C52" w14:textId="77777777" w:rsidR="00DA53DA" w:rsidRPr="00976B84" w:rsidRDefault="00DA53DA" w:rsidP="008C5C09">
            <w:r w:rsidRPr="00976B84">
              <w:t>МБДОУ детский сад № 6 «Василек»</w:t>
            </w:r>
          </w:p>
        </w:tc>
        <w:tc>
          <w:tcPr>
            <w:tcW w:w="2693" w:type="dxa"/>
            <w:vAlign w:val="center"/>
          </w:tcPr>
          <w:p w14:paraId="1BF5EC07" w14:textId="77777777" w:rsidR="00DA53DA" w:rsidRPr="00976B84" w:rsidRDefault="00AA2B25" w:rsidP="008C5C09">
            <w:pPr>
              <w:jc w:val="center"/>
            </w:pPr>
            <w:r>
              <w:t>89</w:t>
            </w:r>
          </w:p>
        </w:tc>
      </w:tr>
      <w:tr w:rsidR="00DA53DA" w:rsidRPr="00976B84" w14:paraId="017C2557" w14:textId="77777777" w:rsidTr="00BE0EEF">
        <w:tc>
          <w:tcPr>
            <w:tcW w:w="851" w:type="dxa"/>
            <w:shd w:val="clear" w:color="auto" w:fill="auto"/>
            <w:vAlign w:val="center"/>
          </w:tcPr>
          <w:p w14:paraId="1481F397" w14:textId="77777777" w:rsidR="00DA53DA" w:rsidRPr="00987F55" w:rsidRDefault="00DA53DA" w:rsidP="008C5C09">
            <w:pPr>
              <w:jc w:val="center"/>
            </w:pPr>
            <w:r>
              <w:t>41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86AA260" w14:textId="77777777" w:rsidR="00DA53DA" w:rsidRPr="00976B84" w:rsidRDefault="00DA53DA" w:rsidP="008C5C09">
            <w:r>
              <w:t>МБДОУ детский сад № 7</w:t>
            </w:r>
            <w:r w:rsidRPr="002734E0">
              <w:t xml:space="preserve"> «Буровичок»</w:t>
            </w:r>
          </w:p>
        </w:tc>
        <w:tc>
          <w:tcPr>
            <w:tcW w:w="2693" w:type="dxa"/>
            <w:vAlign w:val="center"/>
          </w:tcPr>
          <w:p w14:paraId="0DE41166" w14:textId="77777777" w:rsidR="00DA53DA" w:rsidRDefault="00AA2B25" w:rsidP="008C5C09">
            <w:pPr>
              <w:jc w:val="center"/>
            </w:pPr>
            <w:r>
              <w:t>10</w:t>
            </w:r>
          </w:p>
        </w:tc>
      </w:tr>
      <w:tr w:rsidR="00DA53DA" w:rsidRPr="00976B84" w14:paraId="0EF20E38" w14:textId="77777777" w:rsidTr="00BE0EEF">
        <w:tc>
          <w:tcPr>
            <w:tcW w:w="851" w:type="dxa"/>
            <w:shd w:val="clear" w:color="auto" w:fill="auto"/>
            <w:vAlign w:val="center"/>
          </w:tcPr>
          <w:p w14:paraId="12B11F53" w14:textId="77777777" w:rsidR="00DA53DA" w:rsidRPr="002734E0" w:rsidRDefault="00DA53DA" w:rsidP="008C5C09">
            <w:pPr>
              <w:jc w:val="center"/>
            </w:pPr>
            <w:r w:rsidRPr="00976B84">
              <w:rPr>
                <w:lang w:val="en-US"/>
              </w:rPr>
              <w:t>42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00B66C8" w14:textId="77777777" w:rsidR="00DA53DA" w:rsidRPr="00976B84" w:rsidRDefault="00DA53DA" w:rsidP="008C5C09">
            <w:r>
              <w:t>МА</w:t>
            </w:r>
            <w:r w:rsidRPr="00976B84">
              <w:t>ДОУ детский сад № 8 «Огонек»</w:t>
            </w:r>
          </w:p>
        </w:tc>
        <w:tc>
          <w:tcPr>
            <w:tcW w:w="2693" w:type="dxa"/>
            <w:vAlign w:val="center"/>
          </w:tcPr>
          <w:p w14:paraId="4072CB67" w14:textId="77777777" w:rsidR="00DA53DA" w:rsidRPr="00976B84" w:rsidRDefault="00AA2B25" w:rsidP="008C5C09">
            <w:pPr>
              <w:jc w:val="center"/>
            </w:pPr>
            <w:r>
              <w:t>21</w:t>
            </w:r>
          </w:p>
        </w:tc>
      </w:tr>
      <w:tr w:rsidR="00DA53DA" w:rsidRPr="00976B84" w14:paraId="5F1B8476" w14:textId="77777777" w:rsidTr="00BE0EEF">
        <w:tc>
          <w:tcPr>
            <w:tcW w:w="851" w:type="dxa"/>
            <w:shd w:val="clear" w:color="auto" w:fill="auto"/>
            <w:vAlign w:val="center"/>
          </w:tcPr>
          <w:p w14:paraId="77182367" w14:textId="77777777" w:rsidR="00DA53DA" w:rsidRPr="00976B84" w:rsidRDefault="00DA53DA" w:rsidP="008C5C09">
            <w:pPr>
              <w:jc w:val="center"/>
              <w:rPr>
                <w:lang w:val="en-US"/>
              </w:rPr>
            </w:pPr>
            <w:r w:rsidRPr="00976B84">
              <w:rPr>
                <w:lang w:val="en-US"/>
              </w:rPr>
              <w:t>43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41314EF" w14:textId="77777777" w:rsidR="00DA53DA" w:rsidRPr="00976B84" w:rsidRDefault="00DA53DA" w:rsidP="008C5C09">
            <w:r w:rsidRPr="00976B84">
              <w:t>МБДОУ детский сад № 9 «Метелица»</w:t>
            </w:r>
          </w:p>
        </w:tc>
        <w:tc>
          <w:tcPr>
            <w:tcW w:w="2693" w:type="dxa"/>
            <w:vAlign w:val="center"/>
          </w:tcPr>
          <w:p w14:paraId="1B171208" w14:textId="77777777" w:rsidR="00DA53DA" w:rsidRPr="00976B84" w:rsidRDefault="00AA2B25" w:rsidP="008C5C09">
            <w:pPr>
              <w:jc w:val="center"/>
            </w:pPr>
            <w:r>
              <w:t>6</w:t>
            </w:r>
          </w:p>
        </w:tc>
      </w:tr>
      <w:tr w:rsidR="00DA53DA" w:rsidRPr="00976B84" w14:paraId="2D93F399" w14:textId="77777777" w:rsidTr="00BE0EEF">
        <w:tc>
          <w:tcPr>
            <w:tcW w:w="851" w:type="dxa"/>
            <w:shd w:val="clear" w:color="auto" w:fill="auto"/>
            <w:vAlign w:val="center"/>
          </w:tcPr>
          <w:p w14:paraId="3DB58E9D" w14:textId="77777777" w:rsidR="00DA53DA" w:rsidRPr="00A76889" w:rsidRDefault="00DA53DA" w:rsidP="008C5C09">
            <w:pPr>
              <w:jc w:val="center"/>
            </w:pPr>
            <w:r>
              <w:t>44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92CFE84" w14:textId="77777777" w:rsidR="00DA53DA" w:rsidRPr="00976B84" w:rsidRDefault="00DA53DA" w:rsidP="008C5C09">
            <w:r>
              <w:t>МБДОУ детский сад № 14</w:t>
            </w:r>
            <w:r w:rsidRPr="00A76889">
              <w:t xml:space="preserve"> «</w:t>
            </w:r>
            <w:r>
              <w:t>Брусничка</w:t>
            </w:r>
            <w:r w:rsidRPr="00A76889">
              <w:t>»</w:t>
            </w:r>
          </w:p>
        </w:tc>
        <w:tc>
          <w:tcPr>
            <w:tcW w:w="2693" w:type="dxa"/>
            <w:vAlign w:val="center"/>
          </w:tcPr>
          <w:p w14:paraId="4E2CF3DB" w14:textId="77777777" w:rsidR="00DA53DA" w:rsidRDefault="00AA2B25" w:rsidP="008C5C09">
            <w:pPr>
              <w:jc w:val="center"/>
            </w:pPr>
            <w:r>
              <w:t>22</w:t>
            </w:r>
          </w:p>
        </w:tc>
      </w:tr>
      <w:tr w:rsidR="00DA53DA" w:rsidRPr="00976B84" w14:paraId="5671B3E0" w14:textId="77777777" w:rsidTr="00BE0EEF">
        <w:tc>
          <w:tcPr>
            <w:tcW w:w="851" w:type="dxa"/>
            <w:shd w:val="clear" w:color="auto" w:fill="auto"/>
            <w:vAlign w:val="center"/>
          </w:tcPr>
          <w:p w14:paraId="1FF502A9" w14:textId="77777777" w:rsidR="00DA53DA" w:rsidRPr="00976B84" w:rsidRDefault="00DA53DA" w:rsidP="008C5C09">
            <w:pPr>
              <w:jc w:val="center"/>
              <w:rPr>
                <w:lang w:val="en-US"/>
              </w:rPr>
            </w:pPr>
            <w:r>
              <w:t>45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573CB37" w14:textId="77777777" w:rsidR="00DA53DA" w:rsidRPr="00976B84" w:rsidRDefault="00DA53DA" w:rsidP="008C5C09">
            <w:r w:rsidRPr="00976B84">
              <w:t>МБДОУ детский сад № 17 «Белочка»</w:t>
            </w:r>
          </w:p>
        </w:tc>
        <w:tc>
          <w:tcPr>
            <w:tcW w:w="2693" w:type="dxa"/>
            <w:vAlign w:val="center"/>
          </w:tcPr>
          <w:p w14:paraId="1647AAD7" w14:textId="77777777" w:rsidR="00DA53DA" w:rsidRPr="00976B84" w:rsidRDefault="00AA2B25" w:rsidP="008C5C09">
            <w:pPr>
              <w:jc w:val="center"/>
            </w:pPr>
            <w:r>
              <w:t>4</w:t>
            </w:r>
          </w:p>
        </w:tc>
      </w:tr>
      <w:tr w:rsidR="00DA53DA" w:rsidRPr="00976B84" w14:paraId="11E0A357" w14:textId="77777777" w:rsidTr="00BE0EEF">
        <w:tc>
          <w:tcPr>
            <w:tcW w:w="851" w:type="dxa"/>
            <w:shd w:val="clear" w:color="auto" w:fill="auto"/>
            <w:vAlign w:val="center"/>
          </w:tcPr>
          <w:p w14:paraId="630E73F0" w14:textId="77777777" w:rsidR="00DA53DA" w:rsidRPr="00976B84" w:rsidRDefault="00DA53DA" w:rsidP="008C5C09">
            <w:pPr>
              <w:jc w:val="center"/>
              <w:rPr>
                <w:lang w:val="en-US"/>
              </w:rPr>
            </w:pPr>
            <w:r>
              <w:t>46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C8296AE" w14:textId="77777777" w:rsidR="00DA53DA" w:rsidRPr="00976B84" w:rsidRDefault="00DA53DA" w:rsidP="008C5C09">
            <w:r w:rsidRPr="00976B84">
              <w:t>МБДОУ детский сад № 18 «Мишутка»</w:t>
            </w:r>
          </w:p>
        </w:tc>
        <w:tc>
          <w:tcPr>
            <w:tcW w:w="2693" w:type="dxa"/>
            <w:vAlign w:val="center"/>
          </w:tcPr>
          <w:p w14:paraId="78DB588A" w14:textId="77777777" w:rsidR="00DA53DA" w:rsidRPr="00976B84" w:rsidRDefault="00AA2B25" w:rsidP="008C5C09">
            <w:pPr>
              <w:jc w:val="center"/>
            </w:pPr>
            <w:r>
              <w:t>11</w:t>
            </w:r>
          </w:p>
        </w:tc>
      </w:tr>
      <w:tr w:rsidR="00DA53DA" w:rsidRPr="00976B84" w14:paraId="1B991E18" w14:textId="77777777" w:rsidTr="00BE0EEF">
        <w:tc>
          <w:tcPr>
            <w:tcW w:w="851" w:type="dxa"/>
            <w:shd w:val="clear" w:color="auto" w:fill="auto"/>
            <w:vAlign w:val="center"/>
          </w:tcPr>
          <w:p w14:paraId="71E70829" w14:textId="77777777" w:rsidR="00DA53DA" w:rsidRPr="00A76889" w:rsidRDefault="00DA53DA" w:rsidP="008C5C09">
            <w:pPr>
              <w:jc w:val="center"/>
            </w:pPr>
            <w:r>
              <w:t>47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730F8A4" w14:textId="77777777" w:rsidR="00DA53DA" w:rsidRPr="00976B84" w:rsidRDefault="00DA53DA" w:rsidP="008C5C09">
            <w:r>
              <w:t>МБДОУ детский сад № 20 «Югорка»</w:t>
            </w:r>
          </w:p>
        </w:tc>
        <w:tc>
          <w:tcPr>
            <w:tcW w:w="2693" w:type="dxa"/>
            <w:vAlign w:val="center"/>
          </w:tcPr>
          <w:p w14:paraId="3CBF8D36" w14:textId="77777777" w:rsidR="00DA53DA" w:rsidRDefault="00AA2B25" w:rsidP="008C5C09">
            <w:pPr>
              <w:jc w:val="center"/>
            </w:pPr>
            <w:r>
              <w:t>11</w:t>
            </w:r>
          </w:p>
        </w:tc>
      </w:tr>
      <w:tr w:rsidR="00DA53DA" w:rsidRPr="00976B84" w14:paraId="03EA3B69" w14:textId="77777777" w:rsidTr="00BE0EEF">
        <w:tc>
          <w:tcPr>
            <w:tcW w:w="851" w:type="dxa"/>
            <w:shd w:val="clear" w:color="auto" w:fill="auto"/>
            <w:vAlign w:val="center"/>
          </w:tcPr>
          <w:p w14:paraId="5C245183" w14:textId="77777777" w:rsidR="00DA53DA" w:rsidRPr="00CF4FB9" w:rsidRDefault="00DA53DA" w:rsidP="008C5C09">
            <w:pPr>
              <w:jc w:val="center"/>
            </w:pPr>
            <w:r>
              <w:t>4</w:t>
            </w:r>
            <w:r w:rsidR="00797A3F">
              <w:t>8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85803C6" w14:textId="77777777" w:rsidR="00DA53DA" w:rsidRPr="00976B84" w:rsidRDefault="00DA53DA" w:rsidP="008C5C09">
            <w:r>
              <w:t>МБДОУ детский сад № 22</w:t>
            </w:r>
            <w:r w:rsidRPr="00CF4FB9">
              <w:t xml:space="preserve"> «</w:t>
            </w:r>
            <w:r>
              <w:t>Сказка</w:t>
            </w:r>
            <w:r w:rsidRPr="00CF4FB9">
              <w:t>»</w:t>
            </w:r>
          </w:p>
        </w:tc>
        <w:tc>
          <w:tcPr>
            <w:tcW w:w="2693" w:type="dxa"/>
            <w:vAlign w:val="center"/>
          </w:tcPr>
          <w:p w14:paraId="6395C66D" w14:textId="77777777" w:rsidR="00DA53DA" w:rsidRDefault="00AA2B25" w:rsidP="008C5C09">
            <w:pPr>
              <w:jc w:val="center"/>
            </w:pPr>
            <w:r>
              <w:t>159</w:t>
            </w:r>
          </w:p>
        </w:tc>
      </w:tr>
      <w:tr w:rsidR="00DA53DA" w:rsidRPr="00976B84" w14:paraId="459EEABC" w14:textId="77777777" w:rsidTr="00BE0EEF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4BF5EFA1" w14:textId="77777777" w:rsidR="00DA53DA" w:rsidRPr="002070F3" w:rsidRDefault="00797A3F" w:rsidP="008C5C09">
            <w:pPr>
              <w:jc w:val="center"/>
            </w:pPr>
            <w:r>
              <w:t>49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4F6CE14" w14:textId="77777777" w:rsidR="00DA53DA" w:rsidRPr="002070F3" w:rsidRDefault="00DA53DA" w:rsidP="008C5C09">
            <w:r w:rsidRPr="002070F3">
              <w:t>МБДОУ детский сад № 25 «Родничок»</w:t>
            </w:r>
          </w:p>
        </w:tc>
        <w:tc>
          <w:tcPr>
            <w:tcW w:w="2693" w:type="dxa"/>
            <w:vAlign w:val="center"/>
          </w:tcPr>
          <w:p w14:paraId="7B4C9FE4" w14:textId="77777777" w:rsidR="00DA53DA" w:rsidRPr="002070F3" w:rsidRDefault="00AA2B25" w:rsidP="008C5C09">
            <w:pPr>
              <w:jc w:val="center"/>
            </w:pPr>
            <w:r>
              <w:t>143</w:t>
            </w:r>
          </w:p>
        </w:tc>
      </w:tr>
      <w:tr w:rsidR="00DA53DA" w:rsidRPr="00976B84" w14:paraId="4D86E6F0" w14:textId="77777777" w:rsidTr="00BE0EEF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7CA00057" w14:textId="77777777" w:rsidR="00DA53DA" w:rsidRPr="00CF4FB9" w:rsidRDefault="00DA53DA" w:rsidP="008C5C09">
            <w:pPr>
              <w:jc w:val="center"/>
            </w:pPr>
            <w:r>
              <w:t>5</w:t>
            </w:r>
            <w:r w:rsidR="00797A3F">
              <w:t>0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13A05D7" w14:textId="77777777" w:rsidR="00DA53DA" w:rsidRDefault="00DA53DA" w:rsidP="008C5C09">
            <w:r w:rsidRPr="00CF4FB9">
              <w:t>МБДОУ детский сад № 2</w:t>
            </w:r>
            <w:r>
              <w:t>6</w:t>
            </w:r>
            <w:r w:rsidRPr="00CF4FB9">
              <w:t xml:space="preserve"> «</w:t>
            </w:r>
            <w:r>
              <w:t>Золотая рыбка</w:t>
            </w:r>
            <w:r w:rsidRPr="00CF4FB9">
              <w:t>»</w:t>
            </w:r>
          </w:p>
        </w:tc>
        <w:tc>
          <w:tcPr>
            <w:tcW w:w="2693" w:type="dxa"/>
            <w:vAlign w:val="center"/>
          </w:tcPr>
          <w:p w14:paraId="49FEC2E0" w14:textId="77777777" w:rsidR="00DA53DA" w:rsidRDefault="00AA2B25" w:rsidP="008C5C09">
            <w:pPr>
              <w:jc w:val="center"/>
            </w:pPr>
            <w:r>
              <w:t>6</w:t>
            </w:r>
          </w:p>
        </w:tc>
      </w:tr>
      <w:tr w:rsidR="00DA53DA" w:rsidRPr="00976B84" w14:paraId="3481EB17" w14:textId="77777777" w:rsidTr="00BE0EEF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4B565DAD" w14:textId="77777777" w:rsidR="00DA53DA" w:rsidRPr="00CF4FB9" w:rsidRDefault="00DA53DA" w:rsidP="008C5C09">
            <w:pPr>
              <w:jc w:val="center"/>
            </w:pPr>
            <w:r>
              <w:t>5</w:t>
            </w:r>
            <w:r w:rsidR="00797A3F">
              <w:t>1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B54A38B" w14:textId="77777777" w:rsidR="00DA53DA" w:rsidRDefault="00DA53DA" w:rsidP="008C5C09">
            <w:r>
              <w:t>МБДОУ детский сад № 27</w:t>
            </w:r>
            <w:r w:rsidRPr="00CF4FB9">
              <w:t xml:space="preserve"> «</w:t>
            </w:r>
            <w:r w:rsidR="00066726">
              <w:t>Микки–</w:t>
            </w:r>
            <w:r>
              <w:t>Маус»</w:t>
            </w:r>
          </w:p>
        </w:tc>
        <w:tc>
          <w:tcPr>
            <w:tcW w:w="2693" w:type="dxa"/>
            <w:vAlign w:val="center"/>
          </w:tcPr>
          <w:p w14:paraId="0912E257" w14:textId="77777777" w:rsidR="00DA53DA" w:rsidRDefault="00AA2B25" w:rsidP="008C5C09">
            <w:pPr>
              <w:jc w:val="center"/>
            </w:pPr>
            <w:r>
              <w:t>165</w:t>
            </w:r>
          </w:p>
        </w:tc>
      </w:tr>
      <w:tr w:rsidR="00DA53DA" w:rsidRPr="00976B84" w14:paraId="0ABEF95E" w14:textId="77777777" w:rsidTr="00BE0EEF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77248FC5" w14:textId="77777777" w:rsidR="00DA53DA" w:rsidRPr="00CF4FB9" w:rsidRDefault="00DA53DA" w:rsidP="008C5C09">
            <w:pPr>
              <w:jc w:val="center"/>
            </w:pPr>
            <w:r>
              <w:t>5</w:t>
            </w:r>
            <w:r w:rsidR="00797A3F">
              <w:t>2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0AC5E2B" w14:textId="77777777" w:rsidR="00DA53DA" w:rsidRDefault="00DA53DA" w:rsidP="008C5C09">
            <w:r w:rsidRPr="00976B84">
              <w:t>МБДОУ детский сад № 28 «Калинка»</w:t>
            </w:r>
          </w:p>
        </w:tc>
        <w:tc>
          <w:tcPr>
            <w:tcW w:w="2693" w:type="dxa"/>
            <w:vAlign w:val="center"/>
          </w:tcPr>
          <w:p w14:paraId="7FA57D25" w14:textId="77777777" w:rsidR="00DA53DA" w:rsidRDefault="00AA2B25" w:rsidP="008C5C09">
            <w:pPr>
              <w:jc w:val="center"/>
            </w:pPr>
            <w:r>
              <w:t>8</w:t>
            </w:r>
          </w:p>
        </w:tc>
      </w:tr>
      <w:tr w:rsidR="00DA53DA" w:rsidRPr="00976B84" w14:paraId="41F60D0F" w14:textId="77777777" w:rsidTr="00BE0EEF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5B71479D" w14:textId="77777777" w:rsidR="00DA53DA" w:rsidRPr="00CF4FB9" w:rsidRDefault="00DA53DA" w:rsidP="008C5C09">
            <w:pPr>
              <w:jc w:val="center"/>
            </w:pPr>
            <w:r>
              <w:t>5</w:t>
            </w:r>
            <w:r w:rsidR="00797A3F">
              <w:t>3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3D54248" w14:textId="77777777" w:rsidR="00DA53DA" w:rsidRDefault="00DA53DA" w:rsidP="008C5C09">
            <w:r>
              <w:t>МБДОУ детский сад № 29</w:t>
            </w:r>
            <w:r w:rsidRPr="00CF4FB9">
              <w:t xml:space="preserve"> «</w:t>
            </w:r>
            <w:r>
              <w:t>Журавушка</w:t>
            </w:r>
            <w:r w:rsidRPr="00CF4FB9">
              <w:t>»</w:t>
            </w:r>
          </w:p>
        </w:tc>
        <w:tc>
          <w:tcPr>
            <w:tcW w:w="2693" w:type="dxa"/>
            <w:vAlign w:val="center"/>
          </w:tcPr>
          <w:p w14:paraId="475C7B61" w14:textId="77777777" w:rsidR="00DA53DA" w:rsidRDefault="00AA2B25" w:rsidP="008C5C09">
            <w:pPr>
              <w:jc w:val="center"/>
            </w:pPr>
            <w:r>
              <w:t>82</w:t>
            </w:r>
          </w:p>
        </w:tc>
      </w:tr>
      <w:tr w:rsidR="00DA53DA" w:rsidRPr="00976B84" w14:paraId="6BE6BF4D" w14:textId="77777777" w:rsidTr="00BE0EEF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175FC39B" w14:textId="77777777" w:rsidR="00DA53DA" w:rsidRPr="00CF4FB9" w:rsidRDefault="00DA53DA" w:rsidP="008C5C09">
            <w:pPr>
              <w:jc w:val="center"/>
            </w:pPr>
            <w:r>
              <w:t>5</w:t>
            </w:r>
            <w:r w:rsidR="00797A3F">
              <w:t>4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FDFCBE7" w14:textId="77777777" w:rsidR="00DA53DA" w:rsidRDefault="00DA53DA" w:rsidP="008C5C09">
            <w:r>
              <w:t>МБДОУ детский сад № 30</w:t>
            </w:r>
            <w:r w:rsidRPr="00CF4FB9">
              <w:t xml:space="preserve"> «</w:t>
            </w:r>
            <w:r>
              <w:t>Семицветик</w:t>
            </w:r>
            <w:r w:rsidRPr="00CF4FB9">
              <w:t>»</w:t>
            </w:r>
          </w:p>
        </w:tc>
        <w:tc>
          <w:tcPr>
            <w:tcW w:w="2693" w:type="dxa"/>
            <w:vAlign w:val="center"/>
          </w:tcPr>
          <w:p w14:paraId="579E3868" w14:textId="77777777" w:rsidR="00DA53DA" w:rsidRDefault="00AA2B25" w:rsidP="008C5C09">
            <w:pPr>
              <w:jc w:val="center"/>
            </w:pPr>
            <w:r>
              <w:t>3</w:t>
            </w:r>
          </w:p>
        </w:tc>
      </w:tr>
      <w:tr w:rsidR="00DA53DA" w:rsidRPr="00976B84" w14:paraId="4BF74870" w14:textId="77777777" w:rsidTr="00BE0EEF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0E45DECB" w14:textId="77777777" w:rsidR="00DA53DA" w:rsidRPr="00CF4FB9" w:rsidRDefault="00DA53DA" w:rsidP="008C5C09">
            <w:pPr>
              <w:jc w:val="center"/>
            </w:pPr>
            <w:r>
              <w:t>5</w:t>
            </w:r>
            <w:r w:rsidR="00797A3F">
              <w:t>5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980C1ED" w14:textId="77777777" w:rsidR="00DA53DA" w:rsidRDefault="00DA53DA" w:rsidP="008C5C09">
            <w:r w:rsidRPr="00976B84">
              <w:rPr>
                <w:rFonts w:eastAsia="Calibri"/>
                <w:lang w:eastAsia="en-US"/>
              </w:rPr>
              <w:t>МБДОУ детский сад № 31 «Снегирек»</w:t>
            </w:r>
          </w:p>
        </w:tc>
        <w:tc>
          <w:tcPr>
            <w:tcW w:w="2693" w:type="dxa"/>
            <w:vAlign w:val="center"/>
          </w:tcPr>
          <w:p w14:paraId="4B9C7312" w14:textId="77777777" w:rsidR="00DA53DA" w:rsidRDefault="00AA2B25" w:rsidP="008C5C09">
            <w:pPr>
              <w:jc w:val="center"/>
            </w:pPr>
            <w:r>
              <w:t>28</w:t>
            </w:r>
          </w:p>
        </w:tc>
      </w:tr>
      <w:tr w:rsidR="00DA53DA" w:rsidRPr="00976B84" w14:paraId="14B09405" w14:textId="77777777" w:rsidTr="00BE0EEF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68A2D4CA" w14:textId="77777777" w:rsidR="00DA53DA" w:rsidRPr="00CF4FB9" w:rsidRDefault="00DA53DA" w:rsidP="008C5C09">
            <w:pPr>
              <w:jc w:val="center"/>
            </w:pPr>
            <w:r>
              <w:t>5</w:t>
            </w:r>
            <w:r w:rsidR="00797A3F">
              <w:t>6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9CA3CFF" w14:textId="77777777" w:rsidR="00DA53DA" w:rsidRDefault="00DA53DA" w:rsidP="008C5C09">
            <w:r>
              <w:t>МБДОУ детский сад № 33</w:t>
            </w:r>
            <w:r w:rsidRPr="00CF4FB9">
              <w:t xml:space="preserve"> «</w:t>
            </w:r>
            <w:r>
              <w:t>Аленький цветочек</w:t>
            </w:r>
            <w:r w:rsidRPr="00CF4FB9">
              <w:t>»</w:t>
            </w:r>
          </w:p>
        </w:tc>
        <w:tc>
          <w:tcPr>
            <w:tcW w:w="2693" w:type="dxa"/>
            <w:vAlign w:val="center"/>
          </w:tcPr>
          <w:p w14:paraId="6E92E6E3" w14:textId="77777777" w:rsidR="00DA53DA" w:rsidRDefault="00AA2B25" w:rsidP="008C5C09">
            <w:pPr>
              <w:jc w:val="center"/>
            </w:pPr>
            <w:r>
              <w:t>346</w:t>
            </w:r>
          </w:p>
        </w:tc>
      </w:tr>
      <w:tr w:rsidR="00DA53DA" w:rsidRPr="00976B84" w14:paraId="3CFA4E39" w14:textId="77777777" w:rsidTr="00BE0EEF">
        <w:tc>
          <w:tcPr>
            <w:tcW w:w="851" w:type="dxa"/>
            <w:shd w:val="clear" w:color="auto" w:fill="auto"/>
            <w:vAlign w:val="center"/>
          </w:tcPr>
          <w:p w14:paraId="552B398A" w14:textId="77777777" w:rsidR="00DA53DA" w:rsidRPr="00CF4FB9" w:rsidRDefault="00DA53DA" w:rsidP="008C5C09">
            <w:pPr>
              <w:jc w:val="center"/>
            </w:pPr>
            <w:r>
              <w:t>5</w:t>
            </w:r>
            <w:r w:rsidR="00797A3F">
              <w:t>7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64B4609" w14:textId="77777777" w:rsidR="00DA53DA" w:rsidRPr="00976B84" w:rsidRDefault="00DA53DA" w:rsidP="008C5C09">
            <w:r w:rsidRPr="00976B84">
              <w:rPr>
                <w:rFonts w:eastAsia="Calibri"/>
                <w:lang w:eastAsia="en-US"/>
              </w:rPr>
              <w:t>МБДОУ детский сад № 34 «Березка»</w:t>
            </w:r>
          </w:p>
        </w:tc>
        <w:tc>
          <w:tcPr>
            <w:tcW w:w="2693" w:type="dxa"/>
            <w:vAlign w:val="center"/>
          </w:tcPr>
          <w:p w14:paraId="40CABE7B" w14:textId="77777777" w:rsidR="00DA53DA" w:rsidRPr="00976B84" w:rsidRDefault="00AA2B25" w:rsidP="008C5C09">
            <w:pPr>
              <w:jc w:val="center"/>
            </w:pPr>
            <w:r>
              <w:t>23</w:t>
            </w:r>
          </w:p>
        </w:tc>
      </w:tr>
      <w:tr w:rsidR="00DA53DA" w:rsidRPr="00976B84" w14:paraId="2782F69F" w14:textId="77777777" w:rsidTr="00BE0EEF">
        <w:tc>
          <w:tcPr>
            <w:tcW w:w="851" w:type="dxa"/>
            <w:shd w:val="clear" w:color="auto" w:fill="auto"/>
            <w:vAlign w:val="center"/>
          </w:tcPr>
          <w:p w14:paraId="6997BCDE" w14:textId="77777777" w:rsidR="00DA53DA" w:rsidRPr="00CF4FB9" w:rsidRDefault="00797A3F" w:rsidP="008C5C09">
            <w:pPr>
              <w:jc w:val="center"/>
            </w:pPr>
            <w:r>
              <w:t>58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D357A85" w14:textId="77777777" w:rsidR="00DA53DA" w:rsidRPr="00976B84" w:rsidRDefault="00DA53DA" w:rsidP="008C5C0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детский сад № 36</w:t>
            </w:r>
            <w:r w:rsidRPr="00CF4FB9"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>Яблонька</w:t>
            </w:r>
            <w:r w:rsidRPr="00CF4FB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693" w:type="dxa"/>
            <w:vAlign w:val="center"/>
          </w:tcPr>
          <w:p w14:paraId="07AA3369" w14:textId="77777777" w:rsidR="00DA53DA" w:rsidRPr="00976B84" w:rsidRDefault="00AA2B25" w:rsidP="008C5C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DA53DA" w:rsidRPr="00976B84" w14:paraId="1ED99F82" w14:textId="77777777" w:rsidTr="00BE0EEF">
        <w:tc>
          <w:tcPr>
            <w:tcW w:w="851" w:type="dxa"/>
            <w:shd w:val="clear" w:color="auto" w:fill="auto"/>
            <w:vAlign w:val="center"/>
          </w:tcPr>
          <w:p w14:paraId="663C036E" w14:textId="77777777" w:rsidR="00DA53DA" w:rsidRPr="00CF4FB9" w:rsidRDefault="00797A3F" w:rsidP="008C5C09">
            <w:pPr>
              <w:jc w:val="center"/>
            </w:pPr>
            <w:r>
              <w:t>59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75C92B7" w14:textId="77777777" w:rsidR="00DA53DA" w:rsidRPr="00976B84" w:rsidRDefault="00DA53DA" w:rsidP="008C5C09">
            <w:pPr>
              <w:rPr>
                <w:rFonts w:eastAsia="Calibri"/>
                <w:lang w:eastAsia="en-US"/>
              </w:rPr>
            </w:pPr>
            <w:r w:rsidRPr="00976B84">
              <w:rPr>
                <w:rFonts w:eastAsia="Calibri"/>
                <w:lang w:eastAsia="en-US"/>
              </w:rPr>
              <w:t>МБДОУ детский сад № 37 «Колокольчик»</w:t>
            </w:r>
          </w:p>
        </w:tc>
        <w:tc>
          <w:tcPr>
            <w:tcW w:w="2693" w:type="dxa"/>
            <w:vAlign w:val="center"/>
          </w:tcPr>
          <w:p w14:paraId="257544B5" w14:textId="77777777" w:rsidR="00DA53DA" w:rsidRPr="00976B84" w:rsidRDefault="00AA2B25" w:rsidP="008C5C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</w:t>
            </w:r>
          </w:p>
        </w:tc>
      </w:tr>
      <w:tr w:rsidR="00DA53DA" w:rsidRPr="00976B84" w14:paraId="45C5066C" w14:textId="77777777" w:rsidTr="00BE0EEF">
        <w:tc>
          <w:tcPr>
            <w:tcW w:w="851" w:type="dxa"/>
            <w:shd w:val="clear" w:color="auto" w:fill="auto"/>
            <w:vAlign w:val="center"/>
          </w:tcPr>
          <w:p w14:paraId="1DC90A35" w14:textId="77777777" w:rsidR="00DA53DA" w:rsidRPr="00CF4FB9" w:rsidRDefault="00DA53DA" w:rsidP="008C5C09">
            <w:pPr>
              <w:jc w:val="center"/>
            </w:pPr>
            <w:r>
              <w:t>6</w:t>
            </w:r>
            <w:r w:rsidR="00797A3F">
              <w:t>0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4994DC6" w14:textId="77777777" w:rsidR="00DA53DA" w:rsidRPr="00976B84" w:rsidRDefault="00DA53DA" w:rsidP="008C5C0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детский сад № 38</w:t>
            </w:r>
            <w:r w:rsidRPr="00CF4FB9"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>Зоренька</w:t>
            </w:r>
            <w:r w:rsidRPr="00CF4FB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693" w:type="dxa"/>
            <w:vAlign w:val="center"/>
          </w:tcPr>
          <w:p w14:paraId="48497973" w14:textId="77777777" w:rsidR="00DA53DA" w:rsidRPr="00976B84" w:rsidRDefault="00AA2B25" w:rsidP="008C5C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</w:tr>
      <w:tr w:rsidR="00DA53DA" w:rsidRPr="00976B84" w14:paraId="5D086F06" w14:textId="77777777" w:rsidTr="00BE0EEF">
        <w:tc>
          <w:tcPr>
            <w:tcW w:w="851" w:type="dxa"/>
            <w:shd w:val="clear" w:color="auto" w:fill="auto"/>
            <w:vAlign w:val="center"/>
          </w:tcPr>
          <w:p w14:paraId="32942850" w14:textId="77777777" w:rsidR="00DA53DA" w:rsidRDefault="00DA53DA" w:rsidP="008C5C09">
            <w:pPr>
              <w:jc w:val="center"/>
            </w:pPr>
            <w:r>
              <w:t>6</w:t>
            </w:r>
            <w:r w:rsidR="00797A3F">
              <w:t>1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8DB5F0C" w14:textId="77777777" w:rsidR="00DA53DA" w:rsidRDefault="00DA53DA" w:rsidP="008C5C0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детский сад № 40</w:t>
            </w:r>
            <w:r w:rsidRPr="00CF4FB9"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>Снегурочка</w:t>
            </w:r>
            <w:r w:rsidRPr="00CF4FB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693" w:type="dxa"/>
            <w:vAlign w:val="center"/>
          </w:tcPr>
          <w:p w14:paraId="12DA5556" w14:textId="77777777" w:rsidR="00DA53DA" w:rsidRDefault="00AA2B25" w:rsidP="008C5C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</w:tr>
      <w:tr w:rsidR="00DA53DA" w:rsidRPr="00976B84" w14:paraId="0E877D1E" w14:textId="77777777" w:rsidTr="00BE0EEF">
        <w:tc>
          <w:tcPr>
            <w:tcW w:w="851" w:type="dxa"/>
            <w:shd w:val="clear" w:color="auto" w:fill="auto"/>
            <w:vAlign w:val="center"/>
          </w:tcPr>
          <w:p w14:paraId="27982E85" w14:textId="77777777" w:rsidR="00DA53DA" w:rsidRPr="00CF4FB9" w:rsidRDefault="00DA53DA" w:rsidP="008C5C09">
            <w:pPr>
              <w:jc w:val="center"/>
            </w:pPr>
            <w:r>
              <w:t>6</w:t>
            </w:r>
            <w:r w:rsidR="00797A3F">
              <w:t>2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43D6907" w14:textId="77777777" w:rsidR="00DA53DA" w:rsidRPr="00976B84" w:rsidRDefault="00DA53DA" w:rsidP="008C5C09">
            <w:pPr>
              <w:rPr>
                <w:rFonts w:eastAsia="Calibri"/>
                <w:lang w:eastAsia="en-US"/>
              </w:rPr>
            </w:pPr>
            <w:r w:rsidRPr="00976B84">
              <w:rPr>
                <w:rFonts w:eastAsia="Calibri"/>
                <w:lang w:eastAsia="en-US"/>
              </w:rPr>
              <w:t>МБДОУ детский сад № 41 «Рябинушка»</w:t>
            </w:r>
          </w:p>
        </w:tc>
        <w:tc>
          <w:tcPr>
            <w:tcW w:w="2693" w:type="dxa"/>
            <w:vAlign w:val="center"/>
          </w:tcPr>
          <w:p w14:paraId="12F2FAAD" w14:textId="77777777" w:rsidR="00DA53DA" w:rsidRDefault="00AA2B25" w:rsidP="008C5C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</w:tr>
      <w:tr w:rsidR="00DA53DA" w:rsidRPr="00976B84" w14:paraId="72440E76" w14:textId="77777777" w:rsidTr="00BE0EEF">
        <w:tc>
          <w:tcPr>
            <w:tcW w:w="851" w:type="dxa"/>
            <w:shd w:val="clear" w:color="auto" w:fill="auto"/>
            <w:vAlign w:val="center"/>
          </w:tcPr>
          <w:p w14:paraId="7ED79933" w14:textId="77777777" w:rsidR="00DA53DA" w:rsidRPr="00CF4FB9" w:rsidRDefault="00DA53DA" w:rsidP="008C5C09">
            <w:pPr>
              <w:jc w:val="center"/>
            </w:pPr>
            <w:r>
              <w:t>6</w:t>
            </w:r>
            <w:r w:rsidR="00797A3F">
              <w:t>3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01D274C" w14:textId="77777777" w:rsidR="00DA53DA" w:rsidRPr="00976B84" w:rsidRDefault="00DA53DA" w:rsidP="008C5C0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детский сад № 43</w:t>
            </w:r>
            <w:r w:rsidRPr="0077549B">
              <w:rPr>
                <w:rFonts w:eastAsia="Calibri"/>
                <w:lang w:eastAsia="en-US"/>
              </w:rPr>
              <w:t xml:space="preserve"> «</w:t>
            </w:r>
            <w:r>
              <w:rPr>
                <w:rFonts w:eastAsia="Calibri"/>
                <w:lang w:eastAsia="en-US"/>
              </w:rPr>
              <w:t>Лесная сказка</w:t>
            </w:r>
            <w:r w:rsidRPr="0077549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693" w:type="dxa"/>
            <w:vAlign w:val="center"/>
          </w:tcPr>
          <w:p w14:paraId="69796C7E" w14:textId="77777777" w:rsidR="00DA53DA" w:rsidRPr="00976B84" w:rsidRDefault="00AA2B25" w:rsidP="008C5C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DA53DA" w:rsidRPr="00976B84" w14:paraId="1078A276" w14:textId="77777777" w:rsidTr="00BE0EEF">
        <w:tc>
          <w:tcPr>
            <w:tcW w:w="851" w:type="dxa"/>
            <w:shd w:val="clear" w:color="auto" w:fill="auto"/>
            <w:vAlign w:val="center"/>
          </w:tcPr>
          <w:p w14:paraId="37EBCC43" w14:textId="77777777" w:rsidR="00DA53DA" w:rsidRPr="00CF4FB9" w:rsidRDefault="00DA53DA" w:rsidP="008C5C09">
            <w:pPr>
              <w:jc w:val="center"/>
            </w:pPr>
            <w:r>
              <w:t>6</w:t>
            </w:r>
            <w:r w:rsidR="00797A3F">
              <w:t>4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6C0808DE" w14:textId="77777777" w:rsidR="00DA53DA" w:rsidRDefault="00DA53DA" w:rsidP="008C5C09">
            <w:pPr>
              <w:rPr>
                <w:rFonts w:eastAsia="Calibri"/>
                <w:lang w:eastAsia="en-US"/>
              </w:rPr>
            </w:pPr>
            <w:r w:rsidRPr="00976B84">
              <w:t>МБДОУ детский сад № 44 «Сибирячок»</w:t>
            </w:r>
          </w:p>
        </w:tc>
        <w:tc>
          <w:tcPr>
            <w:tcW w:w="2693" w:type="dxa"/>
            <w:vAlign w:val="center"/>
          </w:tcPr>
          <w:p w14:paraId="0B492762" w14:textId="77777777" w:rsidR="00DA53DA" w:rsidRDefault="00AA2B25" w:rsidP="008C5C0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</w:tr>
      <w:tr w:rsidR="00DA53DA" w:rsidRPr="00976B84" w14:paraId="4B520D43" w14:textId="77777777" w:rsidTr="00BE0EEF">
        <w:tc>
          <w:tcPr>
            <w:tcW w:w="851" w:type="dxa"/>
            <w:shd w:val="clear" w:color="auto" w:fill="auto"/>
            <w:vAlign w:val="center"/>
          </w:tcPr>
          <w:p w14:paraId="7EFD43C2" w14:textId="77777777" w:rsidR="00DA53DA" w:rsidRPr="00CF4FB9" w:rsidRDefault="00DA53DA" w:rsidP="008C5C09">
            <w:pPr>
              <w:jc w:val="center"/>
            </w:pPr>
            <w:r>
              <w:t>6</w:t>
            </w:r>
            <w:r w:rsidR="00797A3F">
              <w:t>5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51D60D6" w14:textId="77777777" w:rsidR="00DA53DA" w:rsidRPr="00976B84" w:rsidRDefault="00DA53DA" w:rsidP="008C5C09">
            <w:r w:rsidRPr="00976B84">
              <w:t>МБДОУ детский сад</w:t>
            </w:r>
            <w:r w:rsidRPr="00976B84">
              <w:rPr>
                <w:lang w:val="en-US"/>
              </w:rPr>
              <w:t xml:space="preserve"> № 45 «Волчок»</w:t>
            </w:r>
          </w:p>
        </w:tc>
        <w:tc>
          <w:tcPr>
            <w:tcW w:w="2693" w:type="dxa"/>
            <w:vAlign w:val="center"/>
          </w:tcPr>
          <w:p w14:paraId="6318D937" w14:textId="77777777" w:rsidR="00DA53DA" w:rsidRPr="00976B84" w:rsidRDefault="00AA2B25" w:rsidP="008C5C09">
            <w:pPr>
              <w:jc w:val="center"/>
            </w:pPr>
            <w:r>
              <w:t>11</w:t>
            </w:r>
          </w:p>
        </w:tc>
      </w:tr>
      <w:tr w:rsidR="00DA53DA" w:rsidRPr="00976B84" w14:paraId="7DCB6AEA" w14:textId="77777777" w:rsidTr="00BE0EEF">
        <w:tc>
          <w:tcPr>
            <w:tcW w:w="851" w:type="dxa"/>
            <w:shd w:val="clear" w:color="auto" w:fill="auto"/>
            <w:vAlign w:val="center"/>
          </w:tcPr>
          <w:p w14:paraId="25D3ADF7" w14:textId="77777777" w:rsidR="00DA53DA" w:rsidRPr="00CF4FB9" w:rsidRDefault="00DA53DA" w:rsidP="008C5C09">
            <w:pPr>
              <w:jc w:val="center"/>
            </w:pPr>
            <w:r>
              <w:t>6</w:t>
            </w:r>
            <w:r w:rsidR="00797A3F">
              <w:t>6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4C5A26A" w14:textId="77777777" w:rsidR="00DA53DA" w:rsidRPr="00976B84" w:rsidRDefault="00DA53DA" w:rsidP="008C5C09">
            <w:pPr>
              <w:rPr>
                <w:rFonts w:ascii="Calibri" w:eastAsia="Calibri" w:hAnsi="Calibri"/>
                <w:lang w:val="en-US" w:eastAsia="en-US"/>
              </w:rPr>
            </w:pPr>
            <w:r w:rsidRPr="00976B84">
              <w:t>МБДОУ детский сад</w:t>
            </w:r>
            <w:r w:rsidRPr="00976B84">
              <w:rPr>
                <w:lang w:val="en-US"/>
              </w:rPr>
              <w:t xml:space="preserve"> № 47 «Гусельки»</w:t>
            </w:r>
          </w:p>
        </w:tc>
        <w:tc>
          <w:tcPr>
            <w:tcW w:w="2693" w:type="dxa"/>
            <w:vAlign w:val="center"/>
          </w:tcPr>
          <w:p w14:paraId="6CF4937F" w14:textId="77777777" w:rsidR="00DA53DA" w:rsidRPr="00976B84" w:rsidRDefault="00AA2B25" w:rsidP="008C5C09">
            <w:pPr>
              <w:jc w:val="center"/>
            </w:pPr>
            <w:r>
              <w:t>18</w:t>
            </w:r>
          </w:p>
        </w:tc>
      </w:tr>
      <w:tr w:rsidR="00DA53DA" w:rsidRPr="00976B84" w14:paraId="52CDDCB7" w14:textId="77777777" w:rsidTr="00BE0EEF">
        <w:tc>
          <w:tcPr>
            <w:tcW w:w="851" w:type="dxa"/>
            <w:shd w:val="clear" w:color="auto" w:fill="auto"/>
            <w:vAlign w:val="center"/>
          </w:tcPr>
          <w:p w14:paraId="7FD195E7" w14:textId="77777777" w:rsidR="00DA53DA" w:rsidRPr="00CF4FB9" w:rsidRDefault="00DA53DA" w:rsidP="008C5C09">
            <w:pPr>
              <w:jc w:val="center"/>
            </w:pPr>
            <w:r>
              <w:t>6</w:t>
            </w:r>
            <w:r w:rsidR="00797A3F">
              <w:t>7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2670CBB6" w14:textId="77777777" w:rsidR="00DA53DA" w:rsidRPr="00976B84" w:rsidRDefault="00DA53DA" w:rsidP="008C5C09">
            <w:pPr>
              <w:rPr>
                <w:rFonts w:ascii="Calibri" w:eastAsia="Calibri" w:hAnsi="Calibri"/>
                <w:lang w:val="en-US" w:eastAsia="en-US"/>
              </w:rPr>
            </w:pPr>
            <w:r w:rsidRPr="00976B84">
              <w:t>МБДОУ детский сад</w:t>
            </w:r>
            <w:r w:rsidRPr="00976B84">
              <w:rPr>
                <w:lang w:val="en-US"/>
              </w:rPr>
              <w:t xml:space="preserve"> № 48 «Росток»</w:t>
            </w:r>
          </w:p>
        </w:tc>
        <w:tc>
          <w:tcPr>
            <w:tcW w:w="2693" w:type="dxa"/>
            <w:vAlign w:val="center"/>
          </w:tcPr>
          <w:p w14:paraId="5043C448" w14:textId="77777777" w:rsidR="00DA53DA" w:rsidRPr="00976B84" w:rsidRDefault="00AA2B25" w:rsidP="008C5C09">
            <w:pPr>
              <w:jc w:val="center"/>
            </w:pPr>
            <w:r>
              <w:t>8</w:t>
            </w:r>
          </w:p>
        </w:tc>
      </w:tr>
      <w:tr w:rsidR="00DA53DA" w:rsidRPr="00976B84" w14:paraId="153E3F22" w14:textId="77777777" w:rsidTr="00BE0EEF">
        <w:tc>
          <w:tcPr>
            <w:tcW w:w="851" w:type="dxa"/>
            <w:shd w:val="clear" w:color="auto" w:fill="auto"/>
            <w:vAlign w:val="center"/>
          </w:tcPr>
          <w:p w14:paraId="3E993B29" w14:textId="77777777" w:rsidR="00DA53DA" w:rsidRPr="00CF4FB9" w:rsidRDefault="00797A3F" w:rsidP="008C5C09">
            <w:pPr>
              <w:jc w:val="center"/>
            </w:pPr>
            <w:r>
              <w:t>68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77F7634" w14:textId="77777777" w:rsidR="00DA53DA" w:rsidRPr="00976B84" w:rsidRDefault="00DA53DA" w:rsidP="008C5C09">
            <w:pPr>
              <w:rPr>
                <w:rFonts w:ascii="Calibri" w:eastAsia="Calibri" w:hAnsi="Calibri"/>
                <w:lang w:val="en-US" w:eastAsia="en-US"/>
              </w:rPr>
            </w:pPr>
            <w:r w:rsidRPr="00976B84">
              <w:t>МБДОУ детский сад</w:t>
            </w:r>
            <w:r w:rsidRPr="00976B84">
              <w:rPr>
                <w:lang w:val="en-US"/>
              </w:rPr>
              <w:t xml:space="preserve"> № 56 «Искорка»</w:t>
            </w:r>
          </w:p>
        </w:tc>
        <w:tc>
          <w:tcPr>
            <w:tcW w:w="2693" w:type="dxa"/>
            <w:vAlign w:val="center"/>
          </w:tcPr>
          <w:p w14:paraId="0FE6685C" w14:textId="77777777" w:rsidR="00DA53DA" w:rsidRPr="00976B84" w:rsidRDefault="00AA2B25" w:rsidP="008C5C09">
            <w:pPr>
              <w:jc w:val="center"/>
            </w:pPr>
            <w:r>
              <w:t>36</w:t>
            </w:r>
          </w:p>
        </w:tc>
      </w:tr>
      <w:tr w:rsidR="00DA53DA" w:rsidRPr="00976B84" w14:paraId="2742510F" w14:textId="77777777" w:rsidTr="00BE0EEF">
        <w:tc>
          <w:tcPr>
            <w:tcW w:w="851" w:type="dxa"/>
            <w:shd w:val="clear" w:color="auto" w:fill="auto"/>
            <w:vAlign w:val="center"/>
          </w:tcPr>
          <w:p w14:paraId="1008A730" w14:textId="77777777" w:rsidR="00DA53DA" w:rsidRPr="0077549B" w:rsidRDefault="00797A3F" w:rsidP="008C5C09">
            <w:pPr>
              <w:jc w:val="center"/>
            </w:pPr>
            <w:r>
              <w:t>69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70299E1" w14:textId="77777777" w:rsidR="00DA53DA" w:rsidRPr="00976B84" w:rsidRDefault="00DA53DA" w:rsidP="008C5C09">
            <w:pPr>
              <w:rPr>
                <w:rFonts w:ascii="Calibri" w:eastAsia="Calibri" w:hAnsi="Calibri"/>
                <w:lang w:val="en-US" w:eastAsia="en-US"/>
              </w:rPr>
            </w:pPr>
            <w:r w:rsidRPr="00976B84">
              <w:t>МБДОУ детский сад</w:t>
            </w:r>
            <w:r w:rsidRPr="00976B84">
              <w:rPr>
                <w:lang w:val="en-US"/>
              </w:rPr>
              <w:t xml:space="preserve"> № 61 «Лель»</w:t>
            </w:r>
          </w:p>
        </w:tc>
        <w:tc>
          <w:tcPr>
            <w:tcW w:w="2693" w:type="dxa"/>
            <w:vAlign w:val="center"/>
          </w:tcPr>
          <w:p w14:paraId="79D6247A" w14:textId="77777777" w:rsidR="00DA53DA" w:rsidRPr="00976B84" w:rsidRDefault="00AA2B25" w:rsidP="008C5C09">
            <w:pPr>
              <w:jc w:val="center"/>
            </w:pPr>
            <w:r>
              <w:t>445</w:t>
            </w:r>
          </w:p>
        </w:tc>
      </w:tr>
      <w:tr w:rsidR="00DA53DA" w:rsidRPr="00976B84" w14:paraId="54F3AB0B" w14:textId="77777777" w:rsidTr="00BE0EEF">
        <w:tc>
          <w:tcPr>
            <w:tcW w:w="851" w:type="dxa"/>
            <w:shd w:val="clear" w:color="auto" w:fill="auto"/>
            <w:vAlign w:val="center"/>
          </w:tcPr>
          <w:p w14:paraId="362C864A" w14:textId="77777777" w:rsidR="00DA53DA" w:rsidRPr="0077549B" w:rsidRDefault="00DA53DA" w:rsidP="008C5C09">
            <w:pPr>
              <w:jc w:val="center"/>
            </w:pPr>
            <w:r>
              <w:t>7</w:t>
            </w:r>
            <w:r w:rsidR="00797A3F">
              <w:t>0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6528968D" w14:textId="77777777" w:rsidR="00DA53DA" w:rsidRPr="00976B84" w:rsidRDefault="00DA53DA" w:rsidP="008C5C09">
            <w:pPr>
              <w:rPr>
                <w:rFonts w:ascii="Calibri" w:eastAsia="Calibri" w:hAnsi="Calibri"/>
                <w:lang w:val="en-US" w:eastAsia="en-US"/>
              </w:rPr>
            </w:pPr>
            <w:r w:rsidRPr="00976B84">
              <w:t>МБДОУ детский сад</w:t>
            </w:r>
            <w:r>
              <w:rPr>
                <w:lang w:val="en-US"/>
              </w:rPr>
              <w:t xml:space="preserve"> № 65</w:t>
            </w:r>
            <w:r w:rsidRPr="00976B84">
              <w:rPr>
                <w:lang w:val="en-US"/>
              </w:rPr>
              <w:t xml:space="preserve"> «</w:t>
            </w:r>
            <w:r>
              <w:t>Фестивальный</w:t>
            </w:r>
            <w:r w:rsidRPr="00976B84">
              <w:rPr>
                <w:lang w:val="en-US"/>
              </w:rPr>
              <w:t>»</w:t>
            </w:r>
          </w:p>
        </w:tc>
        <w:tc>
          <w:tcPr>
            <w:tcW w:w="2693" w:type="dxa"/>
            <w:vAlign w:val="center"/>
          </w:tcPr>
          <w:p w14:paraId="61249EF9" w14:textId="77777777" w:rsidR="00DA53DA" w:rsidRPr="00976B84" w:rsidRDefault="00AA2B25" w:rsidP="008C5C09">
            <w:pPr>
              <w:jc w:val="center"/>
            </w:pPr>
            <w:r>
              <w:t>32</w:t>
            </w:r>
          </w:p>
        </w:tc>
      </w:tr>
      <w:tr w:rsidR="00DA53DA" w:rsidRPr="00976B84" w14:paraId="0808077B" w14:textId="77777777" w:rsidTr="00BE0EEF">
        <w:tc>
          <w:tcPr>
            <w:tcW w:w="851" w:type="dxa"/>
            <w:shd w:val="clear" w:color="auto" w:fill="auto"/>
            <w:vAlign w:val="center"/>
          </w:tcPr>
          <w:p w14:paraId="22F5B71D" w14:textId="77777777" w:rsidR="00DA53DA" w:rsidRPr="0077549B" w:rsidRDefault="00DA53DA" w:rsidP="008C5C09">
            <w:pPr>
              <w:jc w:val="center"/>
            </w:pPr>
            <w:r>
              <w:t>7</w:t>
            </w:r>
            <w:r w:rsidR="00797A3F">
              <w:t>1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77E9F83" w14:textId="77777777" w:rsidR="00DA53DA" w:rsidRPr="00976B84" w:rsidRDefault="00DA53DA" w:rsidP="008C5C09">
            <w:r w:rsidRPr="00976B84">
              <w:t>МБДОУ детский сад</w:t>
            </w:r>
            <w:r w:rsidRPr="00976B84">
              <w:rPr>
                <w:lang w:val="en-US"/>
              </w:rPr>
              <w:t xml:space="preserve"> № 70 «Голубок»</w:t>
            </w:r>
          </w:p>
        </w:tc>
        <w:tc>
          <w:tcPr>
            <w:tcW w:w="2693" w:type="dxa"/>
            <w:vAlign w:val="center"/>
          </w:tcPr>
          <w:p w14:paraId="5FBA4578" w14:textId="77777777" w:rsidR="00DA53DA" w:rsidRDefault="00AA2B25" w:rsidP="008C5C09">
            <w:pPr>
              <w:jc w:val="center"/>
            </w:pPr>
            <w:r>
              <w:t>22</w:t>
            </w:r>
          </w:p>
        </w:tc>
      </w:tr>
      <w:tr w:rsidR="00DA53DA" w:rsidRPr="00976B84" w14:paraId="34F11A0C" w14:textId="77777777" w:rsidTr="00BE0EEF">
        <w:tc>
          <w:tcPr>
            <w:tcW w:w="851" w:type="dxa"/>
            <w:shd w:val="clear" w:color="auto" w:fill="auto"/>
            <w:vAlign w:val="center"/>
          </w:tcPr>
          <w:p w14:paraId="3713A8F7" w14:textId="77777777" w:rsidR="00DA53DA" w:rsidRPr="0077549B" w:rsidRDefault="00DA53DA" w:rsidP="008C5C09">
            <w:pPr>
              <w:jc w:val="center"/>
            </w:pPr>
            <w:r>
              <w:t>7</w:t>
            </w:r>
            <w:r w:rsidR="00797A3F">
              <w:t>2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845D6D0" w14:textId="77777777" w:rsidR="00DA53DA" w:rsidRPr="00976B84" w:rsidRDefault="00DA53DA" w:rsidP="008C5C09">
            <w:r w:rsidRPr="00976B84">
              <w:t>МБДОУ детский сад</w:t>
            </w:r>
            <w:r>
              <w:rPr>
                <w:lang w:val="en-US"/>
              </w:rPr>
              <w:t xml:space="preserve"> № 74</w:t>
            </w:r>
            <w:r w:rsidRPr="00976B84">
              <w:rPr>
                <w:lang w:val="en-US"/>
              </w:rPr>
              <w:t xml:space="preserve"> «</w:t>
            </w:r>
            <w:r>
              <w:t>Филиппок</w:t>
            </w:r>
            <w:r w:rsidRPr="00976B84">
              <w:rPr>
                <w:lang w:val="en-US"/>
              </w:rPr>
              <w:t>»</w:t>
            </w:r>
          </w:p>
        </w:tc>
        <w:tc>
          <w:tcPr>
            <w:tcW w:w="2693" w:type="dxa"/>
            <w:vAlign w:val="center"/>
          </w:tcPr>
          <w:p w14:paraId="7A4E9D2F" w14:textId="77777777" w:rsidR="00DA53DA" w:rsidRDefault="00AA2B25" w:rsidP="008C5C09">
            <w:pPr>
              <w:jc w:val="center"/>
            </w:pPr>
            <w:r>
              <w:t>7</w:t>
            </w:r>
          </w:p>
        </w:tc>
      </w:tr>
      <w:tr w:rsidR="00DA53DA" w:rsidRPr="00976B84" w14:paraId="2B0F3514" w14:textId="77777777" w:rsidTr="00BE0EEF">
        <w:tc>
          <w:tcPr>
            <w:tcW w:w="851" w:type="dxa"/>
            <w:shd w:val="clear" w:color="auto" w:fill="auto"/>
            <w:vAlign w:val="center"/>
          </w:tcPr>
          <w:p w14:paraId="20810F82" w14:textId="77777777" w:rsidR="00DA53DA" w:rsidRPr="0077549B" w:rsidRDefault="00DA53DA" w:rsidP="008C5C09">
            <w:pPr>
              <w:jc w:val="center"/>
            </w:pPr>
            <w:r>
              <w:t>7</w:t>
            </w:r>
            <w:r w:rsidR="00797A3F">
              <w:t>3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23CBD34" w14:textId="77777777" w:rsidR="00DA53DA" w:rsidRPr="00976B84" w:rsidRDefault="00DA53DA" w:rsidP="008C5C09">
            <w:pPr>
              <w:rPr>
                <w:lang w:val="en-US"/>
              </w:rPr>
            </w:pPr>
            <w:r w:rsidRPr="00976B84">
              <w:t>МБДОУ детский сад</w:t>
            </w:r>
            <w:r w:rsidRPr="00976B84">
              <w:rPr>
                <w:lang w:val="en-US"/>
              </w:rPr>
              <w:t xml:space="preserve"> № </w:t>
            </w:r>
            <w:r>
              <w:t>77</w:t>
            </w:r>
            <w:r w:rsidRPr="00976B84">
              <w:rPr>
                <w:lang w:val="en-US"/>
              </w:rPr>
              <w:t xml:space="preserve"> «</w:t>
            </w:r>
            <w:r>
              <w:t>Бусинка</w:t>
            </w:r>
            <w:r w:rsidRPr="00976B84">
              <w:rPr>
                <w:lang w:val="en-US"/>
              </w:rPr>
              <w:t>»</w:t>
            </w:r>
          </w:p>
        </w:tc>
        <w:tc>
          <w:tcPr>
            <w:tcW w:w="2693" w:type="dxa"/>
            <w:vAlign w:val="center"/>
          </w:tcPr>
          <w:p w14:paraId="3F33389A" w14:textId="77777777" w:rsidR="00DA53DA" w:rsidRPr="00976B84" w:rsidRDefault="00AA2B25" w:rsidP="008C5C09">
            <w:pPr>
              <w:jc w:val="center"/>
            </w:pPr>
            <w:r>
              <w:t>51</w:t>
            </w:r>
          </w:p>
        </w:tc>
      </w:tr>
      <w:tr w:rsidR="00DA53DA" w:rsidRPr="00976B84" w14:paraId="1C6496FA" w14:textId="77777777" w:rsidTr="00BE0EEF">
        <w:tc>
          <w:tcPr>
            <w:tcW w:w="851" w:type="dxa"/>
            <w:shd w:val="clear" w:color="auto" w:fill="auto"/>
            <w:vAlign w:val="center"/>
          </w:tcPr>
          <w:p w14:paraId="0173FE89" w14:textId="77777777" w:rsidR="00DA53DA" w:rsidRPr="0077549B" w:rsidRDefault="00DA53DA" w:rsidP="008C5C09">
            <w:pPr>
              <w:jc w:val="center"/>
            </w:pPr>
            <w:r>
              <w:t>7</w:t>
            </w:r>
            <w:r w:rsidR="00797A3F">
              <w:t>4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9F87F12" w14:textId="77777777" w:rsidR="00DA53DA" w:rsidRPr="00976B84" w:rsidRDefault="00DA53DA" w:rsidP="008C5C09">
            <w:pPr>
              <w:rPr>
                <w:lang w:val="en-US"/>
              </w:rPr>
            </w:pPr>
            <w:r w:rsidRPr="00976B84">
              <w:t>МБДОУ детский сад</w:t>
            </w:r>
            <w:r>
              <w:rPr>
                <w:lang w:val="en-US"/>
              </w:rPr>
              <w:t xml:space="preserve"> № 78</w:t>
            </w:r>
            <w:r w:rsidRPr="00976B84">
              <w:rPr>
                <w:lang w:val="en-US"/>
              </w:rPr>
              <w:t xml:space="preserve"> «</w:t>
            </w:r>
            <w:r>
              <w:t>Ивушка</w:t>
            </w:r>
            <w:r w:rsidRPr="00976B84">
              <w:rPr>
                <w:lang w:val="en-US"/>
              </w:rPr>
              <w:t>»</w:t>
            </w:r>
          </w:p>
        </w:tc>
        <w:tc>
          <w:tcPr>
            <w:tcW w:w="2693" w:type="dxa"/>
            <w:vAlign w:val="center"/>
          </w:tcPr>
          <w:p w14:paraId="2D2FC350" w14:textId="77777777" w:rsidR="00DA53DA" w:rsidRPr="00976B84" w:rsidRDefault="00AA2B25" w:rsidP="008C5C09">
            <w:pPr>
              <w:jc w:val="center"/>
            </w:pPr>
            <w:r>
              <w:t>70</w:t>
            </w:r>
          </w:p>
        </w:tc>
      </w:tr>
      <w:tr w:rsidR="00DA53DA" w:rsidRPr="00976B84" w14:paraId="3C9CCA60" w14:textId="77777777" w:rsidTr="00BE0EEF">
        <w:tc>
          <w:tcPr>
            <w:tcW w:w="851" w:type="dxa"/>
            <w:shd w:val="clear" w:color="auto" w:fill="auto"/>
            <w:vAlign w:val="center"/>
          </w:tcPr>
          <w:p w14:paraId="5A00B02A" w14:textId="77777777" w:rsidR="00DA53DA" w:rsidRPr="0077549B" w:rsidRDefault="00DA53DA" w:rsidP="008C5C09">
            <w:pPr>
              <w:jc w:val="center"/>
            </w:pPr>
            <w:r>
              <w:t>7</w:t>
            </w:r>
            <w:r w:rsidR="00797A3F">
              <w:t>5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67730FB3" w14:textId="77777777" w:rsidR="00DA53DA" w:rsidRPr="00976B84" w:rsidRDefault="00DA53DA" w:rsidP="008C5C09">
            <w:r w:rsidRPr="00976B84">
              <w:t>МБДОУ детский сад</w:t>
            </w:r>
            <w:r w:rsidRPr="00976B84">
              <w:rPr>
                <w:lang w:val="en-US"/>
              </w:rPr>
              <w:t xml:space="preserve"> № 81 «Мальвина»</w:t>
            </w:r>
          </w:p>
        </w:tc>
        <w:tc>
          <w:tcPr>
            <w:tcW w:w="2693" w:type="dxa"/>
            <w:vAlign w:val="center"/>
          </w:tcPr>
          <w:p w14:paraId="442E3B11" w14:textId="77777777" w:rsidR="00DA53DA" w:rsidRDefault="00AA2B25" w:rsidP="008C5C09">
            <w:pPr>
              <w:jc w:val="center"/>
            </w:pPr>
            <w:r>
              <w:t>19</w:t>
            </w:r>
          </w:p>
        </w:tc>
      </w:tr>
      <w:tr w:rsidR="00DA53DA" w:rsidRPr="00976B84" w14:paraId="0B5B5C92" w14:textId="77777777" w:rsidTr="00BE0EEF">
        <w:tc>
          <w:tcPr>
            <w:tcW w:w="851" w:type="dxa"/>
            <w:shd w:val="clear" w:color="auto" w:fill="auto"/>
            <w:vAlign w:val="center"/>
          </w:tcPr>
          <w:p w14:paraId="660C9E7D" w14:textId="77777777" w:rsidR="00DA53DA" w:rsidRPr="0077549B" w:rsidRDefault="00DA53DA" w:rsidP="008C5C09">
            <w:pPr>
              <w:jc w:val="center"/>
            </w:pPr>
            <w:r>
              <w:t>7</w:t>
            </w:r>
            <w:r w:rsidR="00797A3F">
              <w:t>6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D29048B" w14:textId="77777777" w:rsidR="00DA53DA" w:rsidRPr="00976B84" w:rsidRDefault="00DA53DA" w:rsidP="008C5C09">
            <w:r w:rsidRPr="00976B84">
              <w:t>МБДОУ детский сад</w:t>
            </w:r>
            <w:r>
              <w:rPr>
                <w:lang w:val="en-US"/>
              </w:rPr>
              <w:t xml:space="preserve"> № 89</w:t>
            </w:r>
            <w:r w:rsidRPr="00976B84">
              <w:rPr>
                <w:lang w:val="en-US"/>
              </w:rPr>
              <w:t xml:space="preserve"> «</w:t>
            </w:r>
            <w:r>
              <w:t>Крепыш</w:t>
            </w:r>
            <w:r w:rsidRPr="00976B84">
              <w:rPr>
                <w:lang w:val="en-US"/>
              </w:rPr>
              <w:t>»</w:t>
            </w:r>
          </w:p>
        </w:tc>
        <w:tc>
          <w:tcPr>
            <w:tcW w:w="2693" w:type="dxa"/>
            <w:vAlign w:val="center"/>
          </w:tcPr>
          <w:p w14:paraId="79A007E2" w14:textId="77777777" w:rsidR="00DA53DA" w:rsidRDefault="00AA2B25" w:rsidP="008C5C09">
            <w:pPr>
              <w:jc w:val="center"/>
            </w:pPr>
            <w:r>
              <w:t>22</w:t>
            </w:r>
          </w:p>
        </w:tc>
      </w:tr>
      <w:tr w:rsidR="00DA53DA" w:rsidRPr="00976B84" w14:paraId="6A90F4D9" w14:textId="77777777" w:rsidTr="00BE0EEF">
        <w:tc>
          <w:tcPr>
            <w:tcW w:w="851" w:type="dxa"/>
            <w:shd w:val="clear" w:color="auto" w:fill="auto"/>
            <w:vAlign w:val="center"/>
          </w:tcPr>
          <w:p w14:paraId="4AFAFD11" w14:textId="77777777" w:rsidR="00DA53DA" w:rsidRPr="0077549B" w:rsidRDefault="00DA53DA" w:rsidP="008C5C09">
            <w:pPr>
              <w:jc w:val="center"/>
            </w:pPr>
            <w:r>
              <w:t>7</w:t>
            </w:r>
            <w:r w:rsidR="00797A3F">
              <w:t>7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9CB5F94" w14:textId="77777777" w:rsidR="00DA53DA" w:rsidRPr="00976B84" w:rsidRDefault="00DA53DA" w:rsidP="008C5C09">
            <w:pPr>
              <w:rPr>
                <w:lang w:val="en-US"/>
              </w:rPr>
            </w:pPr>
            <w:r w:rsidRPr="00976B84">
              <w:t>МБДОУ детский сад</w:t>
            </w:r>
            <w:r w:rsidRPr="00976B84">
              <w:rPr>
                <w:lang w:val="en-US"/>
              </w:rPr>
              <w:t xml:space="preserve"> № 92 «Веснушка»</w:t>
            </w:r>
          </w:p>
        </w:tc>
        <w:tc>
          <w:tcPr>
            <w:tcW w:w="2693" w:type="dxa"/>
            <w:vAlign w:val="center"/>
          </w:tcPr>
          <w:p w14:paraId="2A1E618C" w14:textId="77777777" w:rsidR="00DA53DA" w:rsidRPr="00976B84" w:rsidRDefault="00AA2B25" w:rsidP="008C5C09">
            <w:pPr>
              <w:jc w:val="center"/>
            </w:pPr>
            <w:r>
              <w:t>29</w:t>
            </w:r>
          </w:p>
        </w:tc>
      </w:tr>
      <w:tr w:rsidR="00DA53DA" w:rsidRPr="00976B84" w14:paraId="77745982" w14:textId="77777777" w:rsidTr="00BE0EEF">
        <w:trPr>
          <w:trHeight w:val="374"/>
        </w:trPr>
        <w:tc>
          <w:tcPr>
            <w:tcW w:w="9810" w:type="dxa"/>
            <w:gridSpan w:val="3"/>
            <w:shd w:val="clear" w:color="auto" w:fill="auto"/>
            <w:vAlign w:val="center"/>
          </w:tcPr>
          <w:p w14:paraId="560E237D" w14:textId="77777777" w:rsidR="00DA53DA" w:rsidRPr="00976B84" w:rsidRDefault="00DA53DA" w:rsidP="008C5C09">
            <w:pPr>
              <w:jc w:val="center"/>
              <w:rPr>
                <w:b/>
              </w:rPr>
            </w:pPr>
            <w:r w:rsidRPr="00976B84">
              <w:rPr>
                <w:b/>
              </w:rPr>
              <w:t>Учреждения дополнительного образования</w:t>
            </w:r>
          </w:p>
        </w:tc>
      </w:tr>
      <w:tr w:rsidR="00DA53DA" w:rsidRPr="00976B84" w14:paraId="1C6FA127" w14:textId="77777777" w:rsidTr="00BE0EEF">
        <w:tc>
          <w:tcPr>
            <w:tcW w:w="851" w:type="dxa"/>
            <w:shd w:val="clear" w:color="auto" w:fill="auto"/>
            <w:vAlign w:val="center"/>
          </w:tcPr>
          <w:p w14:paraId="459ACE08" w14:textId="77777777" w:rsidR="00DA53DA" w:rsidRPr="00BB3791" w:rsidRDefault="00797A3F" w:rsidP="008C5C09">
            <w:pPr>
              <w:jc w:val="center"/>
            </w:pPr>
            <w:r>
              <w:t>7</w:t>
            </w:r>
            <w:r w:rsidR="00DA53DA">
              <w:t>8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5EDEE1D8" w14:textId="77777777" w:rsidR="00DA53DA" w:rsidRPr="00976B84" w:rsidRDefault="00DA53DA" w:rsidP="008C5C09">
            <w:r w:rsidRPr="00BB3791">
              <w:t>МАОУ ДО «Центр плавания «Дельфин»</w:t>
            </w:r>
          </w:p>
        </w:tc>
        <w:tc>
          <w:tcPr>
            <w:tcW w:w="2693" w:type="dxa"/>
            <w:vAlign w:val="center"/>
          </w:tcPr>
          <w:p w14:paraId="278B0C9D" w14:textId="77777777" w:rsidR="00DA53DA" w:rsidRPr="00976B84" w:rsidRDefault="00AA2B25" w:rsidP="008C5C09">
            <w:pPr>
              <w:jc w:val="center"/>
            </w:pPr>
            <w:r>
              <w:t>225</w:t>
            </w:r>
          </w:p>
        </w:tc>
      </w:tr>
      <w:tr w:rsidR="00DA53DA" w:rsidRPr="00976B84" w14:paraId="4414668C" w14:textId="77777777" w:rsidTr="00BE0EEF">
        <w:tc>
          <w:tcPr>
            <w:tcW w:w="851" w:type="dxa"/>
            <w:shd w:val="clear" w:color="auto" w:fill="auto"/>
            <w:vAlign w:val="center"/>
          </w:tcPr>
          <w:p w14:paraId="01861EE7" w14:textId="77777777" w:rsidR="00DA53DA" w:rsidRPr="00BB3791" w:rsidRDefault="00797A3F" w:rsidP="008C5C09">
            <w:pPr>
              <w:jc w:val="center"/>
            </w:pPr>
            <w:r>
              <w:lastRenderedPageBreak/>
              <w:t>79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15C2D35" w14:textId="77777777" w:rsidR="00DA53DA" w:rsidRPr="00976B84" w:rsidRDefault="00DA53DA" w:rsidP="008C5C09">
            <w:r w:rsidRPr="00BB3791">
              <w:t>МАОУ ДО «Центр детского творчества»</w:t>
            </w:r>
          </w:p>
        </w:tc>
        <w:tc>
          <w:tcPr>
            <w:tcW w:w="2693" w:type="dxa"/>
            <w:vAlign w:val="center"/>
          </w:tcPr>
          <w:p w14:paraId="183F00F5" w14:textId="77777777" w:rsidR="00DA53DA" w:rsidRPr="00976B84" w:rsidRDefault="00AA2B25" w:rsidP="008C5C09">
            <w:pPr>
              <w:jc w:val="center"/>
            </w:pPr>
            <w:r>
              <w:t>151</w:t>
            </w:r>
          </w:p>
        </w:tc>
      </w:tr>
      <w:tr w:rsidR="00DA53DA" w:rsidRPr="00976B84" w14:paraId="6D975A4C" w14:textId="77777777" w:rsidTr="00BE0EEF">
        <w:tc>
          <w:tcPr>
            <w:tcW w:w="851" w:type="dxa"/>
            <w:shd w:val="clear" w:color="auto" w:fill="auto"/>
            <w:vAlign w:val="center"/>
          </w:tcPr>
          <w:p w14:paraId="5DAED925" w14:textId="77777777" w:rsidR="00DA53DA" w:rsidRPr="00BB3791" w:rsidRDefault="00797A3F" w:rsidP="008C5C09">
            <w:pPr>
              <w:jc w:val="center"/>
            </w:pPr>
            <w:r>
              <w:t>80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17CD3F27" w14:textId="77777777" w:rsidR="00DA53DA" w:rsidRPr="00976B84" w:rsidRDefault="00DA53DA" w:rsidP="008C5C09">
            <w:r w:rsidRPr="00BB3791">
              <w:t>МАОУ ДО «Технополис»</w:t>
            </w:r>
          </w:p>
        </w:tc>
        <w:tc>
          <w:tcPr>
            <w:tcW w:w="2693" w:type="dxa"/>
            <w:vAlign w:val="center"/>
          </w:tcPr>
          <w:p w14:paraId="37FC856C" w14:textId="77777777" w:rsidR="00DA53DA" w:rsidRPr="00976B84" w:rsidRDefault="00AA2B25" w:rsidP="008C5C09">
            <w:pPr>
              <w:jc w:val="center"/>
            </w:pPr>
            <w:r>
              <w:t>153</w:t>
            </w:r>
          </w:p>
        </w:tc>
      </w:tr>
      <w:tr w:rsidR="00DA53DA" w:rsidRPr="00976B84" w14:paraId="142B6D36" w14:textId="77777777" w:rsidTr="00BE0EEF">
        <w:tc>
          <w:tcPr>
            <w:tcW w:w="851" w:type="dxa"/>
            <w:shd w:val="clear" w:color="auto" w:fill="auto"/>
            <w:vAlign w:val="center"/>
          </w:tcPr>
          <w:p w14:paraId="626FFC2F" w14:textId="77777777" w:rsidR="00DA53DA" w:rsidRPr="00A76889" w:rsidRDefault="00DA53DA" w:rsidP="008C5C09">
            <w:pPr>
              <w:jc w:val="center"/>
            </w:pPr>
            <w:r>
              <w:t>8</w:t>
            </w:r>
            <w:r w:rsidR="00797A3F">
              <w:t>1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D2A8A89" w14:textId="77777777" w:rsidR="00DA53DA" w:rsidRPr="00976B84" w:rsidRDefault="00DA53DA" w:rsidP="008C5C09">
            <w:r w:rsidRPr="00BB3791">
              <w:t>МАОУ ДО «Эколого-биологический центр»</w:t>
            </w:r>
          </w:p>
        </w:tc>
        <w:tc>
          <w:tcPr>
            <w:tcW w:w="2693" w:type="dxa"/>
            <w:vAlign w:val="center"/>
          </w:tcPr>
          <w:p w14:paraId="6411A673" w14:textId="77777777" w:rsidR="00DA53DA" w:rsidRPr="00976B84" w:rsidRDefault="00AA2B25" w:rsidP="008C5C09">
            <w:pPr>
              <w:jc w:val="center"/>
            </w:pPr>
            <w:r>
              <w:t>30</w:t>
            </w:r>
          </w:p>
        </w:tc>
      </w:tr>
    </w:tbl>
    <w:p w14:paraId="61096584" w14:textId="77777777" w:rsidR="00AA1AD1" w:rsidRPr="000B10DB" w:rsidRDefault="00AA1AD1" w:rsidP="00DA53DA">
      <w:pPr>
        <w:spacing w:line="276" w:lineRule="auto"/>
        <w:rPr>
          <w:sz w:val="10"/>
        </w:rPr>
      </w:pPr>
    </w:p>
    <w:sectPr w:rsidR="00AA1AD1" w:rsidRPr="000B10DB" w:rsidSect="009C2AD2">
      <w:pgSz w:w="11906" w:h="16838"/>
      <w:pgMar w:top="1134" w:right="85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5255B" w14:textId="77777777" w:rsidR="00B8457A" w:rsidRDefault="00B8457A" w:rsidP="00343713">
      <w:r>
        <w:separator/>
      </w:r>
    </w:p>
  </w:endnote>
  <w:endnote w:type="continuationSeparator" w:id="0">
    <w:p w14:paraId="5470A9C8" w14:textId="77777777" w:rsidR="00B8457A" w:rsidRDefault="00B8457A" w:rsidP="0034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F04" w14:textId="77777777" w:rsidR="00B8457A" w:rsidRDefault="00B8457A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F46EE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5C898" w14:textId="77777777" w:rsidR="00B8457A" w:rsidRDefault="00B8457A" w:rsidP="00343713">
      <w:r>
        <w:separator/>
      </w:r>
    </w:p>
  </w:footnote>
  <w:footnote w:type="continuationSeparator" w:id="0">
    <w:p w14:paraId="458D8D04" w14:textId="77777777" w:rsidR="00B8457A" w:rsidRDefault="00B8457A" w:rsidP="00343713">
      <w:r>
        <w:continuationSeparator/>
      </w:r>
    </w:p>
  </w:footnote>
  <w:footnote w:id="1">
    <w:p w14:paraId="0392E306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  <w:color w:val="000000"/>
          <w:highlight w:val="lightGray"/>
          <w:shd w:val="clear" w:color="auto" w:fill="FFFFFF"/>
        </w:rPr>
      </w:pPr>
      <w:r w:rsidRPr="00963ED7">
        <w:rPr>
          <w:rStyle w:val="a9"/>
          <w:rFonts w:ascii="Times New Roman" w:hAnsi="Times New Roman" w:cs="Times New Roman"/>
        </w:rPr>
        <w:footnoteRef/>
      </w:r>
      <w:r w:rsidRPr="00963ED7">
        <w:rPr>
          <w:rFonts w:ascii="Times New Roman" w:hAnsi="Times New Roman" w:cs="Times New Roman"/>
        </w:rPr>
        <w:t xml:space="preserve"> </w:t>
      </w:r>
      <w:r w:rsidRPr="00963ED7">
        <w:rPr>
          <w:rFonts w:ascii="Times New Roman" w:hAnsi="Times New Roman" w:cs="Times New Roman"/>
          <w:color w:val="000000"/>
          <w:shd w:val="clear" w:color="auto" w:fill="FFFFFF"/>
        </w:rPr>
        <w:t>Стихийная выборка – выборка, не имеющая вероятностного обоснования, складывающаяся на основе случая, причем выбор каждого случая не влияет на любой другой случай.</w:t>
      </w:r>
    </w:p>
  </w:footnote>
  <w:footnote w:id="2">
    <w:p w14:paraId="351C0831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Style w:val="a9"/>
          <w:rFonts w:ascii="Times New Roman" w:hAnsi="Times New Roman" w:cs="Times New Roman"/>
        </w:rPr>
        <w:footnoteRef/>
      </w:r>
      <w:r w:rsidRPr="00963ED7">
        <w:rPr>
          <w:rFonts w:ascii="Times New Roman" w:hAnsi="Times New Roman" w:cs="Times New Roman"/>
        </w:rPr>
        <w:t xml:space="preserve"> Данный вопрос в анкете был представлен в следующей формулировке: «Отметьте, пожалуйста, уровень удовлетворенности качеством услуги «Присмотр и уход»</w:t>
      </w:r>
      <w:r w:rsidRPr="00963ED7">
        <w:rPr>
          <w:rFonts w:ascii="Times New Roman" w:eastAsia="Calibri" w:hAnsi="Times New Roman" w:cs="Times New Roman"/>
          <w:color w:val="000000"/>
        </w:rPr>
        <w:t xml:space="preserve"> за детьми»</w:t>
      </w:r>
      <w:r w:rsidRPr="00963ED7">
        <w:rPr>
          <w:rFonts w:ascii="Times New Roman" w:hAnsi="Times New Roman" w:cs="Times New Roman"/>
        </w:rPr>
        <w:t>.</w:t>
      </w:r>
    </w:p>
  </w:footnote>
  <w:footnote w:id="3">
    <w:p w14:paraId="0F72FD52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963ED7">
        <w:rPr>
          <w:rFonts w:ascii="Times New Roman" w:hAnsi="Times New Roman" w:cs="Times New Roman"/>
        </w:rPr>
        <w:t>Здесь и далее: «Расчетная оценка удовлетворенности потребителей качеством оказываемой муниципальной услуги рассчитывается на основе вопроса «Удовлетворены ли Вы качеством муниципальной услуги?»</w:t>
      </w:r>
      <w:r w:rsidRPr="00963ED7">
        <w:rPr>
          <w:rFonts w:ascii="Times New Roman" w:hAnsi="Times New Roman" w:cs="Times New Roman"/>
        </w:rPr>
        <w:br/>
        <w:t>с вариантами ответов</w:t>
      </w:r>
      <w:r>
        <w:rPr>
          <w:rFonts w:ascii="Times New Roman" w:hAnsi="Times New Roman" w:cs="Times New Roman"/>
        </w:rPr>
        <w:t>:</w:t>
      </w:r>
      <w:r w:rsidRPr="00963ED7">
        <w:rPr>
          <w:rFonts w:ascii="Times New Roman" w:hAnsi="Times New Roman" w:cs="Times New Roman"/>
        </w:rPr>
        <w:t xml:space="preserve">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</w:p>
    <w:p w14:paraId="496CEB23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РОСО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1×УП</m:t>
                </m:r>
              </m:e>
            </m:d>
            <m:r>
              <w:rPr>
                <w:rFonts w:ascii="Cambria Math" w:hAnsi="Cambria Math" w:cs="Times New Roman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0,75×СУН</m:t>
                </m:r>
              </m:e>
            </m:d>
            <m:r>
              <w:rPr>
                <w:rFonts w:ascii="Cambria Math" w:hAnsi="Cambria Math" w:cs="Times New Roman"/>
              </w:rPr>
              <m:t>+(0,50×УО)</m:t>
            </m:r>
          </m:num>
          <m:den>
            <m:r>
              <w:rPr>
                <w:rFonts w:ascii="Cambria Math" w:hAnsi="Cambria Math" w:cs="Times New Roman"/>
              </w:rPr>
              <m:t>(УП+СУН+УО+СН+НУ)</m:t>
            </m:r>
          </m:den>
        </m:f>
      </m:oMath>
      <w:r w:rsidRPr="00963ED7">
        <w:rPr>
          <w:rFonts w:ascii="Times New Roman" w:hAnsi="Times New Roman" w:cs="Times New Roman"/>
        </w:rPr>
        <w:t xml:space="preserve"> ×100, где:</w:t>
      </w:r>
    </w:p>
    <w:p w14:paraId="728567F7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</w:rPr>
        <w:t xml:space="preserve"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</w:t>
      </w:r>
      <w:r>
        <w:rPr>
          <w:rFonts w:ascii="Times New Roman" w:hAnsi="Times New Roman" w:cs="Times New Roman"/>
        </w:rPr>
        <w:t>исследований</w:t>
      </w:r>
    </w:p>
    <w:p w14:paraId="02F26F29" w14:textId="77777777" w:rsidR="00B8457A" w:rsidRPr="00B22E94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B22E94">
        <w:rPr>
          <w:rFonts w:ascii="Times New Roman" w:hAnsi="Times New Roman" w:cs="Times New Roman"/>
        </w:rPr>
        <w:t>УП – численность респондентов, ответивших «удовлетворен полностью (очень сильно/или эквивалентно оценке 5)».</w:t>
      </w:r>
    </w:p>
    <w:p w14:paraId="299F3842" w14:textId="77777777" w:rsidR="00B8457A" w:rsidRPr="00B22E94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B22E94">
        <w:rPr>
          <w:rFonts w:ascii="Times New Roman" w:hAnsi="Times New Roman" w:cs="Times New Roman"/>
        </w:rPr>
        <w:t>СУН – численность респондентов, ответивших «скорее удовлетворен, чем не удовлетворен (сильно/или эквивалентно оценке 4)».</w:t>
      </w:r>
    </w:p>
    <w:p w14:paraId="5C3E16F1" w14:textId="77777777" w:rsidR="00B8457A" w:rsidRPr="00B22E94" w:rsidRDefault="00B8457A" w:rsidP="00B22E94">
      <w:pPr>
        <w:pStyle w:val="ab"/>
        <w:jc w:val="both"/>
        <w:rPr>
          <w:rFonts w:ascii="Times New Roman" w:hAnsi="Times New Roman" w:cs="Times New Roman"/>
        </w:rPr>
      </w:pPr>
      <w:r w:rsidRPr="00B22E94">
        <w:rPr>
          <w:rFonts w:ascii="Times New Roman" w:hAnsi="Times New Roman" w:cs="Times New Roman"/>
        </w:rPr>
        <w:t>УО – численность респондентов, ответивших «удовлетворен относительно (средне/эквивалентно оценке 3)».</w:t>
      </w:r>
    </w:p>
    <w:p w14:paraId="5502F9A9" w14:textId="77777777" w:rsidR="00B8457A" w:rsidRPr="00B22E94" w:rsidRDefault="00B8457A" w:rsidP="00B22E94">
      <w:pPr>
        <w:pStyle w:val="ab"/>
        <w:jc w:val="both"/>
        <w:rPr>
          <w:rFonts w:ascii="Times New Roman" w:hAnsi="Times New Roman" w:cs="Times New Roman"/>
        </w:rPr>
      </w:pPr>
      <w:r w:rsidRPr="00B22E94">
        <w:rPr>
          <w:rFonts w:ascii="Times New Roman" w:hAnsi="Times New Roman" w:cs="Times New Roman"/>
        </w:rPr>
        <w:t>СН – численность респондентов, ответивших «скорее не удовлетворен (слабо/эквивалентно оценке 2)».</w:t>
      </w:r>
    </w:p>
    <w:p w14:paraId="6E30A7A0" w14:textId="77777777" w:rsidR="00B8457A" w:rsidRPr="00B22E94" w:rsidRDefault="00B8457A" w:rsidP="00B22E94">
      <w:pPr>
        <w:pStyle w:val="ab"/>
        <w:jc w:val="both"/>
        <w:rPr>
          <w:rFonts w:ascii="Times New Roman" w:hAnsi="Times New Roman" w:cs="Times New Roman"/>
        </w:rPr>
      </w:pPr>
      <w:r w:rsidRPr="00B22E94">
        <w:rPr>
          <w:rFonts w:ascii="Times New Roman" w:hAnsi="Times New Roman" w:cs="Times New Roman"/>
        </w:rPr>
        <w:t>НУ – численность респондентов, ответивших «не удовлетворен (очень слабо/эквивалентно оценке 1)».</w:t>
      </w:r>
    </w:p>
    <w:p w14:paraId="5B9BA028" w14:textId="77777777" w:rsidR="00B8457A" w:rsidRPr="00B22E94" w:rsidRDefault="00B8457A" w:rsidP="00B22E94">
      <w:pPr>
        <w:pStyle w:val="ab"/>
        <w:jc w:val="both"/>
        <w:rPr>
          <w:rFonts w:ascii="Times New Roman" w:hAnsi="Times New Roman" w:cs="Times New Roman"/>
        </w:rPr>
      </w:pPr>
      <w:r w:rsidRPr="00B22E94">
        <w:rPr>
          <w:rFonts w:ascii="Times New Roman" w:hAnsi="Times New Roman" w:cs="Times New Roman"/>
        </w:rPr>
        <w:t>Респонденты, выбравшие вариант «затрудняюсь ответить» в РОСО не учитываются».</w:t>
      </w:r>
    </w:p>
  </w:footnote>
  <w:footnote w:id="4">
    <w:p w14:paraId="7C5C0242" w14:textId="77777777" w:rsidR="00B8457A" w:rsidRPr="00B22E94" w:rsidRDefault="00B8457A" w:rsidP="00B22E94">
      <w:pPr>
        <w:pStyle w:val="af3"/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2E94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> </w:t>
      </w:r>
      <w:r w:rsidRPr="00B22E94">
        <w:rPr>
          <w:rFonts w:ascii="Times New Roman" w:hAnsi="Times New Roman" w:cs="Times New Roman"/>
          <w:sz w:val="20"/>
          <w:szCs w:val="20"/>
        </w:rPr>
        <w:t>Расчетная оценка удовлетворенности потребителей (населения) качеством оказываемых муниципальных услуг (выполняемых работ) по итогам проведения социологических исследований соответствует следующим значениям:</w:t>
      </w:r>
    </w:p>
    <w:p w14:paraId="70CF951C" w14:textId="77777777" w:rsidR="00B8457A" w:rsidRPr="00B22E94" w:rsidRDefault="00B8457A" w:rsidP="00B22E94">
      <w:pPr>
        <w:pStyle w:val="af3"/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2E94">
        <w:rPr>
          <w:rFonts w:ascii="Times New Roman" w:hAnsi="Times New Roman" w:cs="Times New Roman"/>
          <w:sz w:val="20"/>
          <w:szCs w:val="20"/>
        </w:rPr>
        <w:t>от 80,45 до 100,00 – «высокий уровень удовлетворенности потребителей (населения) качеством оказываемых муниципальных услуг (выполняемых работ)».</w:t>
      </w:r>
    </w:p>
    <w:p w14:paraId="66984C2E" w14:textId="77777777" w:rsidR="00B8457A" w:rsidRPr="00B22E94" w:rsidRDefault="00B8457A" w:rsidP="00B22E94">
      <w:pPr>
        <w:pStyle w:val="af3"/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2E94">
        <w:rPr>
          <w:rFonts w:ascii="Times New Roman" w:hAnsi="Times New Roman" w:cs="Times New Roman"/>
          <w:sz w:val="20"/>
          <w:szCs w:val="20"/>
        </w:rPr>
        <w:t>от 60,45 до 80,44 – «достаточный уровень удовлетворенности потребителей (населения) качеством оказываемых муниципальных услуг (выполняемых работ)».</w:t>
      </w:r>
    </w:p>
    <w:p w14:paraId="7BAF6809" w14:textId="77777777" w:rsidR="00B8457A" w:rsidRPr="00B22E94" w:rsidRDefault="00B8457A" w:rsidP="00B22E94">
      <w:pPr>
        <w:pStyle w:val="af3"/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2E94">
        <w:rPr>
          <w:rFonts w:ascii="Times New Roman" w:hAnsi="Times New Roman" w:cs="Times New Roman"/>
          <w:sz w:val="20"/>
          <w:szCs w:val="20"/>
        </w:rPr>
        <w:t>от 40,45 до 60,44 – «средний уровень удовлетворенности потребителей (населения) качеством оказываемых муниципальных услуг (выполняемых работ)».</w:t>
      </w:r>
    </w:p>
    <w:p w14:paraId="13370D9E" w14:textId="77777777" w:rsidR="00B8457A" w:rsidRPr="00B22E94" w:rsidRDefault="00B8457A" w:rsidP="00B22E94">
      <w:pPr>
        <w:pStyle w:val="af3"/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2E94">
        <w:rPr>
          <w:rFonts w:ascii="Times New Roman" w:hAnsi="Times New Roman" w:cs="Times New Roman"/>
          <w:sz w:val="20"/>
          <w:szCs w:val="20"/>
        </w:rPr>
        <w:t>от 20,45 до 40,44 – «недостаточный уровень удовлетворенности потребителей (населения) качеством оказываемых муниципальных услуг (выполняемых работ)».</w:t>
      </w:r>
    </w:p>
    <w:p w14:paraId="4212330D" w14:textId="77777777" w:rsidR="00B8457A" w:rsidRPr="00B22E94" w:rsidRDefault="00B8457A" w:rsidP="00B22E94">
      <w:pPr>
        <w:pStyle w:val="af3"/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2E94">
        <w:rPr>
          <w:rFonts w:ascii="Times New Roman" w:hAnsi="Times New Roman" w:cs="Times New Roman"/>
          <w:sz w:val="20"/>
          <w:szCs w:val="20"/>
        </w:rPr>
        <w:t>от 0,00 до 20,44 – «низкий уровень удовлетворенности потребителей (населения)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2E94">
        <w:rPr>
          <w:rFonts w:ascii="Times New Roman" w:hAnsi="Times New Roman" w:cs="Times New Roman"/>
          <w:sz w:val="20"/>
          <w:szCs w:val="20"/>
        </w:rPr>
        <w:t>качеством оказываемых муниципальных услуг (выполняемых работ)».</w:t>
      </w:r>
    </w:p>
  </w:footnote>
  <w:footnote w:id="5">
    <w:p w14:paraId="4F3D4C98" w14:textId="77777777" w:rsidR="00B8457A" w:rsidRPr="00B22E94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B22E94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B22E94">
        <w:rPr>
          <w:rFonts w:ascii="Times New Roman" w:hAnsi="Times New Roman" w:cs="Times New Roman"/>
        </w:rPr>
        <w:t>Рассчитывается исключительно на основании ответов респондентов, дети которых получают начальное общее образование.</w:t>
      </w:r>
    </w:p>
  </w:footnote>
  <w:footnote w:id="6">
    <w:p w14:paraId="7DB03902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B22E94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B22E94">
        <w:rPr>
          <w:rFonts w:ascii="Times New Roman" w:hAnsi="Times New Roman" w:cs="Times New Roman"/>
        </w:rPr>
        <w:t>Рассчитывается исключительно на основании ответов респондентов, дети</w:t>
      </w:r>
      <w:r w:rsidRPr="00963ED7">
        <w:rPr>
          <w:rFonts w:ascii="Times New Roman" w:hAnsi="Times New Roman" w:cs="Times New Roman"/>
        </w:rPr>
        <w:t xml:space="preserve"> которых получают адаптивное начальное общее образование.</w:t>
      </w:r>
    </w:p>
  </w:footnote>
  <w:footnote w:id="7">
    <w:p w14:paraId="6C88011A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963ED7">
        <w:rPr>
          <w:rFonts w:ascii="Times New Roman" w:hAnsi="Times New Roman" w:cs="Times New Roman"/>
        </w:rPr>
        <w:t>Рассчитывается исключительно на основании ответов респондентов, дети которых получают основное общее образование.</w:t>
      </w:r>
    </w:p>
  </w:footnote>
  <w:footnote w:id="8">
    <w:p w14:paraId="389F3A8E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Style w:val="a9"/>
          <w:rFonts w:ascii="Times New Roman" w:hAnsi="Times New Roman" w:cs="Times New Roman"/>
        </w:rPr>
        <w:footnoteRef/>
      </w:r>
      <w:r w:rsidRPr="00963ED7">
        <w:rPr>
          <w:rFonts w:ascii="Times New Roman" w:hAnsi="Times New Roman" w:cs="Times New Roman"/>
        </w:rPr>
        <w:t xml:space="preserve"> Рассчитывается исключительно на основании ответов респондентов, дети которых получают адаптивное основное общее образование.</w:t>
      </w:r>
    </w:p>
  </w:footnote>
  <w:footnote w:id="9">
    <w:p w14:paraId="4F963A05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963ED7">
        <w:rPr>
          <w:rFonts w:ascii="Times New Roman" w:hAnsi="Times New Roman" w:cs="Times New Roman"/>
        </w:rPr>
        <w:t>Рассчитывается исключительно на основании ответов респондентов, дети которых получают среднее общее образование.</w:t>
      </w:r>
    </w:p>
  </w:footnote>
  <w:footnote w:id="10">
    <w:p w14:paraId="513CA2E3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Style w:val="a9"/>
          <w:rFonts w:ascii="Times New Roman" w:hAnsi="Times New Roman" w:cs="Times New Roman"/>
        </w:rPr>
        <w:footnoteRef/>
      </w:r>
      <w:r w:rsidRPr="00963ED7">
        <w:rPr>
          <w:rFonts w:ascii="Times New Roman" w:hAnsi="Times New Roman" w:cs="Times New Roman"/>
        </w:rPr>
        <w:t xml:space="preserve"> В учреждениях, подведомственных департаменту образования</w:t>
      </w:r>
      <w:r>
        <w:rPr>
          <w:rFonts w:ascii="Times New Roman" w:hAnsi="Times New Roman" w:cs="Times New Roman"/>
        </w:rPr>
        <w:t xml:space="preserve"> Администрации города</w:t>
      </w:r>
      <w:r w:rsidRPr="00963ED7">
        <w:rPr>
          <w:rFonts w:ascii="Times New Roman" w:hAnsi="Times New Roman" w:cs="Times New Roman"/>
        </w:rPr>
        <w:t>.</w:t>
      </w:r>
    </w:p>
  </w:footnote>
  <w:footnote w:id="11">
    <w:p w14:paraId="1E41CCD6" w14:textId="77777777" w:rsidR="00B8457A" w:rsidRPr="00963ED7" w:rsidRDefault="00B8457A" w:rsidP="00F570E2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963ED7">
        <w:rPr>
          <w:rFonts w:ascii="Times New Roman" w:hAnsi="Times New Roman" w:cs="Times New Roman"/>
        </w:rPr>
        <w:t>Рассчитывается исключительно на основании ответов респондентов, являющихся педагогами общеобразовательных учреждений, подведомственных департаменту образования.</w:t>
      </w:r>
    </w:p>
  </w:footnote>
  <w:footnote w:id="12">
    <w:p w14:paraId="5D5BF692" w14:textId="77777777" w:rsidR="00B8457A" w:rsidRPr="00963ED7" w:rsidRDefault="00B8457A" w:rsidP="00963ED7">
      <w:pPr>
        <w:pStyle w:val="ab"/>
        <w:jc w:val="both"/>
        <w:rPr>
          <w:rFonts w:ascii="Times New Roman" w:hAnsi="Times New Roman" w:cs="Times New Roman"/>
        </w:rPr>
      </w:pPr>
      <w:r w:rsidRPr="00963ED7">
        <w:rPr>
          <w:rFonts w:ascii="Times New Roman" w:hAnsi="Times New Roman" w:cs="Times New Roman"/>
          <w:vertAlign w:val="superscript"/>
        </w:rPr>
        <w:footnoteRef/>
      </w:r>
      <w:r w:rsidRPr="00963ED7">
        <w:rPr>
          <w:rFonts w:ascii="Times New Roman" w:hAnsi="Times New Roman" w:cs="Times New Roman"/>
          <w:vertAlign w:val="superscript"/>
        </w:rPr>
        <w:t xml:space="preserve"> </w:t>
      </w:r>
      <w:r w:rsidRPr="00963ED7">
        <w:rPr>
          <w:rFonts w:ascii="Times New Roman" w:hAnsi="Times New Roman" w:cs="Times New Roman"/>
        </w:rPr>
        <w:t>Результаты получены на основе ответов 2</w:t>
      </w:r>
      <w:r>
        <w:rPr>
          <w:rFonts w:ascii="Times New Roman" w:hAnsi="Times New Roman" w:cs="Times New Roman"/>
        </w:rPr>
        <w:t>1</w:t>
      </w:r>
      <w:r w:rsidRPr="00963ED7">
        <w:rPr>
          <w:rFonts w:ascii="Times New Roman" w:hAnsi="Times New Roman" w:cs="Times New Roman"/>
        </w:rPr>
        <w:t xml:space="preserve"> респондент</w:t>
      </w:r>
      <w:r>
        <w:rPr>
          <w:rFonts w:ascii="Times New Roman" w:hAnsi="Times New Roman" w:cs="Times New Roman"/>
        </w:rPr>
        <w:t>а</w:t>
      </w:r>
      <w:r w:rsidRPr="00963ED7">
        <w:rPr>
          <w:rFonts w:ascii="Times New Roman" w:hAnsi="Times New Roman" w:cs="Times New Roman"/>
        </w:rPr>
        <w:t xml:space="preserve">, опрошенных методом «телефонного интервью».  </w:t>
      </w:r>
    </w:p>
  </w:footnote>
  <w:footnote w:id="13">
    <w:p w14:paraId="2C0F2E29" w14:textId="77777777" w:rsidR="00B8457A" w:rsidRPr="00DE0977" w:rsidRDefault="00B8457A" w:rsidP="003C325B">
      <w:pPr>
        <w:jc w:val="both"/>
        <w:rPr>
          <w:b/>
          <w:sz w:val="20"/>
          <w:szCs w:val="20"/>
        </w:rPr>
      </w:pPr>
      <w:r w:rsidRPr="00241C47">
        <w:rPr>
          <w:rStyle w:val="a9"/>
          <w:sz w:val="20"/>
          <w:szCs w:val="20"/>
        </w:rPr>
        <w:footnoteRef/>
      </w:r>
      <w:r w:rsidRPr="00241C47">
        <w:rPr>
          <w:sz w:val="20"/>
          <w:szCs w:val="20"/>
        </w:rPr>
        <w:t> Рассчитывается на основе расчетных оценок удовлетворенности потребителей качеством предоставляемых/выполняемых муниципальных работ/услуг по итогам социологического исследования:</w:t>
      </w:r>
      <w:r w:rsidRPr="00241C47">
        <w:rPr>
          <w:color w:val="000000"/>
          <w:sz w:val="20"/>
          <w:szCs w:val="20"/>
        </w:rPr>
        <w:t xml:space="preserve"> «Реализация основных образовательных программ дошкольного образования», «Присмотр и уход»,  «Реализация основных общеобразовательных программ начального общего образования», «Реализация адаптированных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адаптированных основных общеобразовательных программ основного общего образования</w:t>
      </w:r>
      <w:r w:rsidRPr="00DE0977">
        <w:rPr>
          <w:color w:val="000000"/>
          <w:sz w:val="20"/>
          <w:szCs w:val="20"/>
        </w:rPr>
        <w:t xml:space="preserve">», «Реализация основных общеобразовательных программ среднего общего образования», «Организация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деятельности» (в общеобразовательных учреждениях), «Реализация дополнительных общеразвивающих программ», «Организация отдыха детей и молодежи», «Организация и проведение олимпиад, конкурсов, мероприятий, направленных на выявление и развитие </w:t>
      </w:r>
      <w:r>
        <w:rPr>
          <w:color w:val="000000"/>
          <w:sz w:val="20"/>
          <w:szCs w:val="20"/>
        </w:rPr>
        <w:br/>
      </w:r>
      <w:r w:rsidRPr="00DE0977">
        <w:rPr>
          <w:color w:val="000000"/>
          <w:sz w:val="20"/>
          <w:szCs w:val="20"/>
        </w:rPr>
        <w:t xml:space="preserve">у обучающихся интеллектуальных и творческих способностей, способностей к занятиям физической культурой </w:t>
      </w:r>
      <w:r>
        <w:rPr>
          <w:color w:val="000000"/>
          <w:sz w:val="20"/>
          <w:szCs w:val="20"/>
        </w:rPr>
        <w:br/>
      </w:r>
      <w:r w:rsidRPr="00DE0977">
        <w:rPr>
          <w:color w:val="000000"/>
          <w:sz w:val="20"/>
          <w:szCs w:val="20"/>
        </w:rPr>
        <w:t>и спортом, интереса к научной (научно-исследовательской) деятельности в учреждениях дополнительного образования, творческой деятельности, физкультурно-спортивной деятельности» (в учреждениях дополнительного образования), «Проведение промежуточной итоговой аттестации 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программе»</w:t>
      </w:r>
      <w:r>
        <w:rPr>
          <w:color w:val="000000"/>
          <w:sz w:val="20"/>
          <w:szCs w:val="20"/>
        </w:rPr>
        <w:t>.</w:t>
      </w:r>
    </w:p>
    <w:p w14:paraId="5D6A9CAE" w14:textId="77777777" w:rsidR="00B8457A" w:rsidRPr="008477C7" w:rsidRDefault="00B8457A" w:rsidP="003C325B">
      <w:pPr>
        <w:pStyle w:val="ab"/>
        <w:jc w:val="both"/>
        <w:rPr>
          <w:rFonts w:ascii="Times New Roman" w:hAnsi="Times New Roman" w:cs="Times New Roman"/>
        </w:rPr>
      </w:pPr>
    </w:p>
  </w:footnote>
  <w:footnote w:id="14">
    <w:p w14:paraId="63600B80" w14:textId="6BA2F0A1" w:rsidR="00B8457A" w:rsidRDefault="00B8457A">
      <w:pPr>
        <w:pStyle w:val="ab"/>
      </w:pPr>
    </w:p>
  </w:footnote>
  <w:footnote w:id="15">
    <w:p w14:paraId="5E09AB7B" w14:textId="77777777" w:rsidR="00B8457A" w:rsidRPr="007153EB" w:rsidRDefault="00B8457A" w:rsidP="009C2AD2">
      <w:pPr>
        <w:pStyle w:val="ab"/>
        <w:jc w:val="both"/>
        <w:rPr>
          <w:rFonts w:ascii="Times New Roman" w:hAnsi="Times New Roman" w:cs="Times New Roman"/>
        </w:rPr>
      </w:pPr>
      <w:r w:rsidRPr="007153EB">
        <w:rPr>
          <w:rStyle w:val="a9"/>
          <w:rFonts w:ascii="Times New Roman" w:hAnsi="Times New Roman" w:cs="Times New Roman"/>
        </w:rPr>
        <w:footnoteRef/>
      </w:r>
      <w:r w:rsidRPr="007153EB">
        <w:rPr>
          <w:rFonts w:ascii="Times New Roman" w:hAnsi="Times New Roman" w:cs="Times New Roman"/>
        </w:rPr>
        <w:t xml:space="preserve"> Совокупность вариантов ответов: «удовлетворен полностью», «скорее удовлетворен, чем не удовлетворен»</w:t>
      </w:r>
    </w:p>
    <w:p w14:paraId="34047995" w14:textId="77777777" w:rsidR="00B8457A" w:rsidRDefault="00B8457A" w:rsidP="009C2AD2">
      <w:pPr>
        <w:pStyle w:val="ab"/>
        <w:jc w:val="both"/>
      </w:pPr>
      <w:r w:rsidRPr="007153EB">
        <w:rPr>
          <w:rFonts w:ascii="Times New Roman" w:hAnsi="Times New Roman" w:cs="Times New Roman"/>
        </w:rPr>
        <w:t>и «удовлетворен относительно».</w:t>
      </w:r>
    </w:p>
  </w:footnote>
  <w:footnote w:id="16">
    <w:p w14:paraId="2AB91230" w14:textId="77777777" w:rsidR="00B8457A" w:rsidRPr="00120F5F" w:rsidRDefault="00B8457A" w:rsidP="009C2AD2">
      <w:pPr>
        <w:pStyle w:val="ab"/>
        <w:jc w:val="both"/>
        <w:rPr>
          <w:rFonts w:ascii="Times New Roman" w:hAnsi="Times New Roman" w:cs="Times New Roman"/>
        </w:rPr>
      </w:pPr>
      <w:r w:rsidRPr="00120F5F">
        <w:rPr>
          <w:rStyle w:val="a9"/>
          <w:rFonts w:ascii="Times New Roman" w:hAnsi="Times New Roman" w:cs="Times New Roman"/>
        </w:rPr>
        <w:footnoteRef/>
      </w:r>
      <w:r w:rsidRPr="00120F5F">
        <w:rPr>
          <w:rFonts w:ascii="Times New Roman" w:hAnsi="Times New Roman" w:cs="Times New Roman"/>
        </w:rPr>
        <w:t xml:space="preserve"> Так же. </w:t>
      </w:r>
    </w:p>
  </w:footnote>
  <w:footnote w:id="17">
    <w:p w14:paraId="18FB72BD" w14:textId="77777777" w:rsidR="00B8457A" w:rsidRDefault="00B8457A" w:rsidP="009C2AD2">
      <w:pPr>
        <w:pStyle w:val="ab"/>
        <w:jc w:val="both"/>
      </w:pPr>
      <w:r w:rsidRPr="00120F5F">
        <w:rPr>
          <w:rStyle w:val="a9"/>
          <w:rFonts w:ascii="Times New Roman" w:hAnsi="Times New Roman" w:cs="Times New Roman"/>
        </w:rPr>
        <w:footnoteRef/>
      </w:r>
      <w:r w:rsidRPr="00120F5F">
        <w:rPr>
          <w:rFonts w:ascii="Times New Roman" w:hAnsi="Times New Roman" w:cs="Times New Roman"/>
        </w:rPr>
        <w:t xml:space="preserve"> Так же</w:t>
      </w:r>
      <w:r w:rsidRPr="00120F5F">
        <w:t>.</w:t>
      </w:r>
    </w:p>
  </w:footnote>
  <w:footnote w:id="18">
    <w:p w14:paraId="016D7217" w14:textId="77777777" w:rsidR="00B8457A" w:rsidRDefault="00B8457A" w:rsidP="009C2AD2">
      <w:pPr>
        <w:pStyle w:val="ab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Так же.</w:t>
      </w:r>
    </w:p>
  </w:footnote>
  <w:footnote w:id="19">
    <w:p w14:paraId="5EBE7D06" w14:textId="77777777" w:rsidR="00B8457A" w:rsidRDefault="00B8457A" w:rsidP="009C2AD2">
      <w:pPr>
        <w:pStyle w:val="ab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Так же.</w:t>
      </w:r>
    </w:p>
  </w:footnote>
  <w:footnote w:id="20">
    <w:p w14:paraId="4CCF3083" w14:textId="77777777" w:rsidR="00B8457A" w:rsidRDefault="00B8457A" w:rsidP="009C2AD2">
      <w:pPr>
        <w:pStyle w:val="ab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Так же.</w:t>
      </w:r>
    </w:p>
  </w:footnote>
  <w:footnote w:id="21">
    <w:p w14:paraId="4384F505" w14:textId="77777777" w:rsidR="00B8457A" w:rsidRPr="00120F5F" w:rsidRDefault="00B8457A" w:rsidP="009C2AD2">
      <w:pPr>
        <w:pStyle w:val="ab"/>
        <w:jc w:val="both"/>
        <w:rPr>
          <w:rFonts w:ascii="Times New Roman" w:hAnsi="Times New Roman" w:cs="Times New Roman"/>
        </w:rPr>
      </w:pPr>
      <w:r w:rsidRPr="00120F5F">
        <w:rPr>
          <w:rStyle w:val="a9"/>
          <w:rFonts w:ascii="Times New Roman" w:hAnsi="Times New Roman" w:cs="Times New Roman"/>
        </w:rPr>
        <w:footnoteRef/>
      </w:r>
      <w:r w:rsidRPr="00120F5F">
        <w:rPr>
          <w:rFonts w:ascii="Times New Roman" w:hAnsi="Times New Roman" w:cs="Times New Roman"/>
        </w:rPr>
        <w:t xml:space="preserve"> Так же.</w:t>
      </w:r>
    </w:p>
  </w:footnote>
  <w:footnote w:id="22">
    <w:p w14:paraId="5EB89C14" w14:textId="77777777" w:rsidR="00B8457A" w:rsidRDefault="00B8457A" w:rsidP="009C2AD2">
      <w:pPr>
        <w:pStyle w:val="ab"/>
        <w:jc w:val="both"/>
      </w:pPr>
      <w:r w:rsidRPr="00120F5F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120F5F">
        <w:rPr>
          <w:rFonts w:ascii="Times New Roman" w:hAnsi="Times New Roman" w:cs="Times New Roman"/>
        </w:rPr>
        <w:t>Так же.</w:t>
      </w:r>
    </w:p>
  </w:footnote>
  <w:footnote w:id="23">
    <w:p w14:paraId="6B488E3E" w14:textId="77777777" w:rsidR="00B8457A" w:rsidRPr="00120F5F" w:rsidRDefault="00B8457A" w:rsidP="009C2AD2">
      <w:pPr>
        <w:pStyle w:val="ab"/>
        <w:jc w:val="both"/>
        <w:rPr>
          <w:rFonts w:ascii="Times New Roman" w:hAnsi="Times New Roman" w:cs="Times New Roman"/>
        </w:rPr>
      </w:pPr>
      <w:r w:rsidRPr="00120F5F">
        <w:rPr>
          <w:rStyle w:val="a9"/>
          <w:rFonts w:ascii="Times New Roman" w:hAnsi="Times New Roman" w:cs="Times New Roman"/>
        </w:rPr>
        <w:footnoteRef/>
      </w:r>
      <w:r w:rsidRPr="00120F5F">
        <w:rPr>
          <w:rFonts w:ascii="Times New Roman" w:hAnsi="Times New Roman" w:cs="Times New Roman"/>
        </w:rPr>
        <w:t xml:space="preserve"> Так же.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4C76A" w14:textId="77777777" w:rsidR="00B8457A" w:rsidRDefault="00B8457A" w:rsidP="00F805D4">
    <w:pPr>
      <w:pStyle w:val="a5"/>
      <w:tabs>
        <w:tab w:val="clear" w:pos="4819"/>
        <w:tab w:val="left" w:pos="426"/>
        <w:tab w:val="center" w:pos="9498"/>
      </w:tabs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ab/>
    </w:r>
  </w:p>
  <w:p w14:paraId="77631236" w14:textId="77777777" w:rsidR="00B8457A" w:rsidRPr="006877B9" w:rsidRDefault="00B8457A" w:rsidP="00F805D4">
    <w:pPr>
      <w:pStyle w:val="a5"/>
      <w:tabs>
        <w:tab w:val="clear" w:pos="4819"/>
        <w:tab w:val="left" w:pos="426"/>
        <w:tab w:val="center" w:pos="9498"/>
      </w:tabs>
      <w:rPr>
        <w:rFonts w:ascii="Tahoma" w:hAnsi="Tahoma" w:cs="Tahoma"/>
        <w:b/>
        <w:bCs/>
        <w:sz w:val="20"/>
        <w:szCs w:val="20"/>
      </w:rPr>
    </w:pPr>
  </w:p>
  <w:p w14:paraId="2EBE8BB8" w14:textId="77777777" w:rsidR="00B8457A" w:rsidRDefault="00B845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4596"/>
    <w:multiLevelType w:val="hybridMultilevel"/>
    <w:tmpl w:val="CD2A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20BB"/>
    <w:multiLevelType w:val="hybridMultilevel"/>
    <w:tmpl w:val="4910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522BE"/>
    <w:multiLevelType w:val="hybridMultilevel"/>
    <w:tmpl w:val="A906D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6016E"/>
    <w:multiLevelType w:val="hybridMultilevel"/>
    <w:tmpl w:val="4FB8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40290"/>
    <w:multiLevelType w:val="hybridMultilevel"/>
    <w:tmpl w:val="62F2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B74"/>
    <w:multiLevelType w:val="hybridMultilevel"/>
    <w:tmpl w:val="A712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B4"/>
    <w:rsid w:val="00002A2E"/>
    <w:rsid w:val="00002CB2"/>
    <w:rsid w:val="00003659"/>
    <w:rsid w:val="0000487D"/>
    <w:rsid w:val="00004C9D"/>
    <w:rsid w:val="00004D8C"/>
    <w:rsid w:val="00005688"/>
    <w:rsid w:val="00005732"/>
    <w:rsid w:val="000057DC"/>
    <w:rsid w:val="000067C8"/>
    <w:rsid w:val="0000769A"/>
    <w:rsid w:val="00012B11"/>
    <w:rsid w:val="00012B50"/>
    <w:rsid w:val="000139FE"/>
    <w:rsid w:val="00013D0C"/>
    <w:rsid w:val="0001435A"/>
    <w:rsid w:val="00014D23"/>
    <w:rsid w:val="00015A7D"/>
    <w:rsid w:val="00015CDA"/>
    <w:rsid w:val="0001630C"/>
    <w:rsid w:val="00016C30"/>
    <w:rsid w:val="0001722F"/>
    <w:rsid w:val="000224A6"/>
    <w:rsid w:val="0002274A"/>
    <w:rsid w:val="00024049"/>
    <w:rsid w:val="000275A4"/>
    <w:rsid w:val="0003090E"/>
    <w:rsid w:val="00032F5E"/>
    <w:rsid w:val="00033404"/>
    <w:rsid w:val="00034E29"/>
    <w:rsid w:val="000355FD"/>
    <w:rsid w:val="00037219"/>
    <w:rsid w:val="0004142F"/>
    <w:rsid w:val="000415F7"/>
    <w:rsid w:val="000416E0"/>
    <w:rsid w:val="000434AE"/>
    <w:rsid w:val="00046991"/>
    <w:rsid w:val="000504C1"/>
    <w:rsid w:val="00052664"/>
    <w:rsid w:val="00052B7F"/>
    <w:rsid w:val="00054457"/>
    <w:rsid w:val="00054910"/>
    <w:rsid w:val="00054A36"/>
    <w:rsid w:val="0005564D"/>
    <w:rsid w:val="00056396"/>
    <w:rsid w:val="0005726A"/>
    <w:rsid w:val="00057458"/>
    <w:rsid w:val="0005796E"/>
    <w:rsid w:val="00057BF1"/>
    <w:rsid w:val="000600A5"/>
    <w:rsid w:val="00060B16"/>
    <w:rsid w:val="0006286F"/>
    <w:rsid w:val="0006359F"/>
    <w:rsid w:val="00066726"/>
    <w:rsid w:val="00066DB8"/>
    <w:rsid w:val="00071812"/>
    <w:rsid w:val="00072B9A"/>
    <w:rsid w:val="00076344"/>
    <w:rsid w:val="00083284"/>
    <w:rsid w:val="00083F31"/>
    <w:rsid w:val="00084253"/>
    <w:rsid w:val="00085ABE"/>
    <w:rsid w:val="00085FF9"/>
    <w:rsid w:val="0008675F"/>
    <w:rsid w:val="0008702E"/>
    <w:rsid w:val="000903D3"/>
    <w:rsid w:val="00091003"/>
    <w:rsid w:val="000916FD"/>
    <w:rsid w:val="00096AF8"/>
    <w:rsid w:val="000A0790"/>
    <w:rsid w:val="000A2119"/>
    <w:rsid w:val="000A465D"/>
    <w:rsid w:val="000A5C68"/>
    <w:rsid w:val="000A5CC5"/>
    <w:rsid w:val="000B0E3A"/>
    <w:rsid w:val="000B10DB"/>
    <w:rsid w:val="000B19AA"/>
    <w:rsid w:val="000B2E79"/>
    <w:rsid w:val="000B63DE"/>
    <w:rsid w:val="000B6572"/>
    <w:rsid w:val="000C260B"/>
    <w:rsid w:val="000C290A"/>
    <w:rsid w:val="000C3939"/>
    <w:rsid w:val="000C6C95"/>
    <w:rsid w:val="000C6E93"/>
    <w:rsid w:val="000D24FB"/>
    <w:rsid w:val="000D3A29"/>
    <w:rsid w:val="000D4C33"/>
    <w:rsid w:val="000D50AE"/>
    <w:rsid w:val="000D5EE9"/>
    <w:rsid w:val="000D68D2"/>
    <w:rsid w:val="000D6AD2"/>
    <w:rsid w:val="000D6D5A"/>
    <w:rsid w:val="000E105B"/>
    <w:rsid w:val="000E19B2"/>
    <w:rsid w:val="000E2105"/>
    <w:rsid w:val="000E374C"/>
    <w:rsid w:val="000E3C99"/>
    <w:rsid w:val="000E699B"/>
    <w:rsid w:val="000E710F"/>
    <w:rsid w:val="000E7E76"/>
    <w:rsid w:val="000F00C1"/>
    <w:rsid w:val="000F13EA"/>
    <w:rsid w:val="000F615F"/>
    <w:rsid w:val="000F66D8"/>
    <w:rsid w:val="000F6732"/>
    <w:rsid w:val="000F69FC"/>
    <w:rsid w:val="000F6FF9"/>
    <w:rsid w:val="0010032E"/>
    <w:rsid w:val="00100563"/>
    <w:rsid w:val="001008E2"/>
    <w:rsid w:val="00101301"/>
    <w:rsid w:val="0010141A"/>
    <w:rsid w:val="00103779"/>
    <w:rsid w:val="001051D9"/>
    <w:rsid w:val="00105F05"/>
    <w:rsid w:val="001077D7"/>
    <w:rsid w:val="00107955"/>
    <w:rsid w:val="001107EA"/>
    <w:rsid w:val="00110B44"/>
    <w:rsid w:val="0011195B"/>
    <w:rsid w:val="00113CEB"/>
    <w:rsid w:val="001149E2"/>
    <w:rsid w:val="00114F85"/>
    <w:rsid w:val="00115896"/>
    <w:rsid w:val="001166B8"/>
    <w:rsid w:val="00117D15"/>
    <w:rsid w:val="00117FA8"/>
    <w:rsid w:val="0012020F"/>
    <w:rsid w:val="00120F5F"/>
    <w:rsid w:val="00125B84"/>
    <w:rsid w:val="00126039"/>
    <w:rsid w:val="00126631"/>
    <w:rsid w:val="00126636"/>
    <w:rsid w:val="00127044"/>
    <w:rsid w:val="001273F3"/>
    <w:rsid w:val="001274A0"/>
    <w:rsid w:val="00130305"/>
    <w:rsid w:val="0013138E"/>
    <w:rsid w:val="0013260C"/>
    <w:rsid w:val="001355E6"/>
    <w:rsid w:val="00135F45"/>
    <w:rsid w:val="00136732"/>
    <w:rsid w:val="001412C3"/>
    <w:rsid w:val="001421FB"/>
    <w:rsid w:val="001423CB"/>
    <w:rsid w:val="001440F3"/>
    <w:rsid w:val="00144A37"/>
    <w:rsid w:val="001462D6"/>
    <w:rsid w:val="0014668B"/>
    <w:rsid w:val="001479EA"/>
    <w:rsid w:val="0015020D"/>
    <w:rsid w:val="001504F5"/>
    <w:rsid w:val="00152445"/>
    <w:rsid w:val="00152E39"/>
    <w:rsid w:val="00153C87"/>
    <w:rsid w:val="00154857"/>
    <w:rsid w:val="00154D81"/>
    <w:rsid w:val="0015615D"/>
    <w:rsid w:val="00156BF1"/>
    <w:rsid w:val="00157B2A"/>
    <w:rsid w:val="0016093A"/>
    <w:rsid w:val="0016249C"/>
    <w:rsid w:val="00165191"/>
    <w:rsid w:val="00165AA8"/>
    <w:rsid w:val="00166713"/>
    <w:rsid w:val="00171EEA"/>
    <w:rsid w:val="001727F0"/>
    <w:rsid w:val="00173F70"/>
    <w:rsid w:val="0017480D"/>
    <w:rsid w:val="00174B1D"/>
    <w:rsid w:val="001800EC"/>
    <w:rsid w:val="00180ABA"/>
    <w:rsid w:val="001823D2"/>
    <w:rsid w:val="00182F49"/>
    <w:rsid w:val="00183D66"/>
    <w:rsid w:val="00185C9C"/>
    <w:rsid w:val="00187A74"/>
    <w:rsid w:val="0019168A"/>
    <w:rsid w:val="001919FC"/>
    <w:rsid w:val="001928EE"/>
    <w:rsid w:val="00192C58"/>
    <w:rsid w:val="0019375C"/>
    <w:rsid w:val="00195C94"/>
    <w:rsid w:val="0019648C"/>
    <w:rsid w:val="00197CCC"/>
    <w:rsid w:val="001A17D7"/>
    <w:rsid w:val="001A29FA"/>
    <w:rsid w:val="001A4407"/>
    <w:rsid w:val="001A468D"/>
    <w:rsid w:val="001A4A93"/>
    <w:rsid w:val="001A5CE6"/>
    <w:rsid w:val="001A7032"/>
    <w:rsid w:val="001A724E"/>
    <w:rsid w:val="001A7FAE"/>
    <w:rsid w:val="001B0223"/>
    <w:rsid w:val="001B1AA2"/>
    <w:rsid w:val="001B2443"/>
    <w:rsid w:val="001B2D47"/>
    <w:rsid w:val="001B31EB"/>
    <w:rsid w:val="001B4983"/>
    <w:rsid w:val="001B78D5"/>
    <w:rsid w:val="001B7A04"/>
    <w:rsid w:val="001C00DF"/>
    <w:rsid w:val="001C13AC"/>
    <w:rsid w:val="001C21FC"/>
    <w:rsid w:val="001C287E"/>
    <w:rsid w:val="001C3062"/>
    <w:rsid w:val="001C7382"/>
    <w:rsid w:val="001C780F"/>
    <w:rsid w:val="001D05B3"/>
    <w:rsid w:val="001D07B4"/>
    <w:rsid w:val="001D08E6"/>
    <w:rsid w:val="001D396D"/>
    <w:rsid w:val="001D3BF5"/>
    <w:rsid w:val="001D4939"/>
    <w:rsid w:val="001D635B"/>
    <w:rsid w:val="001D65CC"/>
    <w:rsid w:val="001E1545"/>
    <w:rsid w:val="001E2C7A"/>
    <w:rsid w:val="001E3A73"/>
    <w:rsid w:val="001E3D01"/>
    <w:rsid w:val="001E3D6B"/>
    <w:rsid w:val="001E56AA"/>
    <w:rsid w:val="001E70EA"/>
    <w:rsid w:val="001F0243"/>
    <w:rsid w:val="001F0D51"/>
    <w:rsid w:val="001F1DEE"/>
    <w:rsid w:val="001F2958"/>
    <w:rsid w:val="001F2FDA"/>
    <w:rsid w:val="001F3F6B"/>
    <w:rsid w:val="001F42BA"/>
    <w:rsid w:val="001F5D81"/>
    <w:rsid w:val="001F7CD7"/>
    <w:rsid w:val="002022DB"/>
    <w:rsid w:val="002024B4"/>
    <w:rsid w:val="00202C7A"/>
    <w:rsid w:val="002033A8"/>
    <w:rsid w:val="002045D4"/>
    <w:rsid w:val="002070F3"/>
    <w:rsid w:val="002126EA"/>
    <w:rsid w:val="00212977"/>
    <w:rsid w:val="0021297E"/>
    <w:rsid w:val="00214E79"/>
    <w:rsid w:val="00216F13"/>
    <w:rsid w:val="0021763E"/>
    <w:rsid w:val="00217CB2"/>
    <w:rsid w:val="00220CBA"/>
    <w:rsid w:val="00223044"/>
    <w:rsid w:val="00224C3C"/>
    <w:rsid w:val="002302FF"/>
    <w:rsid w:val="00230B9F"/>
    <w:rsid w:val="00230BE5"/>
    <w:rsid w:val="00231139"/>
    <w:rsid w:val="00232F54"/>
    <w:rsid w:val="00233DB6"/>
    <w:rsid w:val="0023423F"/>
    <w:rsid w:val="00234405"/>
    <w:rsid w:val="00234472"/>
    <w:rsid w:val="002368AD"/>
    <w:rsid w:val="00236DF6"/>
    <w:rsid w:val="002373EF"/>
    <w:rsid w:val="002402E6"/>
    <w:rsid w:val="00240B5B"/>
    <w:rsid w:val="00241C47"/>
    <w:rsid w:val="00241C53"/>
    <w:rsid w:val="0024383D"/>
    <w:rsid w:val="0024661A"/>
    <w:rsid w:val="00246795"/>
    <w:rsid w:val="00250188"/>
    <w:rsid w:val="002501F3"/>
    <w:rsid w:val="00253E06"/>
    <w:rsid w:val="0025462A"/>
    <w:rsid w:val="002548CB"/>
    <w:rsid w:val="00254AA9"/>
    <w:rsid w:val="00256535"/>
    <w:rsid w:val="00260681"/>
    <w:rsid w:val="00263C79"/>
    <w:rsid w:val="00264235"/>
    <w:rsid w:val="002648AD"/>
    <w:rsid w:val="00264D53"/>
    <w:rsid w:val="0026530E"/>
    <w:rsid w:val="0026538A"/>
    <w:rsid w:val="00266426"/>
    <w:rsid w:val="002668DE"/>
    <w:rsid w:val="0026763F"/>
    <w:rsid w:val="00270385"/>
    <w:rsid w:val="00270999"/>
    <w:rsid w:val="00271863"/>
    <w:rsid w:val="0027276B"/>
    <w:rsid w:val="00272B47"/>
    <w:rsid w:val="002756D2"/>
    <w:rsid w:val="0027600E"/>
    <w:rsid w:val="0028085F"/>
    <w:rsid w:val="00281F9A"/>
    <w:rsid w:val="00284F42"/>
    <w:rsid w:val="002867EA"/>
    <w:rsid w:val="002868ED"/>
    <w:rsid w:val="00287BAB"/>
    <w:rsid w:val="00287D8F"/>
    <w:rsid w:val="00296875"/>
    <w:rsid w:val="00296C44"/>
    <w:rsid w:val="00296FB6"/>
    <w:rsid w:val="00296FC1"/>
    <w:rsid w:val="00297B54"/>
    <w:rsid w:val="002A162C"/>
    <w:rsid w:val="002A1DFA"/>
    <w:rsid w:val="002A23EF"/>
    <w:rsid w:val="002A2A7E"/>
    <w:rsid w:val="002A435C"/>
    <w:rsid w:val="002A5167"/>
    <w:rsid w:val="002A5859"/>
    <w:rsid w:val="002A7516"/>
    <w:rsid w:val="002A7BC3"/>
    <w:rsid w:val="002B3279"/>
    <w:rsid w:val="002B3A92"/>
    <w:rsid w:val="002B4247"/>
    <w:rsid w:val="002B454C"/>
    <w:rsid w:val="002B512C"/>
    <w:rsid w:val="002B57CC"/>
    <w:rsid w:val="002B7266"/>
    <w:rsid w:val="002C021D"/>
    <w:rsid w:val="002C13BC"/>
    <w:rsid w:val="002C226D"/>
    <w:rsid w:val="002C25FA"/>
    <w:rsid w:val="002C2C3D"/>
    <w:rsid w:val="002C79CE"/>
    <w:rsid w:val="002D3A4A"/>
    <w:rsid w:val="002D3EA4"/>
    <w:rsid w:val="002D40D8"/>
    <w:rsid w:val="002D477C"/>
    <w:rsid w:val="002D537B"/>
    <w:rsid w:val="002D56DB"/>
    <w:rsid w:val="002E0962"/>
    <w:rsid w:val="002E2B74"/>
    <w:rsid w:val="002E3852"/>
    <w:rsid w:val="002E40A8"/>
    <w:rsid w:val="002E5E0A"/>
    <w:rsid w:val="002E720F"/>
    <w:rsid w:val="002F0DD8"/>
    <w:rsid w:val="002F1B4A"/>
    <w:rsid w:val="002F2B36"/>
    <w:rsid w:val="002F3518"/>
    <w:rsid w:val="002F43D9"/>
    <w:rsid w:val="002F520A"/>
    <w:rsid w:val="00302ADF"/>
    <w:rsid w:val="003041FF"/>
    <w:rsid w:val="00304F90"/>
    <w:rsid w:val="00306AA4"/>
    <w:rsid w:val="0031037D"/>
    <w:rsid w:val="00310CEC"/>
    <w:rsid w:val="00311CBD"/>
    <w:rsid w:val="00312AEF"/>
    <w:rsid w:val="003135F7"/>
    <w:rsid w:val="00313729"/>
    <w:rsid w:val="00313CF1"/>
    <w:rsid w:val="00315DAE"/>
    <w:rsid w:val="00315DB8"/>
    <w:rsid w:val="0032031B"/>
    <w:rsid w:val="00321C67"/>
    <w:rsid w:val="0032261C"/>
    <w:rsid w:val="00323F62"/>
    <w:rsid w:val="00324518"/>
    <w:rsid w:val="003249A8"/>
    <w:rsid w:val="00325BF9"/>
    <w:rsid w:val="00325CF4"/>
    <w:rsid w:val="0033013D"/>
    <w:rsid w:val="00330C62"/>
    <w:rsid w:val="00332D96"/>
    <w:rsid w:val="00333F63"/>
    <w:rsid w:val="00337108"/>
    <w:rsid w:val="0033754F"/>
    <w:rsid w:val="00342CB3"/>
    <w:rsid w:val="00343713"/>
    <w:rsid w:val="00344E38"/>
    <w:rsid w:val="00346D56"/>
    <w:rsid w:val="0035288F"/>
    <w:rsid w:val="003555EF"/>
    <w:rsid w:val="00356A03"/>
    <w:rsid w:val="00357152"/>
    <w:rsid w:val="00361A6E"/>
    <w:rsid w:val="00362456"/>
    <w:rsid w:val="00363479"/>
    <w:rsid w:val="00364734"/>
    <w:rsid w:val="0036636A"/>
    <w:rsid w:val="0037004E"/>
    <w:rsid w:val="00370324"/>
    <w:rsid w:val="00370505"/>
    <w:rsid w:val="0037087C"/>
    <w:rsid w:val="00373773"/>
    <w:rsid w:val="00373DC0"/>
    <w:rsid w:val="003746FA"/>
    <w:rsid w:val="00375173"/>
    <w:rsid w:val="00376252"/>
    <w:rsid w:val="00377747"/>
    <w:rsid w:val="0038270C"/>
    <w:rsid w:val="003850BB"/>
    <w:rsid w:val="00386E2D"/>
    <w:rsid w:val="00387B90"/>
    <w:rsid w:val="00390A47"/>
    <w:rsid w:val="00390DB3"/>
    <w:rsid w:val="00391CCB"/>
    <w:rsid w:val="00393AB1"/>
    <w:rsid w:val="0039459A"/>
    <w:rsid w:val="00395CE6"/>
    <w:rsid w:val="00395F4A"/>
    <w:rsid w:val="00396723"/>
    <w:rsid w:val="003976DF"/>
    <w:rsid w:val="003A1E99"/>
    <w:rsid w:val="003A280B"/>
    <w:rsid w:val="003A548F"/>
    <w:rsid w:val="003A5892"/>
    <w:rsid w:val="003A6316"/>
    <w:rsid w:val="003A6A61"/>
    <w:rsid w:val="003A6BF1"/>
    <w:rsid w:val="003A6D59"/>
    <w:rsid w:val="003A7FE2"/>
    <w:rsid w:val="003B0AFD"/>
    <w:rsid w:val="003B1171"/>
    <w:rsid w:val="003B17FF"/>
    <w:rsid w:val="003B1D53"/>
    <w:rsid w:val="003B253B"/>
    <w:rsid w:val="003B4722"/>
    <w:rsid w:val="003B614C"/>
    <w:rsid w:val="003B693A"/>
    <w:rsid w:val="003B6C9E"/>
    <w:rsid w:val="003B7C2D"/>
    <w:rsid w:val="003C2160"/>
    <w:rsid w:val="003C2B78"/>
    <w:rsid w:val="003C325B"/>
    <w:rsid w:val="003C3F24"/>
    <w:rsid w:val="003C542F"/>
    <w:rsid w:val="003C5CED"/>
    <w:rsid w:val="003C6E02"/>
    <w:rsid w:val="003C7411"/>
    <w:rsid w:val="003C7A3B"/>
    <w:rsid w:val="003D0386"/>
    <w:rsid w:val="003D09C4"/>
    <w:rsid w:val="003D1E07"/>
    <w:rsid w:val="003D3CF0"/>
    <w:rsid w:val="003D3FE5"/>
    <w:rsid w:val="003D47F6"/>
    <w:rsid w:val="003D539B"/>
    <w:rsid w:val="003D551A"/>
    <w:rsid w:val="003D6418"/>
    <w:rsid w:val="003D6500"/>
    <w:rsid w:val="003D6816"/>
    <w:rsid w:val="003D6A74"/>
    <w:rsid w:val="003D75C4"/>
    <w:rsid w:val="003D7D54"/>
    <w:rsid w:val="003D7F63"/>
    <w:rsid w:val="003E058D"/>
    <w:rsid w:val="003E09FB"/>
    <w:rsid w:val="003E0E48"/>
    <w:rsid w:val="003E172E"/>
    <w:rsid w:val="003E1CFE"/>
    <w:rsid w:val="003E20D5"/>
    <w:rsid w:val="003E7659"/>
    <w:rsid w:val="003E7C82"/>
    <w:rsid w:val="003F0919"/>
    <w:rsid w:val="003F0D64"/>
    <w:rsid w:val="003F1E3E"/>
    <w:rsid w:val="003F2C3B"/>
    <w:rsid w:val="003F47E0"/>
    <w:rsid w:val="003F5401"/>
    <w:rsid w:val="003F597C"/>
    <w:rsid w:val="003F5E70"/>
    <w:rsid w:val="003F74CB"/>
    <w:rsid w:val="00402296"/>
    <w:rsid w:val="0040285A"/>
    <w:rsid w:val="00405158"/>
    <w:rsid w:val="00406991"/>
    <w:rsid w:val="00410918"/>
    <w:rsid w:val="00416347"/>
    <w:rsid w:val="004176B0"/>
    <w:rsid w:val="0041775A"/>
    <w:rsid w:val="00420BE2"/>
    <w:rsid w:val="00421335"/>
    <w:rsid w:val="0042163A"/>
    <w:rsid w:val="004222C7"/>
    <w:rsid w:val="00422642"/>
    <w:rsid w:val="004232F7"/>
    <w:rsid w:val="00423794"/>
    <w:rsid w:val="00423F6D"/>
    <w:rsid w:val="00424366"/>
    <w:rsid w:val="004256F0"/>
    <w:rsid w:val="004268FD"/>
    <w:rsid w:val="004309F9"/>
    <w:rsid w:val="00430B6B"/>
    <w:rsid w:val="00431CF5"/>
    <w:rsid w:val="004323CF"/>
    <w:rsid w:val="00435CB2"/>
    <w:rsid w:val="00437673"/>
    <w:rsid w:val="00437B28"/>
    <w:rsid w:val="00437F4F"/>
    <w:rsid w:val="0044138D"/>
    <w:rsid w:val="00444DF1"/>
    <w:rsid w:val="0044592F"/>
    <w:rsid w:val="00447699"/>
    <w:rsid w:val="0045013D"/>
    <w:rsid w:val="00451BDD"/>
    <w:rsid w:val="00451F6D"/>
    <w:rsid w:val="00452657"/>
    <w:rsid w:val="004527E9"/>
    <w:rsid w:val="004528B5"/>
    <w:rsid w:val="00453209"/>
    <w:rsid w:val="00453631"/>
    <w:rsid w:val="00454694"/>
    <w:rsid w:val="00454DFA"/>
    <w:rsid w:val="004554EB"/>
    <w:rsid w:val="00455567"/>
    <w:rsid w:val="004555FC"/>
    <w:rsid w:val="00460020"/>
    <w:rsid w:val="004622A6"/>
    <w:rsid w:val="00462E55"/>
    <w:rsid w:val="00464489"/>
    <w:rsid w:val="00464E32"/>
    <w:rsid w:val="00465F6C"/>
    <w:rsid w:val="0046703B"/>
    <w:rsid w:val="00467F0D"/>
    <w:rsid w:val="004724C0"/>
    <w:rsid w:val="004732A6"/>
    <w:rsid w:val="004732B7"/>
    <w:rsid w:val="00477622"/>
    <w:rsid w:val="00477ABD"/>
    <w:rsid w:val="004802CD"/>
    <w:rsid w:val="004803D9"/>
    <w:rsid w:val="00480DAA"/>
    <w:rsid w:val="004814A4"/>
    <w:rsid w:val="00481DB3"/>
    <w:rsid w:val="00483F7B"/>
    <w:rsid w:val="00484078"/>
    <w:rsid w:val="0048429E"/>
    <w:rsid w:val="004846E0"/>
    <w:rsid w:val="004848B3"/>
    <w:rsid w:val="00484BC4"/>
    <w:rsid w:val="00486A24"/>
    <w:rsid w:val="00486D3C"/>
    <w:rsid w:val="00490045"/>
    <w:rsid w:val="00492209"/>
    <w:rsid w:val="0049227D"/>
    <w:rsid w:val="0049297A"/>
    <w:rsid w:val="00492A84"/>
    <w:rsid w:val="00497206"/>
    <w:rsid w:val="004A1F07"/>
    <w:rsid w:val="004A2AE9"/>
    <w:rsid w:val="004A2DA9"/>
    <w:rsid w:val="004A626F"/>
    <w:rsid w:val="004A6895"/>
    <w:rsid w:val="004B01DF"/>
    <w:rsid w:val="004B11BB"/>
    <w:rsid w:val="004B21F8"/>
    <w:rsid w:val="004B26BC"/>
    <w:rsid w:val="004B2CF2"/>
    <w:rsid w:val="004B312B"/>
    <w:rsid w:val="004B37C9"/>
    <w:rsid w:val="004B63C1"/>
    <w:rsid w:val="004C0564"/>
    <w:rsid w:val="004C083C"/>
    <w:rsid w:val="004C1336"/>
    <w:rsid w:val="004C2F1F"/>
    <w:rsid w:val="004C531A"/>
    <w:rsid w:val="004C59BC"/>
    <w:rsid w:val="004C6DC6"/>
    <w:rsid w:val="004D09A2"/>
    <w:rsid w:val="004D1C51"/>
    <w:rsid w:val="004D1F57"/>
    <w:rsid w:val="004D39E5"/>
    <w:rsid w:val="004D3C82"/>
    <w:rsid w:val="004D5081"/>
    <w:rsid w:val="004D586B"/>
    <w:rsid w:val="004D619E"/>
    <w:rsid w:val="004D71DA"/>
    <w:rsid w:val="004E1AB1"/>
    <w:rsid w:val="004E511C"/>
    <w:rsid w:val="004E5431"/>
    <w:rsid w:val="004E55D9"/>
    <w:rsid w:val="004E5800"/>
    <w:rsid w:val="004E6C57"/>
    <w:rsid w:val="004F05B6"/>
    <w:rsid w:val="004F0A62"/>
    <w:rsid w:val="004F14AC"/>
    <w:rsid w:val="004F1FD3"/>
    <w:rsid w:val="004F3AAD"/>
    <w:rsid w:val="004F540D"/>
    <w:rsid w:val="004F5B76"/>
    <w:rsid w:val="004F6AE6"/>
    <w:rsid w:val="004F7B67"/>
    <w:rsid w:val="00501AA1"/>
    <w:rsid w:val="005024EC"/>
    <w:rsid w:val="005027C5"/>
    <w:rsid w:val="0050282F"/>
    <w:rsid w:val="00502E00"/>
    <w:rsid w:val="00505BFF"/>
    <w:rsid w:val="00510640"/>
    <w:rsid w:val="00510809"/>
    <w:rsid w:val="00511890"/>
    <w:rsid w:val="00511BF5"/>
    <w:rsid w:val="00511C14"/>
    <w:rsid w:val="005121EA"/>
    <w:rsid w:val="0051356B"/>
    <w:rsid w:val="00513AF6"/>
    <w:rsid w:val="00513E43"/>
    <w:rsid w:val="005140BD"/>
    <w:rsid w:val="0051676B"/>
    <w:rsid w:val="00516960"/>
    <w:rsid w:val="00517A1F"/>
    <w:rsid w:val="005202A5"/>
    <w:rsid w:val="00520E56"/>
    <w:rsid w:val="00521642"/>
    <w:rsid w:val="005217BA"/>
    <w:rsid w:val="00521D73"/>
    <w:rsid w:val="005222B2"/>
    <w:rsid w:val="005227B0"/>
    <w:rsid w:val="00522C82"/>
    <w:rsid w:val="0052341A"/>
    <w:rsid w:val="005247A5"/>
    <w:rsid w:val="00524E19"/>
    <w:rsid w:val="00527096"/>
    <w:rsid w:val="00527C36"/>
    <w:rsid w:val="005308CD"/>
    <w:rsid w:val="005325E5"/>
    <w:rsid w:val="00532EA3"/>
    <w:rsid w:val="00533072"/>
    <w:rsid w:val="00533B1A"/>
    <w:rsid w:val="00534BC7"/>
    <w:rsid w:val="00537734"/>
    <w:rsid w:val="00540296"/>
    <w:rsid w:val="00540C91"/>
    <w:rsid w:val="00540CDC"/>
    <w:rsid w:val="00540D06"/>
    <w:rsid w:val="00541A98"/>
    <w:rsid w:val="00542865"/>
    <w:rsid w:val="00543D13"/>
    <w:rsid w:val="0054514F"/>
    <w:rsid w:val="00547909"/>
    <w:rsid w:val="00547E0A"/>
    <w:rsid w:val="00547FA1"/>
    <w:rsid w:val="00550BCA"/>
    <w:rsid w:val="005515DC"/>
    <w:rsid w:val="005531E0"/>
    <w:rsid w:val="00554996"/>
    <w:rsid w:val="005573CD"/>
    <w:rsid w:val="005577FB"/>
    <w:rsid w:val="005601F3"/>
    <w:rsid w:val="00563C1F"/>
    <w:rsid w:val="00570BA8"/>
    <w:rsid w:val="00571A30"/>
    <w:rsid w:val="00573785"/>
    <w:rsid w:val="00573C14"/>
    <w:rsid w:val="005748C6"/>
    <w:rsid w:val="00574CF6"/>
    <w:rsid w:val="00574F90"/>
    <w:rsid w:val="005765B7"/>
    <w:rsid w:val="00576AD8"/>
    <w:rsid w:val="00581439"/>
    <w:rsid w:val="0058283D"/>
    <w:rsid w:val="00584ABA"/>
    <w:rsid w:val="00586C77"/>
    <w:rsid w:val="005905BD"/>
    <w:rsid w:val="00590AAD"/>
    <w:rsid w:val="00590E83"/>
    <w:rsid w:val="0059323A"/>
    <w:rsid w:val="00593A66"/>
    <w:rsid w:val="00593ADC"/>
    <w:rsid w:val="00593BA7"/>
    <w:rsid w:val="00594B73"/>
    <w:rsid w:val="00594D32"/>
    <w:rsid w:val="00596164"/>
    <w:rsid w:val="00596287"/>
    <w:rsid w:val="005967EF"/>
    <w:rsid w:val="00597130"/>
    <w:rsid w:val="005979CA"/>
    <w:rsid w:val="005A0BC8"/>
    <w:rsid w:val="005A1152"/>
    <w:rsid w:val="005A3CE4"/>
    <w:rsid w:val="005A5F05"/>
    <w:rsid w:val="005A769B"/>
    <w:rsid w:val="005B05B7"/>
    <w:rsid w:val="005B1823"/>
    <w:rsid w:val="005B3543"/>
    <w:rsid w:val="005B3943"/>
    <w:rsid w:val="005B666D"/>
    <w:rsid w:val="005B6F11"/>
    <w:rsid w:val="005B723F"/>
    <w:rsid w:val="005C2CC4"/>
    <w:rsid w:val="005C430D"/>
    <w:rsid w:val="005C4657"/>
    <w:rsid w:val="005C4885"/>
    <w:rsid w:val="005C4A8C"/>
    <w:rsid w:val="005C5E08"/>
    <w:rsid w:val="005C6888"/>
    <w:rsid w:val="005D0E86"/>
    <w:rsid w:val="005D291C"/>
    <w:rsid w:val="005D3758"/>
    <w:rsid w:val="005D3C01"/>
    <w:rsid w:val="005D56CE"/>
    <w:rsid w:val="005D683A"/>
    <w:rsid w:val="005D6D2E"/>
    <w:rsid w:val="005E176C"/>
    <w:rsid w:val="005E1BBC"/>
    <w:rsid w:val="005E2A4E"/>
    <w:rsid w:val="005E2C14"/>
    <w:rsid w:val="005E3B42"/>
    <w:rsid w:val="005E4FA6"/>
    <w:rsid w:val="005E50C8"/>
    <w:rsid w:val="005E747C"/>
    <w:rsid w:val="005E787A"/>
    <w:rsid w:val="005F0A80"/>
    <w:rsid w:val="005F11D5"/>
    <w:rsid w:val="005F283B"/>
    <w:rsid w:val="005F29BF"/>
    <w:rsid w:val="005F2D4F"/>
    <w:rsid w:val="005F41C6"/>
    <w:rsid w:val="005F4779"/>
    <w:rsid w:val="005F5E55"/>
    <w:rsid w:val="005F72ED"/>
    <w:rsid w:val="00600196"/>
    <w:rsid w:val="00601D30"/>
    <w:rsid w:val="00602348"/>
    <w:rsid w:val="00602595"/>
    <w:rsid w:val="00604359"/>
    <w:rsid w:val="0060601B"/>
    <w:rsid w:val="00607579"/>
    <w:rsid w:val="006076DB"/>
    <w:rsid w:val="00611427"/>
    <w:rsid w:val="00611CD8"/>
    <w:rsid w:val="00612E4B"/>
    <w:rsid w:val="0061387A"/>
    <w:rsid w:val="0061511B"/>
    <w:rsid w:val="00615475"/>
    <w:rsid w:val="00615FFD"/>
    <w:rsid w:val="00616FDD"/>
    <w:rsid w:val="0061700D"/>
    <w:rsid w:val="00620288"/>
    <w:rsid w:val="00621098"/>
    <w:rsid w:val="006211E8"/>
    <w:rsid w:val="0062232D"/>
    <w:rsid w:val="00623B95"/>
    <w:rsid w:val="006246AA"/>
    <w:rsid w:val="00624A81"/>
    <w:rsid w:val="00625186"/>
    <w:rsid w:val="00626E66"/>
    <w:rsid w:val="00631ACC"/>
    <w:rsid w:val="00633AB3"/>
    <w:rsid w:val="00634B0F"/>
    <w:rsid w:val="00634D21"/>
    <w:rsid w:val="006357EB"/>
    <w:rsid w:val="00636D9D"/>
    <w:rsid w:val="00642591"/>
    <w:rsid w:val="006427EC"/>
    <w:rsid w:val="00642948"/>
    <w:rsid w:val="00645707"/>
    <w:rsid w:val="00645EB3"/>
    <w:rsid w:val="006466A9"/>
    <w:rsid w:val="00652272"/>
    <w:rsid w:val="00652324"/>
    <w:rsid w:val="00652B90"/>
    <w:rsid w:val="00654746"/>
    <w:rsid w:val="00654811"/>
    <w:rsid w:val="00654CF2"/>
    <w:rsid w:val="00655A78"/>
    <w:rsid w:val="0066390C"/>
    <w:rsid w:val="00664CE4"/>
    <w:rsid w:val="006654C4"/>
    <w:rsid w:val="00665AF9"/>
    <w:rsid w:val="00666B2E"/>
    <w:rsid w:val="00666B78"/>
    <w:rsid w:val="00667472"/>
    <w:rsid w:val="00671BD2"/>
    <w:rsid w:val="00672791"/>
    <w:rsid w:val="00680D95"/>
    <w:rsid w:val="00680E60"/>
    <w:rsid w:val="00680EB4"/>
    <w:rsid w:val="00681B92"/>
    <w:rsid w:val="00683C21"/>
    <w:rsid w:val="00687BF5"/>
    <w:rsid w:val="006903F3"/>
    <w:rsid w:val="00690951"/>
    <w:rsid w:val="00691094"/>
    <w:rsid w:val="00691853"/>
    <w:rsid w:val="006945C0"/>
    <w:rsid w:val="006952B7"/>
    <w:rsid w:val="00695E07"/>
    <w:rsid w:val="00696484"/>
    <w:rsid w:val="00697E22"/>
    <w:rsid w:val="006A0AC8"/>
    <w:rsid w:val="006A338A"/>
    <w:rsid w:val="006A38B7"/>
    <w:rsid w:val="006A48C6"/>
    <w:rsid w:val="006A5203"/>
    <w:rsid w:val="006A7319"/>
    <w:rsid w:val="006A795C"/>
    <w:rsid w:val="006A7A1C"/>
    <w:rsid w:val="006B2F0C"/>
    <w:rsid w:val="006B44EA"/>
    <w:rsid w:val="006B4B2E"/>
    <w:rsid w:val="006B6A8C"/>
    <w:rsid w:val="006C139D"/>
    <w:rsid w:val="006C1ED5"/>
    <w:rsid w:val="006C3013"/>
    <w:rsid w:val="006C4B4E"/>
    <w:rsid w:val="006D1345"/>
    <w:rsid w:val="006D260F"/>
    <w:rsid w:val="006D49B4"/>
    <w:rsid w:val="006D6FDC"/>
    <w:rsid w:val="006D75C5"/>
    <w:rsid w:val="006E0D17"/>
    <w:rsid w:val="006E12BE"/>
    <w:rsid w:val="006E1F30"/>
    <w:rsid w:val="006E31C7"/>
    <w:rsid w:val="006E4892"/>
    <w:rsid w:val="006F04AB"/>
    <w:rsid w:val="006F07AC"/>
    <w:rsid w:val="006F37BA"/>
    <w:rsid w:val="006F4689"/>
    <w:rsid w:val="006F642F"/>
    <w:rsid w:val="006F7835"/>
    <w:rsid w:val="007020B1"/>
    <w:rsid w:val="00702B72"/>
    <w:rsid w:val="00704170"/>
    <w:rsid w:val="007046A9"/>
    <w:rsid w:val="00706B05"/>
    <w:rsid w:val="00707B75"/>
    <w:rsid w:val="00710802"/>
    <w:rsid w:val="007122D9"/>
    <w:rsid w:val="00712708"/>
    <w:rsid w:val="007129E2"/>
    <w:rsid w:val="00713141"/>
    <w:rsid w:val="007141D0"/>
    <w:rsid w:val="0071465C"/>
    <w:rsid w:val="007153EB"/>
    <w:rsid w:val="00717E4B"/>
    <w:rsid w:val="00720684"/>
    <w:rsid w:val="007212C6"/>
    <w:rsid w:val="00721AB2"/>
    <w:rsid w:val="00721D3B"/>
    <w:rsid w:val="00722323"/>
    <w:rsid w:val="00723DBB"/>
    <w:rsid w:val="0072463C"/>
    <w:rsid w:val="00727D62"/>
    <w:rsid w:val="007331C2"/>
    <w:rsid w:val="00734F9A"/>
    <w:rsid w:val="00735855"/>
    <w:rsid w:val="007377D1"/>
    <w:rsid w:val="0074077A"/>
    <w:rsid w:val="00741204"/>
    <w:rsid w:val="007418DA"/>
    <w:rsid w:val="00742341"/>
    <w:rsid w:val="00742D88"/>
    <w:rsid w:val="00743661"/>
    <w:rsid w:val="00745531"/>
    <w:rsid w:val="00745645"/>
    <w:rsid w:val="0074621F"/>
    <w:rsid w:val="00747CD0"/>
    <w:rsid w:val="00750B36"/>
    <w:rsid w:val="007516EB"/>
    <w:rsid w:val="007526F7"/>
    <w:rsid w:val="007527D3"/>
    <w:rsid w:val="007538E7"/>
    <w:rsid w:val="007579CF"/>
    <w:rsid w:val="007620A6"/>
    <w:rsid w:val="007621B5"/>
    <w:rsid w:val="00762BAA"/>
    <w:rsid w:val="0076334D"/>
    <w:rsid w:val="007635B3"/>
    <w:rsid w:val="007638A4"/>
    <w:rsid w:val="00764069"/>
    <w:rsid w:val="007640DF"/>
    <w:rsid w:val="00764FAE"/>
    <w:rsid w:val="00766FAE"/>
    <w:rsid w:val="00767B6B"/>
    <w:rsid w:val="00767D75"/>
    <w:rsid w:val="00770985"/>
    <w:rsid w:val="0077294B"/>
    <w:rsid w:val="0077511F"/>
    <w:rsid w:val="00775B35"/>
    <w:rsid w:val="00775F6D"/>
    <w:rsid w:val="007779DE"/>
    <w:rsid w:val="00780C69"/>
    <w:rsid w:val="007810F5"/>
    <w:rsid w:val="007821DD"/>
    <w:rsid w:val="007829EE"/>
    <w:rsid w:val="007851D8"/>
    <w:rsid w:val="00786D66"/>
    <w:rsid w:val="00786EEA"/>
    <w:rsid w:val="00787F4C"/>
    <w:rsid w:val="00792B1C"/>
    <w:rsid w:val="0079462F"/>
    <w:rsid w:val="00794BA5"/>
    <w:rsid w:val="00794FAA"/>
    <w:rsid w:val="0079516B"/>
    <w:rsid w:val="00797A3F"/>
    <w:rsid w:val="007A0AAD"/>
    <w:rsid w:val="007A2A38"/>
    <w:rsid w:val="007A3BE8"/>
    <w:rsid w:val="007A414E"/>
    <w:rsid w:val="007A4273"/>
    <w:rsid w:val="007A4275"/>
    <w:rsid w:val="007A43F2"/>
    <w:rsid w:val="007A6A43"/>
    <w:rsid w:val="007A7BB7"/>
    <w:rsid w:val="007B2008"/>
    <w:rsid w:val="007B3585"/>
    <w:rsid w:val="007B3881"/>
    <w:rsid w:val="007B3E2D"/>
    <w:rsid w:val="007B3F82"/>
    <w:rsid w:val="007B4A4E"/>
    <w:rsid w:val="007B4C09"/>
    <w:rsid w:val="007B4F62"/>
    <w:rsid w:val="007B5D19"/>
    <w:rsid w:val="007B605E"/>
    <w:rsid w:val="007B6B5A"/>
    <w:rsid w:val="007B7DF8"/>
    <w:rsid w:val="007C1670"/>
    <w:rsid w:val="007C1A27"/>
    <w:rsid w:val="007C1A2E"/>
    <w:rsid w:val="007C37F3"/>
    <w:rsid w:val="007C4EC1"/>
    <w:rsid w:val="007C61D7"/>
    <w:rsid w:val="007D487D"/>
    <w:rsid w:val="007E1A92"/>
    <w:rsid w:val="007E205D"/>
    <w:rsid w:val="007E246F"/>
    <w:rsid w:val="007E349E"/>
    <w:rsid w:val="007E3A1F"/>
    <w:rsid w:val="007E3D95"/>
    <w:rsid w:val="007E3DE4"/>
    <w:rsid w:val="007E3F61"/>
    <w:rsid w:val="007E4932"/>
    <w:rsid w:val="007E55F4"/>
    <w:rsid w:val="007E5D55"/>
    <w:rsid w:val="007E74CF"/>
    <w:rsid w:val="007E7B13"/>
    <w:rsid w:val="007E7D34"/>
    <w:rsid w:val="007F2303"/>
    <w:rsid w:val="007F46EE"/>
    <w:rsid w:val="007F4A11"/>
    <w:rsid w:val="007F6C2F"/>
    <w:rsid w:val="007F6D64"/>
    <w:rsid w:val="00802A36"/>
    <w:rsid w:val="00802FDB"/>
    <w:rsid w:val="00806637"/>
    <w:rsid w:val="00807E38"/>
    <w:rsid w:val="00811394"/>
    <w:rsid w:val="008122E8"/>
    <w:rsid w:val="008127A9"/>
    <w:rsid w:val="00812DEA"/>
    <w:rsid w:val="00813DCF"/>
    <w:rsid w:val="00814FA4"/>
    <w:rsid w:val="00815C0A"/>
    <w:rsid w:val="008168C5"/>
    <w:rsid w:val="00817745"/>
    <w:rsid w:val="00820F84"/>
    <w:rsid w:val="00823763"/>
    <w:rsid w:val="00823E50"/>
    <w:rsid w:val="00825141"/>
    <w:rsid w:val="008260A0"/>
    <w:rsid w:val="00826D2A"/>
    <w:rsid w:val="00827191"/>
    <w:rsid w:val="0083026A"/>
    <w:rsid w:val="00833BB9"/>
    <w:rsid w:val="008348EC"/>
    <w:rsid w:val="00834E53"/>
    <w:rsid w:val="00835604"/>
    <w:rsid w:val="00835AE0"/>
    <w:rsid w:val="008404B3"/>
    <w:rsid w:val="00840C2A"/>
    <w:rsid w:val="00841A5F"/>
    <w:rsid w:val="00842E55"/>
    <w:rsid w:val="008477C7"/>
    <w:rsid w:val="00850D37"/>
    <w:rsid w:val="00851990"/>
    <w:rsid w:val="00853D51"/>
    <w:rsid w:val="0085404C"/>
    <w:rsid w:val="00854678"/>
    <w:rsid w:val="00854C42"/>
    <w:rsid w:val="00855FEB"/>
    <w:rsid w:val="00856503"/>
    <w:rsid w:val="00860656"/>
    <w:rsid w:val="00860BF2"/>
    <w:rsid w:val="00860E86"/>
    <w:rsid w:val="0086302D"/>
    <w:rsid w:val="00866FC3"/>
    <w:rsid w:val="00867CA2"/>
    <w:rsid w:val="008702FF"/>
    <w:rsid w:val="008709B8"/>
    <w:rsid w:val="00871578"/>
    <w:rsid w:val="00871856"/>
    <w:rsid w:val="00872E32"/>
    <w:rsid w:val="00873E82"/>
    <w:rsid w:val="00877E72"/>
    <w:rsid w:val="00880D13"/>
    <w:rsid w:val="00880F9F"/>
    <w:rsid w:val="00881ACE"/>
    <w:rsid w:val="00881FC6"/>
    <w:rsid w:val="00882271"/>
    <w:rsid w:val="00882B4F"/>
    <w:rsid w:val="00883A55"/>
    <w:rsid w:val="00883BDD"/>
    <w:rsid w:val="008844BA"/>
    <w:rsid w:val="00884A45"/>
    <w:rsid w:val="00885541"/>
    <w:rsid w:val="00885D45"/>
    <w:rsid w:val="0088641E"/>
    <w:rsid w:val="00890574"/>
    <w:rsid w:val="0089131F"/>
    <w:rsid w:val="00894A8B"/>
    <w:rsid w:val="00895E6E"/>
    <w:rsid w:val="008963D1"/>
    <w:rsid w:val="00896759"/>
    <w:rsid w:val="00897129"/>
    <w:rsid w:val="008A09B0"/>
    <w:rsid w:val="008A23E9"/>
    <w:rsid w:val="008A29BB"/>
    <w:rsid w:val="008A3533"/>
    <w:rsid w:val="008A3EFC"/>
    <w:rsid w:val="008A4B56"/>
    <w:rsid w:val="008A4FD1"/>
    <w:rsid w:val="008A6CA3"/>
    <w:rsid w:val="008A73BD"/>
    <w:rsid w:val="008A74A6"/>
    <w:rsid w:val="008A7C6E"/>
    <w:rsid w:val="008A7CF4"/>
    <w:rsid w:val="008B0395"/>
    <w:rsid w:val="008B151A"/>
    <w:rsid w:val="008B29BA"/>
    <w:rsid w:val="008B4165"/>
    <w:rsid w:val="008B464B"/>
    <w:rsid w:val="008B479B"/>
    <w:rsid w:val="008B4A2C"/>
    <w:rsid w:val="008B5B54"/>
    <w:rsid w:val="008B6A37"/>
    <w:rsid w:val="008B766A"/>
    <w:rsid w:val="008C0056"/>
    <w:rsid w:val="008C2146"/>
    <w:rsid w:val="008C528D"/>
    <w:rsid w:val="008C5C09"/>
    <w:rsid w:val="008C6E6E"/>
    <w:rsid w:val="008D0215"/>
    <w:rsid w:val="008D0F6C"/>
    <w:rsid w:val="008D1CF8"/>
    <w:rsid w:val="008D1E60"/>
    <w:rsid w:val="008D3220"/>
    <w:rsid w:val="008D394A"/>
    <w:rsid w:val="008D43B8"/>
    <w:rsid w:val="008D475B"/>
    <w:rsid w:val="008D6525"/>
    <w:rsid w:val="008D6A98"/>
    <w:rsid w:val="008D7CD3"/>
    <w:rsid w:val="008E0C72"/>
    <w:rsid w:val="008E1BAA"/>
    <w:rsid w:val="008E3FD8"/>
    <w:rsid w:val="008E7B1B"/>
    <w:rsid w:val="008F02E4"/>
    <w:rsid w:val="008F1871"/>
    <w:rsid w:val="008F2111"/>
    <w:rsid w:val="008F3DB6"/>
    <w:rsid w:val="008F400E"/>
    <w:rsid w:val="00900184"/>
    <w:rsid w:val="00900811"/>
    <w:rsid w:val="00900A6B"/>
    <w:rsid w:val="00901721"/>
    <w:rsid w:val="00903587"/>
    <w:rsid w:val="00904918"/>
    <w:rsid w:val="00904D73"/>
    <w:rsid w:val="0090590E"/>
    <w:rsid w:val="00905A2A"/>
    <w:rsid w:val="0090609B"/>
    <w:rsid w:val="0090619C"/>
    <w:rsid w:val="00906F70"/>
    <w:rsid w:val="00907AA3"/>
    <w:rsid w:val="00910367"/>
    <w:rsid w:val="0091067A"/>
    <w:rsid w:val="009121A5"/>
    <w:rsid w:val="0091230C"/>
    <w:rsid w:val="009141EA"/>
    <w:rsid w:val="0091460C"/>
    <w:rsid w:val="00915906"/>
    <w:rsid w:val="00915EA1"/>
    <w:rsid w:val="00917A14"/>
    <w:rsid w:val="00920C8A"/>
    <w:rsid w:val="009213C1"/>
    <w:rsid w:val="00924787"/>
    <w:rsid w:val="00924F40"/>
    <w:rsid w:val="00925AC8"/>
    <w:rsid w:val="0092649E"/>
    <w:rsid w:val="0092789A"/>
    <w:rsid w:val="00927A4D"/>
    <w:rsid w:val="00927F63"/>
    <w:rsid w:val="00927F65"/>
    <w:rsid w:val="009312C3"/>
    <w:rsid w:val="00931C2C"/>
    <w:rsid w:val="0093352C"/>
    <w:rsid w:val="00934B67"/>
    <w:rsid w:val="0093659C"/>
    <w:rsid w:val="009409D9"/>
    <w:rsid w:val="00942556"/>
    <w:rsid w:val="00942FAB"/>
    <w:rsid w:val="00943F3B"/>
    <w:rsid w:val="00944901"/>
    <w:rsid w:val="00944FB9"/>
    <w:rsid w:val="00946818"/>
    <w:rsid w:val="00946825"/>
    <w:rsid w:val="0094785E"/>
    <w:rsid w:val="00950119"/>
    <w:rsid w:val="00950A74"/>
    <w:rsid w:val="00951D89"/>
    <w:rsid w:val="00952F8C"/>
    <w:rsid w:val="009534F3"/>
    <w:rsid w:val="00954DC0"/>
    <w:rsid w:val="009550B3"/>
    <w:rsid w:val="009557DA"/>
    <w:rsid w:val="00955AB3"/>
    <w:rsid w:val="00955DF7"/>
    <w:rsid w:val="00960D50"/>
    <w:rsid w:val="0096158E"/>
    <w:rsid w:val="00961F0A"/>
    <w:rsid w:val="0096205F"/>
    <w:rsid w:val="00963ED7"/>
    <w:rsid w:val="0096463A"/>
    <w:rsid w:val="00965564"/>
    <w:rsid w:val="00965D84"/>
    <w:rsid w:val="00967375"/>
    <w:rsid w:val="00967D2B"/>
    <w:rsid w:val="00970E07"/>
    <w:rsid w:val="00974FC7"/>
    <w:rsid w:val="00975127"/>
    <w:rsid w:val="00975FF1"/>
    <w:rsid w:val="00976EE0"/>
    <w:rsid w:val="0097712F"/>
    <w:rsid w:val="00977D8B"/>
    <w:rsid w:val="0098146B"/>
    <w:rsid w:val="00982D4C"/>
    <w:rsid w:val="00983839"/>
    <w:rsid w:val="00984890"/>
    <w:rsid w:val="00984DD9"/>
    <w:rsid w:val="00985045"/>
    <w:rsid w:val="009856B9"/>
    <w:rsid w:val="00985CD6"/>
    <w:rsid w:val="0099090D"/>
    <w:rsid w:val="00990C32"/>
    <w:rsid w:val="009922B9"/>
    <w:rsid w:val="00992EEC"/>
    <w:rsid w:val="00994426"/>
    <w:rsid w:val="00994AA3"/>
    <w:rsid w:val="00996B7C"/>
    <w:rsid w:val="00997578"/>
    <w:rsid w:val="009A098A"/>
    <w:rsid w:val="009A132B"/>
    <w:rsid w:val="009A23A2"/>
    <w:rsid w:val="009A2708"/>
    <w:rsid w:val="009A2988"/>
    <w:rsid w:val="009A3A81"/>
    <w:rsid w:val="009A4E25"/>
    <w:rsid w:val="009A5802"/>
    <w:rsid w:val="009A6490"/>
    <w:rsid w:val="009A64A0"/>
    <w:rsid w:val="009A6B19"/>
    <w:rsid w:val="009A7CD0"/>
    <w:rsid w:val="009B06A4"/>
    <w:rsid w:val="009B1B43"/>
    <w:rsid w:val="009B2FD7"/>
    <w:rsid w:val="009B3B95"/>
    <w:rsid w:val="009B533B"/>
    <w:rsid w:val="009C2AD2"/>
    <w:rsid w:val="009C3077"/>
    <w:rsid w:val="009C327D"/>
    <w:rsid w:val="009C3B90"/>
    <w:rsid w:val="009C5C9D"/>
    <w:rsid w:val="009C602E"/>
    <w:rsid w:val="009C68AA"/>
    <w:rsid w:val="009C6C68"/>
    <w:rsid w:val="009C7B98"/>
    <w:rsid w:val="009D0147"/>
    <w:rsid w:val="009D1263"/>
    <w:rsid w:val="009D1268"/>
    <w:rsid w:val="009D14E2"/>
    <w:rsid w:val="009D2185"/>
    <w:rsid w:val="009D23B1"/>
    <w:rsid w:val="009D254A"/>
    <w:rsid w:val="009D2DC5"/>
    <w:rsid w:val="009D306D"/>
    <w:rsid w:val="009D34E8"/>
    <w:rsid w:val="009D4503"/>
    <w:rsid w:val="009D633B"/>
    <w:rsid w:val="009D79A3"/>
    <w:rsid w:val="009E0080"/>
    <w:rsid w:val="009E0AB5"/>
    <w:rsid w:val="009E1412"/>
    <w:rsid w:val="009E7179"/>
    <w:rsid w:val="009F20C3"/>
    <w:rsid w:val="009F21CF"/>
    <w:rsid w:val="009F3308"/>
    <w:rsid w:val="009F362D"/>
    <w:rsid w:val="009F3E3F"/>
    <w:rsid w:val="009F4503"/>
    <w:rsid w:val="009F49F7"/>
    <w:rsid w:val="009F4F79"/>
    <w:rsid w:val="009F6AB4"/>
    <w:rsid w:val="00A00C85"/>
    <w:rsid w:val="00A02082"/>
    <w:rsid w:val="00A02AEB"/>
    <w:rsid w:val="00A052F9"/>
    <w:rsid w:val="00A05A99"/>
    <w:rsid w:val="00A05AED"/>
    <w:rsid w:val="00A06289"/>
    <w:rsid w:val="00A064B6"/>
    <w:rsid w:val="00A06597"/>
    <w:rsid w:val="00A073A1"/>
    <w:rsid w:val="00A07489"/>
    <w:rsid w:val="00A074D6"/>
    <w:rsid w:val="00A07E09"/>
    <w:rsid w:val="00A1023C"/>
    <w:rsid w:val="00A10564"/>
    <w:rsid w:val="00A109B8"/>
    <w:rsid w:val="00A10DA5"/>
    <w:rsid w:val="00A1168C"/>
    <w:rsid w:val="00A1206C"/>
    <w:rsid w:val="00A12822"/>
    <w:rsid w:val="00A128C6"/>
    <w:rsid w:val="00A14B62"/>
    <w:rsid w:val="00A14EE5"/>
    <w:rsid w:val="00A16815"/>
    <w:rsid w:val="00A16AA8"/>
    <w:rsid w:val="00A23981"/>
    <w:rsid w:val="00A24CF5"/>
    <w:rsid w:val="00A25F24"/>
    <w:rsid w:val="00A26DD4"/>
    <w:rsid w:val="00A26FC1"/>
    <w:rsid w:val="00A26FF3"/>
    <w:rsid w:val="00A2779B"/>
    <w:rsid w:val="00A30C69"/>
    <w:rsid w:val="00A31404"/>
    <w:rsid w:val="00A31792"/>
    <w:rsid w:val="00A318EF"/>
    <w:rsid w:val="00A31C0E"/>
    <w:rsid w:val="00A33CA0"/>
    <w:rsid w:val="00A34383"/>
    <w:rsid w:val="00A375E6"/>
    <w:rsid w:val="00A4017C"/>
    <w:rsid w:val="00A417CF"/>
    <w:rsid w:val="00A4214D"/>
    <w:rsid w:val="00A4288A"/>
    <w:rsid w:val="00A454F3"/>
    <w:rsid w:val="00A45688"/>
    <w:rsid w:val="00A4614F"/>
    <w:rsid w:val="00A47439"/>
    <w:rsid w:val="00A4798F"/>
    <w:rsid w:val="00A50CEE"/>
    <w:rsid w:val="00A51DDF"/>
    <w:rsid w:val="00A53873"/>
    <w:rsid w:val="00A551F1"/>
    <w:rsid w:val="00A556D4"/>
    <w:rsid w:val="00A600B0"/>
    <w:rsid w:val="00A60529"/>
    <w:rsid w:val="00A60A85"/>
    <w:rsid w:val="00A60DDB"/>
    <w:rsid w:val="00A60DF8"/>
    <w:rsid w:val="00A60DFB"/>
    <w:rsid w:val="00A65B2D"/>
    <w:rsid w:val="00A66E67"/>
    <w:rsid w:val="00A67707"/>
    <w:rsid w:val="00A719C0"/>
    <w:rsid w:val="00A73BD9"/>
    <w:rsid w:val="00A73F11"/>
    <w:rsid w:val="00A748A9"/>
    <w:rsid w:val="00A74BCF"/>
    <w:rsid w:val="00A74E84"/>
    <w:rsid w:val="00A7580A"/>
    <w:rsid w:val="00A7596E"/>
    <w:rsid w:val="00A75B2D"/>
    <w:rsid w:val="00A75B91"/>
    <w:rsid w:val="00A77C97"/>
    <w:rsid w:val="00A8027C"/>
    <w:rsid w:val="00A827FD"/>
    <w:rsid w:val="00A8369E"/>
    <w:rsid w:val="00A83AD9"/>
    <w:rsid w:val="00A8473E"/>
    <w:rsid w:val="00A849B5"/>
    <w:rsid w:val="00A84CB4"/>
    <w:rsid w:val="00A85FA3"/>
    <w:rsid w:val="00A87DF1"/>
    <w:rsid w:val="00A96352"/>
    <w:rsid w:val="00A967CF"/>
    <w:rsid w:val="00A97748"/>
    <w:rsid w:val="00A97C50"/>
    <w:rsid w:val="00AA1AD1"/>
    <w:rsid w:val="00AA1D54"/>
    <w:rsid w:val="00AA2226"/>
    <w:rsid w:val="00AA299E"/>
    <w:rsid w:val="00AA2A1A"/>
    <w:rsid w:val="00AA2B25"/>
    <w:rsid w:val="00AA3907"/>
    <w:rsid w:val="00AA40A2"/>
    <w:rsid w:val="00AA4128"/>
    <w:rsid w:val="00AA5D30"/>
    <w:rsid w:val="00AB074C"/>
    <w:rsid w:val="00AB179F"/>
    <w:rsid w:val="00AB3D8B"/>
    <w:rsid w:val="00AB456C"/>
    <w:rsid w:val="00AB4F6D"/>
    <w:rsid w:val="00AB5DA9"/>
    <w:rsid w:val="00AB6110"/>
    <w:rsid w:val="00AB6548"/>
    <w:rsid w:val="00AC0D6A"/>
    <w:rsid w:val="00AC13DB"/>
    <w:rsid w:val="00AC3B51"/>
    <w:rsid w:val="00AC3E8E"/>
    <w:rsid w:val="00AC40A1"/>
    <w:rsid w:val="00AC4195"/>
    <w:rsid w:val="00AC43E3"/>
    <w:rsid w:val="00AC6024"/>
    <w:rsid w:val="00AC6EE8"/>
    <w:rsid w:val="00AC7A96"/>
    <w:rsid w:val="00AC7E4E"/>
    <w:rsid w:val="00AD007E"/>
    <w:rsid w:val="00AD04AC"/>
    <w:rsid w:val="00AD05C7"/>
    <w:rsid w:val="00AD155E"/>
    <w:rsid w:val="00AD1BEC"/>
    <w:rsid w:val="00AD1E90"/>
    <w:rsid w:val="00AD3BCA"/>
    <w:rsid w:val="00AD42D3"/>
    <w:rsid w:val="00AD47C3"/>
    <w:rsid w:val="00AD5B0E"/>
    <w:rsid w:val="00AD5F5C"/>
    <w:rsid w:val="00AD65B7"/>
    <w:rsid w:val="00AD67AA"/>
    <w:rsid w:val="00AD6C3F"/>
    <w:rsid w:val="00AD6DAD"/>
    <w:rsid w:val="00AD7018"/>
    <w:rsid w:val="00AD7AA9"/>
    <w:rsid w:val="00AD7B31"/>
    <w:rsid w:val="00AE1660"/>
    <w:rsid w:val="00AE173E"/>
    <w:rsid w:val="00AE3B74"/>
    <w:rsid w:val="00AE51C1"/>
    <w:rsid w:val="00AE6A65"/>
    <w:rsid w:val="00AF1D22"/>
    <w:rsid w:val="00AF2562"/>
    <w:rsid w:val="00AF3334"/>
    <w:rsid w:val="00B0087D"/>
    <w:rsid w:val="00B0133B"/>
    <w:rsid w:val="00B016D2"/>
    <w:rsid w:val="00B0313C"/>
    <w:rsid w:val="00B03E39"/>
    <w:rsid w:val="00B1273B"/>
    <w:rsid w:val="00B131CE"/>
    <w:rsid w:val="00B13CE0"/>
    <w:rsid w:val="00B141C9"/>
    <w:rsid w:val="00B14D41"/>
    <w:rsid w:val="00B14FA9"/>
    <w:rsid w:val="00B20E82"/>
    <w:rsid w:val="00B20EF0"/>
    <w:rsid w:val="00B21985"/>
    <w:rsid w:val="00B22180"/>
    <w:rsid w:val="00B22E53"/>
    <w:rsid w:val="00B22E94"/>
    <w:rsid w:val="00B2356F"/>
    <w:rsid w:val="00B237C3"/>
    <w:rsid w:val="00B23B33"/>
    <w:rsid w:val="00B23ECE"/>
    <w:rsid w:val="00B26E78"/>
    <w:rsid w:val="00B308CF"/>
    <w:rsid w:val="00B31212"/>
    <w:rsid w:val="00B31E0E"/>
    <w:rsid w:val="00B32386"/>
    <w:rsid w:val="00B343DA"/>
    <w:rsid w:val="00B3472F"/>
    <w:rsid w:val="00B34958"/>
    <w:rsid w:val="00B3495D"/>
    <w:rsid w:val="00B3525F"/>
    <w:rsid w:val="00B36535"/>
    <w:rsid w:val="00B36725"/>
    <w:rsid w:val="00B36BB6"/>
    <w:rsid w:val="00B37E7E"/>
    <w:rsid w:val="00B40B6C"/>
    <w:rsid w:val="00B4223E"/>
    <w:rsid w:val="00B425D6"/>
    <w:rsid w:val="00B448C0"/>
    <w:rsid w:val="00B4516A"/>
    <w:rsid w:val="00B458C9"/>
    <w:rsid w:val="00B45BB9"/>
    <w:rsid w:val="00B45D87"/>
    <w:rsid w:val="00B46293"/>
    <w:rsid w:val="00B46341"/>
    <w:rsid w:val="00B463EF"/>
    <w:rsid w:val="00B476D3"/>
    <w:rsid w:val="00B50687"/>
    <w:rsid w:val="00B507E0"/>
    <w:rsid w:val="00B55081"/>
    <w:rsid w:val="00B5664C"/>
    <w:rsid w:val="00B57284"/>
    <w:rsid w:val="00B575C9"/>
    <w:rsid w:val="00B57AD2"/>
    <w:rsid w:val="00B610CB"/>
    <w:rsid w:val="00B63B58"/>
    <w:rsid w:val="00B63F5E"/>
    <w:rsid w:val="00B6411B"/>
    <w:rsid w:val="00B65273"/>
    <w:rsid w:val="00B707F6"/>
    <w:rsid w:val="00B70E02"/>
    <w:rsid w:val="00B7249D"/>
    <w:rsid w:val="00B72B8B"/>
    <w:rsid w:val="00B75650"/>
    <w:rsid w:val="00B800B7"/>
    <w:rsid w:val="00B80143"/>
    <w:rsid w:val="00B8043A"/>
    <w:rsid w:val="00B82196"/>
    <w:rsid w:val="00B83EE6"/>
    <w:rsid w:val="00B8457A"/>
    <w:rsid w:val="00B84D8C"/>
    <w:rsid w:val="00B87644"/>
    <w:rsid w:val="00B87741"/>
    <w:rsid w:val="00B87961"/>
    <w:rsid w:val="00B90865"/>
    <w:rsid w:val="00B91219"/>
    <w:rsid w:val="00B93900"/>
    <w:rsid w:val="00B949B8"/>
    <w:rsid w:val="00B96794"/>
    <w:rsid w:val="00B967BC"/>
    <w:rsid w:val="00B96A25"/>
    <w:rsid w:val="00B96E0C"/>
    <w:rsid w:val="00B971FD"/>
    <w:rsid w:val="00B977E4"/>
    <w:rsid w:val="00BA13AB"/>
    <w:rsid w:val="00BA17F1"/>
    <w:rsid w:val="00BA1EC4"/>
    <w:rsid w:val="00BA3356"/>
    <w:rsid w:val="00BA5B0E"/>
    <w:rsid w:val="00BA6D58"/>
    <w:rsid w:val="00BA71A6"/>
    <w:rsid w:val="00BB0C37"/>
    <w:rsid w:val="00BB137D"/>
    <w:rsid w:val="00BB171C"/>
    <w:rsid w:val="00BB1B52"/>
    <w:rsid w:val="00BB21CB"/>
    <w:rsid w:val="00BB25B3"/>
    <w:rsid w:val="00BB3ADA"/>
    <w:rsid w:val="00BB6105"/>
    <w:rsid w:val="00BB6367"/>
    <w:rsid w:val="00BB6F78"/>
    <w:rsid w:val="00BC5122"/>
    <w:rsid w:val="00BC6542"/>
    <w:rsid w:val="00BC7359"/>
    <w:rsid w:val="00BD0071"/>
    <w:rsid w:val="00BD23DC"/>
    <w:rsid w:val="00BD3608"/>
    <w:rsid w:val="00BD5D56"/>
    <w:rsid w:val="00BD654B"/>
    <w:rsid w:val="00BD6971"/>
    <w:rsid w:val="00BD6E84"/>
    <w:rsid w:val="00BD7DE8"/>
    <w:rsid w:val="00BE00B9"/>
    <w:rsid w:val="00BE01CF"/>
    <w:rsid w:val="00BE0EEF"/>
    <w:rsid w:val="00BE1A07"/>
    <w:rsid w:val="00BE1D3B"/>
    <w:rsid w:val="00BE1E4A"/>
    <w:rsid w:val="00BE2C58"/>
    <w:rsid w:val="00BE34C6"/>
    <w:rsid w:val="00BE65C5"/>
    <w:rsid w:val="00BE7D47"/>
    <w:rsid w:val="00BF273E"/>
    <w:rsid w:val="00BF3024"/>
    <w:rsid w:val="00BF3A34"/>
    <w:rsid w:val="00BF3D6A"/>
    <w:rsid w:val="00BF4584"/>
    <w:rsid w:val="00BF5AFE"/>
    <w:rsid w:val="00C0415B"/>
    <w:rsid w:val="00C04FD0"/>
    <w:rsid w:val="00C0552D"/>
    <w:rsid w:val="00C0674F"/>
    <w:rsid w:val="00C07423"/>
    <w:rsid w:val="00C079F3"/>
    <w:rsid w:val="00C11341"/>
    <w:rsid w:val="00C133CC"/>
    <w:rsid w:val="00C13717"/>
    <w:rsid w:val="00C17789"/>
    <w:rsid w:val="00C17CD9"/>
    <w:rsid w:val="00C17DC9"/>
    <w:rsid w:val="00C20849"/>
    <w:rsid w:val="00C21F20"/>
    <w:rsid w:val="00C26351"/>
    <w:rsid w:val="00C26C82"/>
    <w:rsid w:val="00C2794D"/>
    <w:rsid w:val="00C27A23"/>
    <w:rsid w:val="00C300C7"/>
    <w:rsid w:val="00C32824"/>
    <w:rsid w:val="00C32840"/>
    <w:rsid w:val="00C34FB4"/>
    <w:rsid w:val="00C37B29"/>
    <w:rsid w:val="00C40655"/>
    <w:rsid w:val="00C41A64"/>
    <w:rsid w:val="00C42464"/>
    <w:rsid w:val="00C469D7"/>
    <w:rsid w:val="00C51790"/>
    <w:rsid w:val="00C527C1"/>
    <w:rsid w:val="00C52F4D"/>
    <w:rsid w:val="00C53100"/>
    <w:rsid w:val="00C53A29"/>
    <w:rsid w:val="00C550A4"/>
    <w:rsid w:val="00C55737"/>
    <w:rsid w:val="00C5601E"/>
    <w:rsid w:val="00C607CE"/>
    <w:rsid w:val="00C60DE1"/>
    <w:rsid w:val="00C60FF7"/>
    <w:rsid w:val="00C61550"/>
    <w:rsid w:val="00C6278A"/>
    <w:rsid w:val="00C645DD"/>
    <w:rsid w:val="00C65740"/>
    <w:rsid w:val="00C65C7E"/>
    <w:rsid w:val="00C67BE5"/>
    <w:rsid w:val="00C703BE"/>
    <w:rsid w:val="00C7216C"/>
    <w:rsid w:val="00C73217"/>
    <w:rsid w:val="00C74434"/>
    <w:rsid w:val="00C752B4"/>
    <w:rsid w:val="00C755C0"/>
    <w:rsid w:val="00C75A36"/>
    <w:rsid w:val="00C75DAD"/>
    <w:rsid w:val="00C769CE"/>
    <w:rsid w:val="00C769FD"/>
    <w:rsid w:val="00C76EB3"/>
    <w:rsid w:val="00C800B6"/>
    <w:rsid w:val="00C82FEF"/>
    <w:rsid w:val="00C83D85"/>
    <w:rsid w:val="00C83E8C"/>
    <w:rsid w:val="00C85992"/>
    <w:rsid w:val="00C862FB"/>
    <w:rsid w:val="00C875F1"/>
    <w:rsid w:val="00C929E0"/>
    <w:rsid w:val="00C93738"/>
    <w:rsid w:val="00C940E2"/>
    <w:rsid w:val="00C95C50"/>
    <w:rsid w:val="00C96977"/>
    <w:rsid w:val="00C973DB"/>
    <w:rsid w:val="00C9796D"/>
    <w:rsid w:val="00C979AF"/>
    <w:rsid w:val="00C97CDF"/>
    <w:rsid w:val="00CA2DE1"/>
    <w:rsid w:val="00CA31D2"/>
    <w:rsid w:val="00CA3402"/>
    <w:rsid w:val="00CA68FD"/>
    <w:rsid w:val="00CA790D"/>
    <w:rsid w:val="00CB1912"/>
    <w:rsid w:val="00CB1F07"/>
    <w:rsid w:val="00CB32A4"/>
    <w:rsid w:val="00CB3F41"/>
    <w:rsid w:val="00CB5098"/>
    <w:rsid w:val="00CB53CB"/>
    <w:rsid w:val="00CB55E5"/>
    <w:rsid w:val="00CB5B72"/>
    <w:rsid w:val="00CB65E2"/>
    <w:rsid w:val="00CB7DEE"/>
    <w:rsid w:val="00CB7E89"/>
    <w:rsid w:val="00CC02CB"/>
    <w:rsid w:val="00CC1247"/>
    <w:rsid w:val="00CC336B"/>
    <w:rsid w:val="00CC3782"/>
    <w:rsid w:val="00CC3C89"/>
    <w:rsid w:val="00CC4518"/>
    <w:rsid w:val="00CC6291"/>
    <w:rsid w:val="00CC655F"/>
    <w:rsid w:val="00CC6F57"/>
    <w:rsid w:val="00CC77D9"/>
    <w:rsid w:val="00CC79E0"/>
    <w:rsid w:val="00CD08B2"/>
    <w:rsid w:val="00CD2692"/>
    <w:rsid w:val="00CD5BBA"/>
    <w:rsid w:val="00CD6434"/>
    <w:rsid w:val="00CE1BFD"/>
    <w:rsid w:val="00CE330C"/>
    <w:rsid w:val="00CE4474"/>
    <w:rsid w:val="00CE44CA"/>
    <w:rsid w:val="00CE4E6B"/>
    <w:rsid w:val="00CE604A"/>
    <w:rsid w:val="00CE61B1"/>
    <w:rsid w:val="00CE687F"/>
    <w:rsid w:val="00CE7AAC"/>
    <w:rsid w:val="00CF13AC"/>
    <w:rsid w:val="00CF15D1"/>
    <w:rsid w:val="00CF187A"/>
    <w:rsid w:val="00CF284B"/>
    <w:rsid w:val="00CF2DC5"/>
    <w:rsid w:val="00CF2E01"/>
    <w:rsid w:val="00CF3682"/>
    <w:rsid w:val="00CF3EC8"/>
    <w:rsid w:val="00CF75E2"/>
    <w:rsid w:val="00D007D3"/>
    <w:rsid w:val="00D00801"/>
    <w:rsid w:val="00D00B91"/>
    <w:rsid w:val="00D02223"/>
    <w:rsid w:val="00D060FA"/>
    <w:rsid w:val="00D06930"/>
    <w:rsid w:val="00D10BF1"/>
    <w:rsid w:val="00D14762"/>
    <w:rsid w:val="00D15302"/>
    <w:rsid w:val="00D15BBB"/>
    <w:rsid w:val="00D17D5B"/>
    <w:rsid w:val="00D2038E"/>
    <w:rsid w:val="00D21072"/>
    <w:rsid w:val="00D217AE"/>
    <w:rsid w:val="00D22D44"/>
    <w:rsid w:val="00D266D2"/>
    <w:rsid w:val="00D27C01"/>
    <w:rsid w:val="00D305DD"/>
    <w:rsid w:val="00D3136A"/>
    <w:rsid w:val="00D31F5C"/>
    <w:rsid w:val="00D32611"/>
    <w:rsid w:val="00D33695"/>
    <w:rsid w:val="00D44F7D"/>
    <w:rsid w:val="00D46F49"/>
    <w:rsid w:val="00D472B2"/>
    <w:rsid w:val="00D50DCF"/>
    <w:rsid w:val="00D51848"/>
    <w:rsid w:val="00D523AA"/>
    <w:rsid w:val="00D5250F"/>
    <w:rsid w:val="00D5274E"/>
    <w:rsid w:val="00D53677"/>
    <w:rsid w:val="00D538FC"/>
    <w:rsid w:val="00D544EE"/>
    <w:rsid w:val="00D54B16"/>
    <w:rsid w:val="00D6005D"/>
    <w:rsid w:val="00D62E30"/>
    <w:rsid w:val="00D62FA5"/>
    <w:rsid w:val="00D64E6D"/>
    <w:rsid w:val="00D66450"/>
    <w:rsid w:val="00D70011"/>
    <w:rsid w:val="00D7422B"/>
    <w:rsid w:val="00D771AA"/>
    <w:rsid w:val="00D80339"/>
    <w:rsid w:val="00D803D1"/>
    <w:rsid w:val="00D826BE"/>
    <w:rsid w:val="00D83C44"/>
    <w:rsid w:val="00D84764"/>
    <w:rsid w:val="00D91C5B"/>
    <w:rsid w:val="00D92560"/>
    <w:rsid w:val="00D93CA2"/>
    <w:rsid w:val="00D96DF5"/>
    <w:rsid w:val="00D97D24"/>
    <w:rsid w:val="00DA036D"/>
    <w:rsid w:val="00DA1A5E"/>
    <w:rsid w:val="00DA245D"/>
    <w:rsid w:val="00DA261E"/>
    <w:rsid w:val="00DA3753"/>
    <w:rsid w:val="00DA53DA"/>
    <w:rsid w:val="00DA7929"/>
    <w:rsid w:val="00DA7D4C"/>
    <w:rsid w:val="00DB00DD"/>
    <w:rsid w:val="00DB331C"/>
    <w:rsid w:val="00DC044D"/>
    <w:rsid w:val="00DC0C49"/>
    <w:rsid w:val="00DC164F"/>
    <w:rsid w:val="00DC16A4"/>
    <w:rsid w:val="00DC1FC5"/>
    <w:rsid w:val="00DC3167"/>
    <w:rsid w:val="00DD0128"/>
    <w:rsid w:val="00DD142B"/>
    <w:rsid w:val="00DD17B0"/>
    <w:rsid w:val="00DD1836"/>
    <w:rsid w:val="00DD39F1"/>
    <w:rsid w:val="00DD3E1C"/>
    <w:rsid w:val="00DD5CA0"/>
    <w:rsid w:val="00DE02A3"/>
    <w:rsid w:val="00DE0977"/>
    <w:rsid w:val="00DE21D3"/>
    <w:rsid w:val="00DE2B45"/>
    <w:rsid w:val="00DE3363"/>
    <w:rsid w:val="00DE3E47"/>
    <w:rsid w:val="00DE410A"/>
    <w:rsid w:val="00DE47A0"/>
    <w:rsid w:val="00DE545A"/>
    <w:rsid w:val="00DE5880"/>
    <w:rsid w:val="00DE7403"/>
    <w:rsid w:val="00DE7955"/>
    <w:rsid w:val="00DF10EA"/>
    <w:rsid w:val="00DF1603"/>
    <w:rsid w:val="00DF2052"/>
    <w:rsid w:val="00DF22FF"/>
    <w:rsid w:val="00DF2BDD"/>
    <w:rsid w:val="00DF4975"/>
    <w:rsid w:val="00DF5A29"/>
    <w:rsid w:val="00E003C0"/>
    <w:rsid w:val="00E01448"/>
    <w:rsid w:val="00E02505"/>
    <w:rsid w:val="00E03802"/>
    <w:rsid w:val="00E05969"/>
    <w:rsid w:val="00E072F4"/>
    <w:rsid w:val="00E07EAC"/>
    <w:rsid w:val="00E10115"/>
    <w:rsid w:val="00E10145"/>
    <w:rsid w:val="00E11035"/>
    <w:rsid w:val="00E1111E"/>
    <w:rsid w:val="00E15DD9"/>
    <w:rsid w:val="00E2055F"/>
    <w:rsid w:val="00E205D7"/>
    <w:rsid w:val="00E205E8"/>
    <w:rsid w:val="00E237A2"/>
    <w:rsid w:val="00E23E12"/>
    <w:rsid w:val="00E23FA6"/>
    <w:rsid w:val="00E24737"/>
    <w:rsid w:val="00E25DC5"/>
    <w:rsid w:val="00E27FF8"/>
    <w:rsid w:val="00E30069"/>
    <w:rsid w:val="00E3169A"/>
    <w:rsid w:val="00E31C8C"/>
    <w:rsid w:val="00E32129"/>
    <w:rsid w:val="00E333EE"/>
    <w:rsid w:val="00E35B3F"/>
    <w:rsid w:val="00E36B33"/>
    <w:rsid w:val="00E37125"/>
    <w:rsid w:val="00E41921"/>
    <w:rsid w:val="00E41A19"/>
    <w:rsid w:val="00E43137"/>
    <w:rsid w:val="00E441CB"/>
    <w:rsid w:val="00E462CA"/>
    <w:rsid w:val="00E46773"/>
    <w:rsid w:val="00E50EEA"/>
    <w:rsid w:val="00E52F4A"/>
    <w:rsid w:val="00E53312"/>
    <w:rsid w:val="00E53BD6"/>
    <w:rsid w:val="00E5589F"/>
    <w:rsid w:val="00E55F9B"/>
    <w:rsid w:val="00E564B6"/>
    <w:rsid w:val="00E56731"/>
    <w:rsid w:val="00E57797"/>
    <w:rsid w:val="00E57A47"/>
    <w:rsid w:val="00E6089E"/>
    <w:rsid w:val="00E6373C"/>
    <w:rsid w:val="00E649D0"/>
    <w:rsid w:val="00E6515D"/>
    <w:rsid w:val="00E6560B"/>
    <w:rsid w:val="00E6583B"/>
    <w:rsid w:val="00E6585F"/>
    <w:rsid w:val="00E65F27"/>
    <w:rsid w:val="00E6687F"/>
    <w:rsid w:val="00E7006E"/>
    <w:rsid w:val="00E7063A"/>
    <w:rsid w:val="00E72F7D"/>
    <w:rsid w:val="00E7378B"/>
    <w:rsid w:val="00E73E06"/>
    <w:rsid w:val="00E73ED5"/>
    <w:rsid w:val="00E76647"/>
    <w:rsid w:val="00E76F80"/>
    <w:rsid w:val="00E774F6"/>
    <w:rsid w:val="00E776FD"/>
    <w:rsid w:val="00E80871"/>
    <w:rsid w:val="00E82A3F"/>
    <w:rsid w:val="00E82D22"/>
    <w:rsid w:val="00E84C6E"/>
    <w:rsid w:val="00E85AED"/>
    <w:rsid w:val="00E86030"/>
    <w:rsid w:val="00E913C9"/>
    <w:rsid w:val="00E91774"/>
    <w:rsid w:val="00E939D1"/>
    <w:rsid w:val="00E94C0D"/>
    <w:rsid w:val="00E94D7A"/>
    <w:rsid w:val="00E97F5F"/>
    <w:rsid w:val="00EA28E1"/>
    <w:rsid w:val="00EA3704"/>
    <w:rsid w:val="00EA49F6"/>
    <w:rsid w:val="00EA5CCE"/>
    <w:rsid w:val="00EB0DCA"/>
    <w:rsid w:val="00EB1B0D"/>
    <w:rsid w:val="00EB1CFE"/>
    <w:rsid w:val="00EB22F7"/>
    <w:rsid w:val="00EB2A7A"/>
    <w:rsid w:val="00EB3826"/>
    <w:rsid w:val="00EB3944"/>
    <w:rsid w:val="00EB55A0"/>
    <w:rsid w:val="00EB6322"/>
    <w:rsid w:val="00EB6329"/>
    <w:rsid w:val="00EB747F"/>
    <w:rsid w:val="00EC0591"/>
    <w:rsid w:val="00EC0C08"/>
    <w:rsid w:val="00EC2FFD"/>
    <w:rsid w:val="00EC326C"/>
    <w:rsid w:val="00EC4211"/>
    <w:rsid w:val="00EC42CA"/>
    <w:rsid w:val="00EC4BFD"/>
    <w:rsid w:val="00EC58F0"/>
    <w:rsid w:val="00EC5CCE"/>
    <w:rsid w:val="00EC625A"/>
    <w:rsid w:val="00EC65BC"/>
    <w:rsid w:val="00EC65D7"/>
    <w:rsid w:val="00EC7366"/>
    <w:rsid w:val="00ED0040"/>
    <w:rsid w:val="00ED0273"/>
    <w:rsid w:val="00ED170E"/>
    <w:rsid w:val="00ED1715"/>
    <w:rsid w:val="00ED1CB6"/>
    <w:rsid w:val="00ED3697"/>
    <w:rsid w:val="00ED3B1E"/>
    <w:rsid w:val="00ED4463"/>
    <w:rsid w:val="00ED5185"/>
    <w:rsid w:val="00ED51C7"/>
    <w:rsid w:val="00ED51CC"/>
    <w:rsid w:val="00ED5289"/>
    <w:rsid w:val="00ED6C76"/>
    <w:rsid w:val="00ED6EF0"/>
    <w:rsid w:val="00EE1153"/>
    <w:rsid w:val="00EE1452"/>
    <w:rsid w:val="00EE2BFC"/>
    <w:rsid w:val="00EE3045"/>
    <w:rsid w:val="00EE33DD"/>
    <w:rsid w:val="00EE3477"/>
    <w:rsid w:val="00EE3D4D"/>
    <w:rsid w:val="00EE45A7"/>
    <w:rsid w:val="00EE49A7"/>
    <w:rsid w:val="00EE49AA"/>
    <w:rsid w:val="00EF2A45"/>
    <w:rsid w:val="00EF3D02"/>
    <w:rsid w:val="00EF5B70"/>
    <w:rsid w:val="00EF69A6"/>
    <w:rsid w:val="00EF7B39"/>
    <w:rsid w:val="00EF7BEE"/>
    <w:rsid w:val="00F00B94"/>
    <w:rsid w:val="00F01167"/>
    <w:rsid w:val="00F030EF"/>
    <w:rsid w:val="00F036DF"/>
    <w:rsid w:val="00F0487E"/>
    <w:rsid w:val="00F074A9"/>
    <w:rsid w:val="00F0761B"/>
    <w:rsid w:val="00F07A56"/>
    <w:rsid w:val="00F11A1B"/>
    <w:rsid w:val="00F11E00"/>
    <w:rsid w:val="00F12190"/>
    <w:rsid w:val="00F13773"/>
    <w:rsid w:val="00F13CD9"/>
    <w:rsid w:val="00F14A5F"/>
    <w:rsid w:val="00F16D41"/>
    <w:rsid w:val="00F26321"/>
    <w:rsid w:val="00F273DC"/>
    <w:rsid w:val="00F2743C"/>
    <w:rsid w:val="00F32C2C"/>
    <w:rsid w:val="00F33D49"/>
    <w:rsid w:val="00F36483"/>
    <w:rsid w:val="00F40613"/>
    <w:rsid w:val="00F4350E"/>
    <w:rsid w:val="00F44B1F"/>
    <w:rsid w:val="00F45CDC"/>
    <w:rsid w:val="00F45FED"/>
    <w:rsid w:val="00F4660B"/>
    <w:rsid w:val="00F46D9C"/>
    <w:rsid w:val="00F470CA"/>
    <w:rsid w:val="00F474B6"/>
    <w:rsid w:val="00F501BE"/>
    <w:rsid w:val="00F50D26"/>
    <w:rsid w:val="00F52028"/>
    <w:rsid w:val="00F53451"/>
    <w:rsid w:val="00F5368F"/>
    <w:rsid w:val="00F5394E"/>
    <w:rsid w:val="00F53B0C"/>
    <w:rsid w:val="00F53D0F"/>
    <w:rsid w:val="00F53EF5"/>
    <w:rsid w:val="00F5407E"/>
    <w:rsid w:val="00F54648"/>
    <w:rsid w:val="00F570E2"/>
    <w:rsid w:val="00F57792"/>
    <w:rsid w:val="00F57ADF"/>
    <w:rsid w:val="00F57B8D"/>
    <w:rsid w:val="00F60108"/>
    <w:rsid w:val="00F6134B"/>
    <w:rsid w:val="00F617AA"/>
    <w:rsid w:val="00F63D1B"/>
    <w:rsid w:val="00F64033"/>
    <w:rsid w:val="00F6507F"/>
    <w:rsid w:val="00F650B3"/>
    <w:rsid w:val="00F65684"/>
    <w:rsid w:val="00F65F43"/>
    <w:rsid w:val="00F7175C"/>
    <w:rsid w:val="00F71BA7"/>
    <w:rsid w:val="00F71E08"/>
    <w:rsid w:val="00F720F2"/>
    <w:rsid w:val="00F73059"/>
    <w:rsid w:val="00F7352F"/>
    <w:rsid w:val="00F745BA"/>
    <w:rsid w:val="00F77328"/>
    <w:rsid w:val="00F77E04"/>
    <w:rsid w:val="00F8028B"/>
    <w:rsid w:val="00F805D4"/>
    <w:rsid w:val="00F83835"/>
    <w:rsid w:val="00F87297"/>
    <w:rsid w:val="00F906D3"/>
    <w:rsid w:val="00F90D9C"/>
    <w:rsid w:val="00F92155"/>
    <w:rsid w:val="00F942F1"/>
    <w:rsid w:val="00F9490C"/>
    <w:rsid w:val="00F94AC8"/>
    <w:rsid w:val="00F952E1"/>
    <w:rsid w:val="00F95420"/>
    <w:rsid w:val="00F95B42"/>
    <w:rsid w:val="00F9645E"/>
    <w:rsid w:val="00FA1E8C"/>
    <w:rsid w:val="00FA25ED"/>
    <w:rsid w:val="00FA5216"/>
    <w:rsid w:val="00FA5526"/>
    <w:rsid w:val="00FA568A"/>
    <w:rsid w:val="00FB01B1"/>
    <w:rsid w:val="00FB0807"/>
    <w:rsid w:val="00FB1A4A"/>
    <w:rsid w:val="00FB3324"/>
    <w:rsid w:val="00FB3D8E"/>
    <w:rsid w:val="00FB432F"/>
    <w:rsid w:val="00FB59C5"/>
    <w:rsid w:val="00FB5AF1"/>
    <w:rsid w:val="00FB7BBE"/>
    <w:rsid w:val="00FC076B"/>
    <w:rsid w:val="00FC252D"/>
    <w:rsid w:val="00FC42C6"/>
    <w:rsid w:val="00FC6385"/>
    <w:rsid w:val="00FC6F1B"/>
    <w:rsid w:val="00FC7D35"/>
    <w:rsid w:val="00FC7D69"/>
    <w:rsid w:val="00FD13CF"/>
    <w:rsid w:val="00FD17F0"/>
    <w:rsid w:val="00FD1E89"/>
    <w:rsid w:val="00FD2800"/>
    <w:rsid w:val="00FD2862"/>
    <w:rsid w:val="00FD2AED"/>
    <w:rsid w:val="00FD420F"/>
    <w:rsid w:val="00FD4AB7"/>
    <w:rsid w:val="00FD530F"/>
    <w:rsid w:val="00FD5F07"/>
    <w:rsid w:val="00FD6286"/>
    <w:rsid w:val="00FD632C"/>
    <w:rsid w:val="00FD6B5D"/>
    <w:rsid w:val="00FE0566"/>
    <w:rsid w:val="00FE10D5"/>
    <w:rsid w:val="00FE1DB4"/>
    <w:rsid w:val="00FE2149"/>
    <w:rsid w:val="00FE374F"/>
    <w:rsid w:val="00FE685B"/>
    <w:rsid w:val="00FF072F"/>
    <w:rsid w:val="00FF2A1C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66A3"/>
  <w15:docId w15:val="{29E9CFED-B652-4F96-96DF-EE4EC4E5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0E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80E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680EB4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0E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80E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EB4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footnote reference"/>
    <w:uiPriority w:val="99"/>
    <w:rsid w:val="00343713"/>
    <w:rPr>
      <w:vertAlign w:val="superscript"/>
    </w:rPr>
  </w:style>
  <w:style w:type="table" w:styleId="aa">
    <w:name w:val="Table Grid"/>
    <w:basedOn w:val="a1"/>
    <w:uiPriority w:val="59"/>
    <w:rsid w:val="0034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unhideWhenUsed/>
    <w:rsid w:val="0034371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343713"/>
    <w:rPr>
      <w:sz w:val="20"/>
      <w:szCs w:val="20"/>
    </w:rPr>
  </w:style>
  <w:style w:type="table" w:customStyle="1" w:styleId="11">
    <w:name w:val="Сетка таблицы11"/>
    <w:basedOn w:val="a1"/>
    <w:next w:val="aa"/>
    <w:uiPriority w:val="59"/>
    <w:rsid w:val="00AA1A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3528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a"/>
    <w:uiPriority w:val="59"/>
    <w:rsid w:val="00CC77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a"/>
    <w:uiPriority w:val="59"/>
    <w:rsid w:val="00171E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a"/>
    <w:uiPriority w:val="59"/>
    <w:rsid w:val="00CB55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A5526"/>
    <w:pPr>
      <w:ind w:left="720"/>
      <w:contextualSpacing/>
    </w:pPr>
  </w:style>
  <w:style w:type="table" w:customStyle="1" w:styleId="13">
    <w:name w:val="Сетка таблицы13"/>
    <w:basedOn w:val="a1"/>
    <w:next w:val="aa"/>
    <w:uiPriority w:val="59"/>
    <w:rsid w:val="0064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 сноски1"/>
    <w:basedOn w:val="a"/>
    <w:next w:val="ab"/>
    <w:uiPriority w:val="99"/>
    <w:unhideWhenUsed/>
    <w:rsid w:val="00B20EF0"/>
    <w:rPr>
      <w:rFonts w:ascii="Calibri" w:eastAsia="Calibri" w:hAnsi="Calibri"/>
      <w:sz w:val="20"/>
      <w:szCs w:val="20"/>
      <w:lang w:eastAsia="en-US"/>
    </w:rPr>
  </w:style>
  <w:style w:type="character" w:customStyle="1" w:styleId="accent">
    <w:name w:val="accent"/>
    <w:basedOn w:val="a0"/>
    <w:rsid w:val="00323F62"/>
  </w:style>
  <w:style w:type="character" w:styleId="ae">
    <w:name w:val="annotation reference"/>
    <w:basedOn w:val="a0"/>
    <w:uiPriority w:val="99"/>
    <w:semiHidden/>
    <w:unhideWhenUsed/>
    <w:rsid w:val="00CD64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643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64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43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64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3">
    <w:name w:val="Прижатый влево"/>
    <w:basedOn w:val="a"/>
    <w:next w:val="a"/>
    <w:uiPriority w:val="99"/>
    <w:rsid w:val="00AD7B3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562175917034761"/>
          <c:y val="6.4327485380116955E-2"/>
          <c:w val="0.56828067985404274"/>
          <c:h val="0.935672514619882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Не удовлетворен</c:v>
                </c:pt>
                <c:pt idx="1">
                  <c:v>Скорее не удовлетворен</c:v>
                </c:pt>
                <c:pt idx="2">
                  <c:v>Затрудняюсь ответить</c:v>
                </c:pt>
                <c:pt idx="3">
                  <c:v>Удовлетворен относительно</c:v>
                </c:pt>
                <c:pt idx="4">
                  <c:v>Скорее удовлетворен, чем не удовлетворен</c:v>
                </c:pt>
                <c:pt idx="5">
                  <c:v>Удовлетворен полностью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 formatCode="0.0">
                  <c:v>0.5</c:v>
                </c:pt>
                <c:pt idx="1">
                  <c:v>0.6</c:v>
                </c:pt>
                <c:pt idx="2">
                  <c:v>1.8</c:v>
                </c:pt>
                <c:pt idx="3">
                  <c:v>6.9</c:v>
                </c:pt>
                <c:pt idx="4" formatCode="0.0">
                  <c:v>19.100000000000001</c:v>
                </c:pt>
                <c:pt idx="5">
                  <c:v>71.099999999999994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10-43FF-B167-3D3110E4FA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0068800"/>
        <c:axId val="1410067712"/>
      </c:barChart>
      <c:catAx>
        <c:axId val="14100688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410067712"/>
        <c:crosses val="autoZero"/>
        <c:auto val="1"/>
        <c:lblAlgn val="ctr"/>
        <c:lblOffset val="100"/>
        <c:noMultiLvlLbl val="0"/>
      </c:catAx>
      <c:valAx>
        <c:axId val="1410067712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one"/>
        <c:crossAx val="141006880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437604390360441E-2"/>
          <c:y val="1.1619462599854757E-2"/>
          <c:w val="0.92287013853792532"/>
          <c:h val="0.846238409388015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fld id="{0C69B03E-5464-47B1-8DF4-532A8DF69A45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51-4FE9-AC45-037B899BFB17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2.7</c:v>
                </c:pt>
                <c:pt idx="1">
                  <c:v>2.7</c:v>
                </c:pt>
                <c:pt idx="2">
                  <c:v>3.5</c:v>
                </c:pt>
                <c:pt idx="3">
                  <c:v>3.6</c:v>
                </c:pt>
                <c:pt idx="4" formatCode="General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42-4E9A-ACF8-32EB181189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1.1000000000000001</c:v>
                </c:pt>
                <c:pt idx="1">
                  <c:v>0.7</c:v>
                </c:pt>
                <c:pt idx="2">
                  <c:v>0.9</c:v>
                </c:pt>
                <c:pt idx="3">
                  <c:v>1.2</c:v>
                </c:pt>
                <c:pt idx="4">
                  <c:v>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F42-4E9A-ACF8-32EB181189E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0.0</c:formatCode>
                <c:ptCount val="5"/>
                <c:pt idx="0">
                  <c:v>1.4</c:v>
                </c:pt>
                <c:pt idx="1">
                  <c:v>1.1000000000000001</c:v>
                </c:pt>
                <c:pt idx="2">
                  <c:v>0.8</c:v>
                </c:pt>
                <c:pt idx="3">
                  <c:v>1.3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F42-4E9A-ACF8-32EB181189E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 относительно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0.0</c:formatCode>
                <c:ptCount val="5"/>
                <c:pt idx="0">
                  <c:v>7.1</c:v>
                </c:pt>
                <c:pt idx="1">
                  <c:v>4.3</c:v>
                </c:pt>
                <c:pt idx="2">
                  <c:v>5</c:v>
                </c:pt>
                <c:pt idx="3">
                  <c:v>7.2</c:v>
                </c:pt>
                <c:pt idx="4">
                  <c:v>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F42-4E9A-ACF8-32EB181189E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Скорее удовлетворен, 
чем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Лист1!$F$2:$F$6</c:f>
              <c:numCache>
                <c:formatCode>0.0</c:formatCode>
                <c:ptCount val="5"/>
                <c:pt idx="0">
                  <c:v>23.4</c:v>
                </c:pt>
                <c:pt idx="1">
                  <c:v>17.3</c:v>
                </c:pt>
                <c:pt idx="2">
                  <c:v>18.8</c:v>
                </c:pt>
                <c:pt idx="3">
                  <c:v>22.9</c:v>
                </c:pt>
                <c:pt idx="4">
                  <c:v>20.7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F42-4E9A-ACF8-32EB181189E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 полностью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Лист1!$G$2:$G$6</c:f>
              <c:numCache>
                <c:formatCode>0.0</c:formatCode>
                <c:ptCount val="5"/>
                <c:pt idx="0">
                  <c:v>64.3</c:v>
                </c:pt>
                <c:pt idx="1">
                  <c:v>73.900000000000006</c:v>
                </c:pt>
                <c:pt idx="2">
                  <c:v>71</c:v>
                </c:pt>
                <c:pt idx="3">
                  <c:v>63.8</c:v>
                </c:pt>
                <c:pt idx="4">
                  <c:v>68.599999999999994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F42-4E9A-ACF8-32EB181189E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10073696"/>
        <c:axId val="1410080768"/>
      </c:barChart>
      <c:catAx>
        <c:axId val="1410073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80768"/>
        <c:crosses val="autoZero"/>
        <c:auto val="1"/>
        <c:lblAlgn val="ctr"/>
        <c:lblOffset val="100"/>
        <c:noMultiLvlLbl val="0"/>
      </c:catAx>
      <c:valAx>
        <c:axId val="1410080768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one"/>
        <c:crossAx val="141007369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478008430764341E-2"/>
          <c:y val="2.3767082590612004E-3"/>
          <c:w val="0.91886169703239651"/>
          <c:h val="0.874124156435848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30.4</c:v>
                </c:pt>
                <c:pt idx="1">
                  <c:v>0.9</c:v>
                </c:pt>
                <c:pt idx="2">
                  <c:v>1</c:v>
                </c:pt>
                <c:pt idx="3">
                  <c:v>1.2</c:v>
                </c:pt>
                <c:pt idx="4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8F-4C0D-B9FE-500A21A58E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0.7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8F-4C0D-B9FE-500A21A58E4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0.0</c:formatCode>
                <c:ptCount val="5"/>
                <c:pt idx="0">
                  <c:v>0.7</c:v>
                </c:pt>
                <c:pt idx="1">
                  <c:v>0.6</c:v>
                </c:pt>
                <c:pt idx="2">
                  <c:v>0.9</c:v>
                </c:pt>
                <c:pt idx="3">
                  <c:v>0.7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08F-4C0D-B9FE-500A21A58E4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 относительно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0.0</c:formatCode>
                <c:ptCount val="5"/>
                <c:pt idx="0">
                  <c:v>2.7</c:v>
                </c:pt>
                <c:pt idx="1">
                  <c:v>2.8</c:v>
                </c:pt>
                <c:pt idx="2">
                  <c:v>2.4</c:v>
                </c:pt>
                <c:pt idx="3">
                  <c:v>6</c:v>
                </c:pt>
                <c:pt idx="4">
                  <c:v>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08F-4C0D-B9FE-500A21A58E4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Скорее удовлетворен, 
чем не удовлетворен </c:v>
                </c:pt>
              </c:strCache>
            </c:strRef>
          </c:tx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14,0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010-48AF-8DE4-41F38F0B2FB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Лист1!$F$2:$F$6</c:f>
              <c:numCache>
                <c:formatCode>0.0</c:formatCode>
                <c:ptCount val="5"/>
                <c:pt idx="0">
                  <c:v>11.7</c:v>
                </c:pt>
                <c:pt idx="1">
                  <c:v>11.4</c:v>
                </c:pt>
                <c:pt idx="2">
                  <c:v>10.9</c:v>
                </c:pt>
                <c:pt idx="3">
                  <c:v>19.600000000000001</c:v>
                </c:pt>
                <c:pt idx="4">
                  <c:v>14.1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08F-4C0D-B9FE-500A21A58E4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 полностью </c:v>
                </c:pt>
              </c:strCache>
            </c:strRef>
          </c:tx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79,5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010-48AF-8DE4-41F38F0B2FB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Лист1!$G$2:$G$6</c:f>
              <c:numCache>
                <c:formatCode>0.0</c:formatCode>
                <c:ptCount val="5"/>
                <c:pt idx="0">
                  <c:v>54.3</c:v>
                </c:pt>
                <c:pt idx="1">
                  <c:v>83.8</c:v>
                </c:pt>
                <c:pt idx="2">
                  <c:v>84.1</c:v>
                </c:pt>
                <c:pt idx="3">
                  <c:v>71.8</c:v>
                </c:pt>
                <c:pt idx="4">
                  <c:v>79.400000000000006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08F-4C0D-B9FE-500A21A58E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10078592"/>
        <c:axId val="1410074240"/>
      </c:barChart>
      <c:catAx>
        <c:axId val="1410078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74240"/>
        <c:crosses val="autoZero"/>
        <c:auto val="1"/>
        <c:lblAlgn val="ctr"/>
        <c:lblOffset val="100"/>
        <c:noMultiLvlLbl val="0"/>
      </c:catAx>
      <c:valAx>
        <c:axId val="1410074240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one"/>
        <c:crossAx val="141007859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872518141114718"/>
          <c:y val="0"/>
          <c:w val="0.56485765014667411"/>
          <c:h val="0.9475956461324687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F1-423F-A1CD-6FFAEC9BBA7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0F1-423F-A1CD-6FFAEC9BBA7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53,0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F1-423F-A1CD-6FFAEC9BBA7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Затрудняюсь ответить</c:v>
                </c:pt>
                <c:pt idx="1">
                  <c:v>Пока интересно – путь ходит</c:v>
                </c:pt>
                <c:pt idx="2">
                  <c:v>Возможность самореализации, достижения результатов городского и выше уровней 
в выбранном виде деятельности</c:v>
                </c:pt>
                <c:pt idx="3">
                  <c:v>Расширение кругозора и общей эрудиции</c:v>
                </c:pt>
                <c:pt idx="4">
                  <c:v>Развитие способностей и талантов</c:v>
                </c:pt>
                <c:pt idx="5">
                  <c:v>Возможность общения с друзьями</c:v>
                </c:pt>
                <c:pt idx="6">
                  <c:v>Подготовка к выбору будущей профессии</c:v>
                </c:pt>
                <c:pt idx="7">
                  <c:v>Занятость в свободное от учебы время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2.1</c:v>
                </c:pt>
                <c:pt idx="1">
                  <c:v>12.1</c:v>
                </c:pt>
                <c:pt idx="2">
                  <c:v>22.6</c:v>
                </c:pt>
                <c:pt idx="3">
                  <c:v>36.299999999999997</c:v>
                </c:pt>
                <c:pt idx="4">
                  <c:v>65.599999999999994</c:v>
                </c:pt>
                <c:pt idx="5">
                  <c:v>25</c:v>
                </c:pt>
                <c:pt idx="6">
                  <c:v>19.2</c:v>
                </c:pt>
                <c:pt idx="7">
                  <c:v>52.9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D9-4C8A-9D6E-464FEA8BA9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Затрудняюсь ответить</c:v>
                </c:pt>
                <c:pt idx="1">
                  <c:v>Пока интересно – путь ходит</c:v>
                </c:pt>
                <c:pt idx="2">
                  <c:v>Возможность самореализации, достижения результатов городского и выше уровней 
в выбранном виде деятельности</c:v>
                </c:pt>
                <c:pt idx="3">
                  <c:v>Расширение кругозора и общей эрудиции</c:v>
                </c:pt>
                <c:pt idx="4">
                  <c:v>Развитие способностей и талантов</c:v>
                </c:pt>
                <c:pt idx="5">
                  <c:v>Возможность общения с друзьями</c:v>
                </c:pt>
                <c:pt idx="6">
                  <c:v>Подготовка к выбору будущей профессии</c:v>
                </c:pt>
                <c:pt idx="7">
                  <c:v>Занятость в свободное от учебы время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1.2</c:v>
                </c:pt>
                <c:pt idx="1">
                  <c:v>19.399999999999999</c:v>
                </c:pt>
                <c:pt idx="2">
                  <c:v>31.5</c:v>
                </c:pt>
                <c:pt idx="3">
                  <c:v>47.8</c:v>
                </c:pt>
                <c:pt idx="4">
                  <c:v>58.5</c:v>
                </c:pt>
                <c:pt idx="5">
                  <c:v>34</c:v>
                </c:pt>
                <c:pt idx="6">
                  <c:v>29.4</c:v>
                </c:pt>
                <c:pt idx="7">
                  <c:v>53.3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D9-4C8A-9D6E-464FEA8BA9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Лист1!$A$2:$A$9</c:f>
              <c:strCache>
                <c:ptCount val="8"/>
                <c:pt idx="0">
                  <c:v>Затрудняюсь ответить</c:v>
                </c:pt>
                <c:pt idx="1">
                  <c:v>Пока интересно – путь ходит</c:v>
                </c:pt>
                <c:pt idx="2">
                  <c:v>Возможность самореализации, достижения результатов городского и выше уровней 
в выбранном виде деятельности</c:v>
                </c:pt>
                <c:pt idx="3">
                  <c:v>Расширение кругозора и общей эрудиции</c:v>
                </c:pt>
                <c:pt idx="4">
                  <c:v>Развитие способностей и талантов</c:v>
                </c:pt>
                <c:pt idx="5">
                  <c:v>Возможность общения с друзьями</c:v>
                </c:pt>
                <c:pt idx="6">
                  <c:v>Подготовка к выбору будущей профессии</c:v>
                </c:pt>
                <c:pt idx="7">
                  <c:v>Занятость в свободное от учебы время</c:v>
                </c:pt>
              </c:strCache>
            </c:strRef>
          </c:cat>
          <c:val>
            <c:numRef>
              <c:f>Лист1!$D$2:$D$9</c:f>
              <c:numCache>
                <c:formatCode>0.0</c:formatCode>
                <c:ptCount val="8"/>
                <c:pt idx="0">
                  <c:v>1.2</c:v>
                </c:pt>
                <c:pt idx="1">
                  <c:v>12.8</c:v>
                </c:pt>
                <c:pt idx="2">
                  <c:v>18.399999999999999</c:v>
                </c:pt>
                <c:pt idx="3">
                  <c:v>33.700000000000003</c:v>
                </c:pt>
                <c:pt idx="4">
                  <c:v>64</c:v>
                </c:pt>
                <c:pt idx="5">
                  <c:v>35.200000000000003</c:v>
                </c:pt>
                <c:pt idx="6">
                  <c:v>17.600000000000001</c:v>
                </c:pt>
                <c:pt idx="7">
                  <c:v>54.9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AD9-4C8A-9D6E-464FEA8BA9F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Лист1!$A$2:$A$9</c:f>
              <c:strCache>
                <c:ptCount val="8"/>
                <c:pt idx="0">
                  <c:v>Затрудняюсь ответить</c:v>
                </c:pt>
                <c:pt idx="1">
                  <c:v>Пока интересно – путь ходит</c:v>
                </c:pt>
                <c:pt idx="2">
                  <c:v>Возможность самореализации, достижения результатов городского и выше уровней 
в выбранном виде деятельности</c:v>
                </c:pt>
                <c:pt idx="3">
                  <c:v>Расширение кругозора и общей эрудиции</c:v>
                </c:pt>
                <c:pt idx="4">
                  <c:v>Развитие способностей и талантов</c:v>
                </c:pt>
                <c:pt idx="5">
                  <c:v>Возможность общения с друзьями</c:v>
                </c:pt>
                <c:pt idx="6">
                  <c:v>Подготовка к выбору будущей профессии</c:v>
                </c:pt>
                <c:pt idx="7">
                  <c:v>Занятость в свободное от учебы время</c:v>
                </c:pt>
              </c:strCache>
            </c:strRef>
          </c:cat>
          <c:val>
            <c:numRef>
              <c:f>Лист1!$E$2:$E$9</c:f>
              <c:numCache>
                <c:formatCode>0.0</c:formatCode>
                <c:ptCount val="8"/>
                <c:pt idx="0">
                  <c:v>1.4</c:v>
                </c:pt>
                <c:pt idx="1">
                  <c:v>13.2</c:v>
                </c:pt>
                <c:pt idx="2">
                  <c:v>21.5</c:v>
                </c:pt>
                <c:pt idx="3">
                  <c:v>43</c:v>
                </c:pt>
                <c:pt idx="4">
                  <c:v>64.400000000000006</c:v>
                </c:pt>
                <c:pt idx="5">
                  <c:v>29.2</c:v>
                </c:pt>
                <c:pt idx="6">
                  <c:v>25.02</c:v>
                </c:pt>
                <c:pt idx="7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D9-4C8A-9D6E-464FEA8BA9F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Лист1!$A$2:$A$9</c:f>
              <c:strCache>
                <c:ptCount val="8"/>
                <c:pt idx="0">
                  <c:v>Затрудняюсь ответить</c:v>
                </c:pt>
                <c:pt idx="1">
                  <c:v>Пока интересно – путь ходит</c:v>
                </c:pt>
                <c:pt idx="2">
                  <c:v>Возможность самореализации, достижения результатов городского и выше уровней 
в выбранном виде деятельности</c:v>
                </c:pt>
                <c:pt idx="3">
                  <c:v>Расширение кругозора и общей эрудиции</c:v>
                </c:pt>
                <c:pt idx="4">
                  <c:v>Развитие способностей и талантов</c:v>
                </c:pt>
                <c:pt idx="5">
                  <c:v>Возможность общения с друзьями</c:v>
                </c:pt>
                <c:pt idx="6">
                  <c:v>Подготовка к выбору будущей профессии</c:v>
                </c:pt>
                <c:pt idx="7">
                  <c:v>Занятость в свободное от учебы время</c:v>
                </c:pt>
              </c:strCache>
            </c:strRef>
          </c:cat>
          <c:val>
            <c:numRef>
              <c:f>Лист1!$F$2:$F$9</c:f>
              <c:numCache>
                <c:formatCode>0.0</c:formatCode>
                <c:ptCount val="8"/>
                <c:pt idx="0">
                  <c:v>1.3</c:v>
                </c:pt>
                <c:pt idx="1">
                  <c:v>14.7</c:v>
                </c:pt>
                <c:pt idx="2">
                  <c:v>23.7</c:v>
                </c:pt>
                <c:pt idx="3">
                  <c:v>39.4</c:v>
                </c:pt>
                <c:pt idx="4">
                  <c:v>64.8</c:v>
                </c:pt>
                <c:pt idx="5">
                  <c:v>30</c:v>
                </c:pt>
                <c:pt idx="6">
                  <c:v>25.9</c:v>
                </c:pt>
                <c:pt idx="7">
                  <c:v>43.1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69-41F4-B9BE-9329CBAC3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410073152"/>
        <c:axId val="1410075872"/>
      </c:barChart>
      <c:catAx>
        <c:axId val="1410073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75872"/>
        <c:crosses val="autoZero"/>
        <c:auto val="1"/>
        <c:lblAlgn val="ctr"/>
        <c:lblOffset val="100"/>
        <c:noMultiLvlLbl val="0"/>
      </c:catAx>
      <c:valAx>
        <c:axId val="1410075872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one"/>
        <c:spPr>
          <a:ln w="9525">
            <a:noFill/>
          </a:ln>
        </c:spPr>
        <c:crossAx val="141007315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0.3440607699637741"/>
          <c:y val="0.95271421954608615"/>
          <c:w val="0.38759786579837735"/>
          <c:h val="3.540805928670681E-2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3066948720962E-2"/>
          <c:y val="5.6355782752286832E-3"/>
          <c:w val="0.91202161223258515"/>
          <c:h val="0.8787069946862207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4.3</c:v>
                </c:pt>
                <c:pt idx="1">
                  <c:v>3.7</c:v>
                </c:pt>
                <c:pt idx="2">
                  <c:v>2.8</c:v>
                </c:pt>
                <c:pt idx="3">
                  <c:v>2.7</c:v>
                </c:pt>
                <c:pt idx="4" formatCode="General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84-414B-BC6D-29029D7892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 </c:v>
                </c:pt>
              </c:strCache>
            </c:strRef>
          </c:tx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6C3-4128-B248-1AAE243A85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0.2</c:v>
                </c:pt>
                <c:pt idx="3">
                  <c:v>0.4</c:v>
                </c:pt>
                <c:pt idx="4" formatCode="General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84-414B-BC6D-29029D78922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0.0</c:formatCode>
                <c:ptCount val="5"/>
                <c:pt idx="0">
                  <c:v>1.2</c:v>
                </c:pt>
                <c:pt idx="1">
                  <c:v>0.5</c:v>
                </c:pt>
                <c:pt idx="2">
                  <c:v>0.6</c:v>
                </c:pt>
                <c:pt idx="3">
                  <c:v>0.4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84-414B-BC6D-29029D78922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 относительно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0.0</c:formatCode>
                <c:ptCount val="5"/>
                <c:pt idx="0">
                  <c:v>6.3</c:v>
                </c:pt>
                <c:pt idx="1">
                  <c:v>2.2999999999999998</c:v>
                </c:pt>
                <c:pt idx="2">
                  <c:v>1.6</c:v>
                </c:pt>
                <c:pt idx="3">
                  <c:v>3</c:v>
                </c:pt>
                <c:pt idx="4">
                  <c:v>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F84-414B-BC6D-29029D78922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Скорее удовлетворен, 
чем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Лист1!$F$2:$F$6</c:f>
              <c:numCache>
                <c:formatCode>0.0</c:formatCode>
                <c:ptCount val="5"/>
                <c:pt idx="0">
                  <c:v>22.5</c:v>
                </c:pt>
                <c:pt idx="1">
                  <c:v>17.8</c:v>
                </c:pt>
                <c:pt idx="2">
                  <c:v>16.100000000000001</c:v>
                </c:pt>
                <c:pt idx="3">
                  <c:v>23.6</c:v>
                </c:pt>
                <c:pt idx="4">
                  <c:v>20.5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F84-414B-BC6D-29029D78922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 полностью </c:v>
                </c:pt>
              </c:strCache>
            </c:strRef>
          </c:tx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72,0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6C3-4128-B248-1AAE243A85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Лист1!$G$2:$G$6</c:f>
              <c:numCache>
                <c:formatCode>0.0</c:formatCode>
                <c:ptCount val="5"/>
                <c:pt idx="0">
                  <c:v>64.7</c:v>
                </c:pt>
                <c:pt idx="1">
                  <c:v>75.7</c:v>
                </c:pt>
                <c:pt idx="2">
                  <c:v>78.7</c:v>
                </c:pt>
                <c:pt idx="3">
                  <c:v>69.900000000000006</c:v>
                </c:pt>
                <c:pt idx="4">
                  <c:v>71.900000000000006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F84-414B-BC6D-29029D7892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10081312"/>
        <c:axId val="1410076960"/>
      </c:barChart>
      <c:catAx>
        <c:axId val="1410081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76960"/>
        <c:crosses val="autoZero"/>
        <c:auto val="1"/>
        <c:lblAlgn val="ctr"/>
        <c:lblOffset val="100"/>
        <c:noMultiLvlLbl val="0"/>
      </c:catAx>
      <c:valAx>
        <c:axId val="1410076960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one"/>
        <c:crossAx val="1410081312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447618826407755E-2"/>
          <c:y val="2.502844141069397E-2"/>
          <c:w val="0.91825254144116941"/>
          <c:h val="0.847554038680318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FEC-4E97-A699-B70F6C2FD1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8.4</c:v>
                </c:pt>
                <c:pt idx="1">
                  <c:v>6.8</c:v>
                </c:pt>
                <c:pt idx="2">
                  <c:v>6.4</c:v>
                </c:pt>
                <c:pt idx="3">
                  <c:v>6.4</c:v>
                </c:pt>
                <c:pt idx="4">
                  <c:v>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60-4D9A-B152-3998E7B8E2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1.5</c:v>
                </c:pt>
                <c:pt idx="1">
                  <c:v>0.4</c:v>
                </c:pt>
                <c:pt idx="2">
                  <c:v>0.3</c:v>
                </c:pt>
                <c:pt idx="3">
                  <c:v>0.5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60-4D9A-B152-3998E7B8E2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0.0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0.6</c:v>
                </c:pt>
                <c:pt idx="3">
                  <c:v>1.2</c:v>
                </c:pt>
                <c:pt idx="4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760-4D9A-B152-3998E7B8E26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 относительно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0.0</c:formatCode>
                <c:ptCount val="5"/>
                <c:pt idx="0">
                  <c:v>5.9</c:v>
                </c:pt>
                <c:pt idx="1">
                  <c:v>3.8</c:v>
                </c:pt>
                <c:pt idx="2">
                  <c:v>1.9</c:v>
                </c:pt>
                <c:pt idx="3">
                  <c:v>3.9</c:v>
                </c:pt>
                <c:pt idx="4">
                  <c:v>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760-4D9A-B152-3998E7B8E26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Скорее удовлетворен, 
чем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Лист1!$F$2:$F$6</c:f>
              <c:numCache>
                <c:formatCode>0.0</c:formatCode>
                <c:ptCount val="5"/>
                <c:pt idx="0">
                  <c:v>22.5</c:v>
                </c:pt>
                <c:pt idx="1">
                  <c:v>18</c:v>
                </c:pt>
                <c:pt idx="2">
                  <c:v>15.1</c:v>
                </c:pt>
                <c:pt idx="3">
                  <c:v>22.8</c:v>
                </c:pt>
                <c:pt idx="4">
                  <c:v>18.899999999999999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760-4D9A-B152-3998E7B8E260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 полностью 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5.8997050147492625E-3"/>
                  <c:y val="2.275312855517633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66A-456C-BA0F-FC29663E0BF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67,4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FEC-4E97-A699-B70F6C2FD1C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Лист1!$G$2:$G$6</c:f>
              <c:numCache>
                <c:formatCode>0.0</c:formatCode>
                <c:ptCount val="5"/>
                <c:pt idx="0">
                  <c:v>59.7</c:v>
                </c:pt>
                <c:pt idx="1">
                  <c:v>70</c:v>
                </c:pt>
                <c:pt idx="2">
                  <c:v>75.7</c:v>
                </c:pt>
                <c:pt idx="3">
                  <c:v>65.2</c:v>
                </c:pt>
                <c:pt idx="4">
                  <c:v>67.3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760-4D9A-B152-3998E7B8E2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02074800"/>
        <c:axId val="1449853776"/>
      </c:barChart>
      <c:catAx>
        <c:axId val="1402074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49853776"/>
        <c:crosses val="autoZero"/>
        <c:auto val="1"/>
        <c:lblAlgn val="ctr"/>
        <c:lblOffset val="100"/>
        <c:noMultiLvlLbl val="0"/>
      </c:catAx>
      <c:valAx>
        <c:axId val="1449853776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one"/>
        <c:crossAx val="140207480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667878053704825E-2"/>
          <c:y val="0"/>
          <c:w val="0.9245419248629424"/>
          <c:h val="0.856915949459805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16.2</c:v>
                </c:pt>
                <c:pt idx="1">
                  <c:v>2.2999999999999998</c:v>
                </c:pt>
                <c:pt idx="2">
                  <c:v>3.8</c:v>
                </c:pt>
                <c:pt idx="3">
                  <c:v>3.5</c:v>
                </c:pt>
                <c:pt idx="4">
                  <c:v>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C9-4D30-B8F3-6B57E1A5C5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1.4</c:v>
                </c:pt>
                <c:pt idx="1">
                  <c:v>0.4</c:v>
                </c:pt>
                <c:pt idx="2">
                  <c:v>0.6</c:v>
                </c:pt>
                <c:pt idx="3">
                  <c:v>0.7</c:v>
                </c:pt>
                <c:pt idx="4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C9-4D30-B8F3-6B57E1A5C5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0.0</c:formatCode>
                <c:ptCount val="5"/>
                <c:pt idx="0">
                  <c:v>1.9</c:v>
                </c:pt>
                <c:pt idx="1">
                  <c:v>1.1000000000000001</c:v>
                </c:pt>
                <c:pt idx="2">
                  <c:v>0.5</c:v>
                </c:pt>
                <c:pt idx="3">
                  <c:v>0.9</c:v>
                </c:pt>
                <c:pt idx="4">
                  <c:v>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C9-4D30-B8F3-6B57E1A5C50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 относительно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0.0</c:formatCode>
                <c:ptCount val="5"/>
                <c:pt idx="0">
                  <c:v>7</c:v>
                </c:pt>
                <c:pt idx="1">
                  <c:v>4.5999999999999996</c:v>
                </c:pt>
                <c:pt idx="2">
                  <c:v>5.2</c:v>
                </c:pt>
                <c:pt idx="3">
                  <c:v>5.7</c:v>
                </c:pt>
                <c:pt idx="4">
                  <c:v>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8C9-4D30-B8F3-6B57E1A5C50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Скорее удовлетворен, 
чем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Лист1!$F$2:$F$6</c:f>
              <c:numCache>
                <c:formatCode>0.0</c:formatCode>
                <c:ptCount val="5"/>
                <c:pt idx="0">
                  <c:v>22.7</c:v>
                </c:pt>
                <c:pt idx="1">
                  <c:v>17</c:v>
                </c:pt>
                <c:pt idx="2">
                  <c:v>16.600000000000001</c:v>
                </c:pt>
                <c:pt idx="3">
                  <c:v>20.100000000000001</c:v>
                </c:pt>
                <c:pt idx="4">
                  <c:v>20.2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8C9-4D30-B8F3-6B57E1A5C50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 полностью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Лист1!$G$2:$G$6</c:f>
              <c:numCache>
                <c:formatCode>0.0</c:formatCode>
                <c:ptCount val="5"/>
                <c:pt idx="0">
                  <c:v>50.8</c:v>
                </c:pt>
                <c:pt idx="1">
                  <c:v>74.599999999999994</c:v>
                </c:pt>
                <c:pt idx="2">
                  <c:v>73.3</c:v>
                </c:pt>
                <c:pt idx="3">
                  <c:v>69.099999999999994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8C9-4D30-B8F3-6B57E1A5C5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49851056"/>
        <c:axId val="1449856496"/>
      </c:barChart>
      <c:catAx>
        <c:axId val="1449851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49856496"/>
        <c:crosses val="autoZero"/>
        <c:auto val="1"/>
        <c:lblAlgn val="ctr"/>
        <c:lblOffset val="100"/>
        <c:noMultiLvlLbl val="0"/>
      </c:catAx>
      <c:valAx>
        <c:axId val="1449856496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one"/>
        <c:crossAx val="144985105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1.6246719160104995E-2"/>
          <c:y val="0.86670316791796376"/>
          <c:w val="0.98292081986861468"/>
          <c:h val="0.13329683208203627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557585767067155E-2"/>
          <c:y val="0"/>
          <c:w val="0.92305547478647887"/>
          <c:h val="0.869346733668341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 относительно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0.0</c:formatCode>
                <c:ptCount val="5"/>
                <c:pt idx="0">
                  <c:v>3</c:v>
                </c:pt>
                <c:pt idx="1">
                  <c:v>6.1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49-43CA-9386-872FB95303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удовлетворен, 
чем не удовлетворен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8.8000000000000007</c:v>
                </c:pt>
                <c:pt idx="1">
                  <c:v>3</c:v>
                </c:pt>
                <c:pt idx="2">
                  <c:v>10.5</c:v>
                </c:pt>
                <c:pt idx="3">
                  <c:v>10</c:v>
                </c:pt>
                <c:pt idx="4">
                  <c:v>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49-43CA-9386-872FB95303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 полностью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0.0</c:formatCode>
                <c:ptCount val="5"/>
                <c:pt idx="0">
                  <c:v>88.2</c:v>
                </c:pt>
                <c:pt idx="1">
                  <c:v>90.9</c:v>
                </c:pt>
                <c:pt idx="2">
                  <c:v>89.5</c:v>
                </c:pt>
                <c:pt idx="3">
                  <c:v>90</c:v>
                </c:pt>
                <c:pt idx="4">
                  <c:v>95.2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649-43CA-9386-872FB95303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49848880"/>
        <c:axId val="1449851600"/>
      </c:barChart>
      <c:catAx>
        <c:axId val="1449848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49851600"/>
        <c:crosses val="autoZero"/>
        <c:auto val="1"/>
        <c:lblAlgn val="ctr"/>
        <c:lblOffset val="100"/>
        <c:noMultiLvlLbl val="0"/>
      </c:catAx>
      <c:valAx>
        <c:axId val="1449851600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one"/>
        <c:crossAx val="1449848880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240222997843879"/>
          <c:y val="2.2503516174402251E-2"/>
          <c:w val="0.57759772631971296"/>
          <c:h val="0.971870604781997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Скорее не удовлетворен</c:v>
                </c:pt>
                <c:pt idx="1">
                  <c:v>Не удовлетворен </c:v>
                </c:pt>
                <c:pt idx="2">
                  <c:v>Затрудняюсь ответить</c:v>
                </c:pt>
                <c:pt idx="3">
                  <c:v>Удовлетворен относительно</c:v>
                </c:pt>
                <c:pt idx="4">
                  <c:v>Скорее удовлетворен, чем не удовлетворен</c:v>
                </c:pt>
                <c:pt idx="5">
                  <c:v>Удовлетворен полностью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0.5</c:v>
                </c:pt>
                <c:pt idx="1">
                  <c:v>0.6</c:v>
                </c:pt>
                <c:pt idx="2">
                  <c:v>1.2</c:v>
                </c:pt>
                <c:pt idx="3">
                  <c:v>4.5999999999999996</c:v>
                </c:pt>
                <c:pt idx="4">
                  <c:v>16.3</c:v>
                </c:pt>
                <c:pt idx="5">
                  <c:v>76.8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99-488B-A072-51BF2BE00F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0067168"/>
        <c:axId val="1410079680"/>
      </c:barChart>
      <c:catAx>
        <c:axId val="14100671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79680"/>
        <c:crosses val="autoZero"/>
        <c:auto val="1"/>
        <c:lblAlgn val="ctr"/>
        <c:lblOffset val="100"/>
        <c:noMultiLvlLbl val="0"/>
      </c:catAx>
      <c:valAx>
        <c:axId val="14100796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1006716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5183456050294598E-3"/>
          <c:y val="3.8872691933916422E-3"/>
          <c:w val="0.63120340045989831"/>
          <c:h val="0.84780949256342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Лист1!$A$168</c:f>
              <c:strCache>
                <c:ptCount val="1"/>
                <c:pt idx="0">
                  <c:v>Об образовательной программе дошкольного образовательного учреждения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Лист1!$B$167:$D$167</c:f>
              <c:strCache>
                <c:ptCount val="3"/>
                <c:pt idx="0">
                  <c:v>Получаю достаточно информации</c:v>
                </c:pt>
                <c:pt idx="1">
                  <c:v>Получаю недостаточно информации</c:v>
                </c:pt>
                <c:pt idx="2">
                  <c:v>Не получаю информацию</c:v>
                </c:pt>
              </c:strCache>
            </c:strRef>
          </c:cat>
          <c:val>
            <c:numRef>
              <c:f>Лист1!$B$168:$D$168</c:f>
              <c:numCache>
                <c:formatCode>General</c:formatCode>
                <c:ptCount val="3"/>
                <c:pt idx="0" formatCode="0.0">
                  <c:v>90</c:v>
                </c:pt>
                <c:pt idx="1">
                  <c:v>7.2</c:v>
                </c:pt>
                <c:pt idx="2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9B-49A2-8894-682EE205F150}"/>
            </c:ext>
          </c:extLst>
        </c:ser>
        <c:ser>
          <c:idx val="1"/>
          <c:order val="1"/>
          <c:tx>
            <c:strRef>
              <c:f>Лист1!$A$169</c:f>
              <c:strCache>
                <c:ptCount val="1"/>
                <c:pt idx="0">
                  <c:v>О режиме работы дошкольного образовательного учреждения</c:v>
                </c:pt>
              </c:strCache>
            </c:strRef>
          </c:tx>
          <c:invertIfNegative val="0"/>
          <c:dLbls>
            <c:dLbl>
              <c:idx val="2"/>
              <c:layout/>
              <c:tx>
                <c:rich>
                  <a:bodyPr/>
                  <a:lstStyle/>
                  <a:p>
                    <a:fld id="{D4AD8E82-D4CF-49B6-B0B5-B8EA00A861C6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B8C-49FE-A155-DD6653392C0A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Лист1!$B$167:$D$167</c:f>
              <c:strCache>
                <c:ptCount val="3"/>
                <c:pt idx="0">
                  <c:v>Получаю достаточно информации</c:v>
                </c:pt>
                <c:pt idx="1">
                  <c:v>Получаю недостаточно информации</c:v>
                </c:pt>
                <c:pt idx="2">
                  <c:v>Не получаю информацию</c:v>
                </c:pt>
              </c:strCache>
            </c:strRef>
          </c:cat>
          <c:val>
            <c:numRef>
              <c:f>Лист1!$B$169:$D$169</c:f>
              <c:numCache>
                <c:formatCode>General</c:formatCode>
                <c:ptCount val="3"/>
                <c:pt idx="0">
                  <c:v>95.9</c:v>
                </c:pt>
                <c:pt idx="1">
                  <c:v>3.1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F9B-49A2-8894-682EE205F150}"/>
            </c:ext>
          </c:extLst>
        </c:ser>
        <c:ser>
          <c:idx val="2"/>
          <c:order val="2"/>
          <c:tx>
            <c:strRef>
              <c:f>Лист1!$A$170</c:f>
              <c:strCache>
                <c:ptCount val="1"/>
                <c:pt idx="0">
                  <c:v>О результатах освоения ребенком образовательной программы дошкольного образования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Лист1!$B$167:$D$167</c:f>
              <c:strCache>
                <c:ptCount val="3"/>
                <c:pt idx="0">
                  <c:v>Получаю достаточно информации</c:v>
                </c:pt>
                <c:pt idx="1">
                  <c:v>Получаю недостаточно информации</c:v>
                </c:pt>
                <c:pt idx="2">
                  <c:v>Не получаю информацию</c:v>
                </c:pt>
              </c:strCache>
            </c:strRef>
          </c:cat>
          <c:val>
            <c:numRef>
              <c:f>Лист1!$B$170:$D$170</c:f>
              <c:numCache>
                <c:formatCode>General</c:formatCode>
                <c:ptCount val="3"/>
                <c:pt idx="0">
                  <c:v>85.8</c:v>
                </c:pt>
                <c:pt idx="1">
                  <c:v>10.4</c:v>
                </c:pt>
                <c:pt idx="2">
                  <c:v>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F9B-49A2-8894-682EE205F1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10072608"/>
        <c:axId val="1410081856"/>
      </c:barChart>
      <c:catAx>
        <c:axId val="141007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81856"/>
        <c:crosses val="autoZero"/>
        <c:auto val="1"/>
        <c:lblAlgn val="ctr"/>
        <c:lblOffset val="100"/>
        <c:noMultiLvlLbl val="0"/>
      </c:catAx>
      <c:valAx>
        <c:axId val="141008185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410072608"/>
        <c:crosses val="autoZero"/>
        <c:crossBetween val="between"/>
      </c:valAx>
      <c:spPr>
        <a:pattFill prst="dotGrid">
          <a:fgClr>
            <a:schemeClr val="bg1">
              <a:lumMod val="65000"/>
            </a:schemeClr>
          </a:fgClr>
          <a:bgClr>
            <a:schemeClr val="bg1"/>
          </a:bgClr>
        </a:pattFill>
        <a:ln w="25400">
          <a:noFill/>
        </a:ln>
      </c:spPr>
    </c:plotArea>
    <c:legend>
      <c:legendPos val="r"/>
      <c:layout>
        <c:manualLayout>
          <c:xMode val="edge"/>
          <c:yMode val="edge"/>
          <c:x val="0.64803180125740101"/>
          <c:y val="5.3197618590359132E-2"/>
          <c:w val="0.32432643593969357"/>
          <c:h val="0.74736974204755013"/>
        </c:manualLayout>
      </c:layout>
      <c:overlay val="0"/>
      <c:txPr>
        <a:bodyPr/>
        <a:lstStyle/>
        <a:p>
          <a:pPr>
            <a:defRPr sz="1050" i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068765610047772"/>
          <c:y val="8.7352362204724636E-4"/>
          <c:w val="0.49931234389952511"/>
          <c:h val="0.9222702000959558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Лист1!$B$189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Лист1!$A$190:$A$194</c:f>
              <c:strCache>
                <c:ptCount val="5"/>
                <c:pt idx="0">
                  <c:v>Ребенок с интересом и пользой проводит время 
в детском саду, его привлекают к участию 
в организуемых мероприятиях</c:v>
                </c:pt>
                <c:pt idx="1">
                  <c:v>В детском саду созданы все условия для раскрытия способностей ребенка, удовлетворения его познавательных интересов и разумных потребностей</c:v>
                </c:pt>
                <c:pt idx="2">
                  <c:v>В успехах ребенка есть очевидные заслуги воспитателей и педагогов детского сада</c:v>
                </c:pt>
                <c:pt idx="3">
                  <c:v>Благодаря посещению детского сада ребенок легко общается со взрослыми и сверстниками</c:v>
                </c:pt>
                <c:pt idx="4">
                  <c:v>Благодаря посещению детского сада ребенок приобрел соответствующие возрасту необходимые знания и умения</c:v>
                </c:pt>
              </c:strCache>
            </c:strRef>
          </c:cat>
          <c:val>
            <c:numRef>
              <c:f>Лист1!$B$190:$B$194</c:f>
              <c:numCache>
                <c:formatCode>General</c:formatCode>
                <c:ptCount val="5"/>
                <c:pt idx="0">
                  <c:v>7.6</c:v>
                </c:pt>
                <c:pt idx="1">
                  <c:v>13.6</c:v>
                </c:pt>
                <c:pt idx="2">
                  <c:v>9.6</c:v>
                </c:pt>
                <c:pt idx="3">
                  <c:v>10.9</c:v>
                </c:pt>
                <c:pt idx="4">
                  <c:v>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E6-4F71-87C5-B2976D2411F0}"/>
            </c:ext>
          </c:extLst>
        </c:ser>
        <c:ser>
          <c:idx val="1"/>
          <c:order val="1"/>
          <c:tx>
            <c:strRef>
              <c:f>Лист1!$C$189</c:f>
              <c:strCache>
                <c:ptCount val="1"/>
                <c:pt idx="0">
                  <c:v>Не согласен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Лист1!$A$190:$A$194</c:f>
              <c:strCache>
                <c:ptCount val="5"/>
                <c:pt idx="0">
                  <c:v>Ребенок с интересом и пользой проводит время 
в детском саду, его привлекают к участию 
в организуемых мероприятиях</c:v>
                </c:pt>
                <c:pt idx="1">
                  <c:v>В детском саду созданы все условия для раскрытия способностей ребенка, удовлетворения его познавательных интересов и разумных потребностей</c:v>
                </c:pt>
                <c:pt idx="2">
                  <c:v>В успехах ребенка есть очевидные заслуги воспитателей и педагогов детского сада</c:v>
                </c:pt>
                <c:pt idx="3">
                  <c:v>Благодаря посещению детского сада ребенок легко общается со взрослыми и сверстниками</c:v>
                </c:pt>
                <c:pt idx="4">
                  <c:v>Благодаря посещению детского сада ребенок приобрел соответствующие возрасту необходимые знания и умения</c:v>
                </c:pt>
              </c:strCache>
            </c:strRef>
          </c:cat>
          <c:val>
            <c:numRef>
              <c:f>Лист1!$C$190:$C$194</c:f>
              <c:numCache>
                <c:formatCode>General</c:formatCode>
                <c:ptCount val="5"/>
                <c:pt idx="0">
                  <c:v>2.9</c:v>
                </c:pt>
                <c:pt idx="1">
                  <c:v>5.0999999999999996</c:v>
                </c:pt>
                <c:pt idx="2">
                  <c:v>3.7</c:v>
                </c:pt>
                <c:pt idx="3">
                  <c:v>5.0999999999999996</c:v>
                </c:pt>
                <c:pt idx="4">
                  <c:v>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E6-4F71-87C5-B2976D2411F0}"/>
            </c:ext>
          </c:extLst>
        </c:ser>
        <c:ser>
          <c:idx val="2"/>
          <c:order val="2"/>
          <c:tx>
            <c:strRef>
              <c:f>Лист1!$D$189</c:f>
              <c:strCache>
                <c:ptCount val="1"/>
                <c:pt idx="0">
                  <c:v>Согласен</c:v>
                </c:pt>
              </c:strCache>
            </c:strRef>
          </c:tx>
          <c:invertIfNegative val="0"/>
          <c:dLbls>
            <c:dLbl>
              <c:idx val="3"/>
              <c:layout/>
              <c:tx>
                <c:rich>
                  <a:bodyPr/>
                  <a:lstStyle/>
                  <a:p>
                    <a:fld id="{A968FCCA-907F-469F-ADD5-6C05405F8047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42-41C9-A933-C9572C516653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i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Лист1!$A$190:$A$194</c:f>
              <c:strCache>
                <c:ptCount val="5"/>
                <c:pt idx="0">
                  <c:v>Ребенок с интересом и пользой проводит время 
в детском саду, его привлекают к участию 
в организуемых мероприятиях</c:v>
                </c:pt>
                <c:pt idx="1">
                  <c:v>В детском саду созданы все условия для раскрытия способностей ребенка, удовлетворения его познавательных интересов и разумных потребностей</c:v>
                </c:pt>
                <c:pt idx="2">
                  <c:v>В успехах ребенка есть очевидные заслуги воспитателей и педагогов детского сада</c:v>
                </c:pt>
                <c:pt idx="3">
                  <c:v>Благодаря посещению детского сада ребенок легко общается со взрослыми и сверстниками</c:v>
                </c:pt>
                <c:pt idx="4">
                  <c:v>Благодаря посещению детского сада ребенок приобрел соответствующие возрасту необходимые знания и умения</c:v>
                </c:pt>
              </c:strCache>
            </c:strRef>
          </c:cat>
          <c:val>
            <c:numRef>
              <c:f>Лист1!$D$190:$D$194</c:f>
              <c:numCache>
                <c:formatCode>General</c:formatCode>
                <c:ptCount val="5"/>
                <c:pt idx="0">
                  <c:v>89.5</c:v>
                </c:pt>
                <c:pt idx="1">
                  <c:v>81.3</c:v>
                </c:pt>
                <c:pt idx="2">
                  <c:v>86.7</c:v>
                </c:pt>
                <c:pt idx="3">
                  <c:v>84</c:v>
                </c:pt>
                <c:pt idx="4">
                  <c:v>84.9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E6-4F71-87C5-B2976D2411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410072064"/>
        <c:axId val="1410077504"/>
      </c:barChart>
      <c:catAx>
        <c:axId val="141007206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410077504"/>
        <c:crosses val="autoZero"/>
        <c:auto val="1"/>
        <c:lblAlgn val="ctr"/>
        <c:lblOffset val="100"/>
        <c:noMultiLvlLbl val="0"/>
      </c:catAx>
      <c:valAx>
        <c:axId val="14100775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1410072064"/>
        <c:crosses val="autoZero"/>
        <c:crossBetween val="between"/>
      </c:valAx>
      <c:spPr>
        <a:pattFill prst="dotGrid">
          <a:fgClr>
            <a:schemeClr val="bg1">
              <a:lumMod val="65000"/>
            </a:schemeClr>
          </a:fgClr>
          <a:bgClr>
            <a:schemeClr val="bg1"/>
          </a:bgClr>
        </a:pattFill>
        <a:ln>
          <a:noFill/>
        </a:ln>
      </c:spPr>
    </c:plotArea>
    <c:legend>
      <c:legendPos val="b"/>
      <c:layout>
        <c:manualLayout>
          <c:xMode val="edge"/>
          <c:yMode val="edge"/>
          <c:x val="0.22387379338550908"/>
          <c:y val="0.93752558349561155"/>
          <c:w val="0.54821796292104796"/>
          <c:h val="6.0794236657917944E-2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664118952351273E-3"/>
          <c:y val="2.3113957770204099E-2"/>
          <c:w val="0.9890760291734837"/>
          <c:h val="0.586338386806126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Получаю достаточно информации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957BEC6D-FB1A-47CD-A45F-0DEA48437236}" type="VALUE">
                      <a:rPr lang="en-US"/>
                      <a:pPr/>
                      <a:t>[ЗНАЧЕНИЕ]</a:t>
                    </a:fld>
                    <a:r>
                      <a:rPr lang="en-US"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48-4CDF-A7D3-11BAD5B2609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 anchorCtr="0"/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2F07126-9006-4FE0-AE46-17146968B044}" type="VALUE">
                      <a:rPr lang="en-US"/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 sz="1100" b="0" i="1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en-US"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,0</a:t>
                    </a:r>
                  </a:p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48-4CDF-A7D3-11BAD5B2609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1.98117880138682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AD-4571-9E97-4D173FE1291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 реализуемых 
в образовательном учреждении программах</c:v>
                </c:pt>
                <c:pt idx="1">
                  <c:v>О режиме работы образовательного учреждения</c:v>
                </c:pt>
                <c:pt idx="2">
                  <c:v>О результатах обучения ребенка</c:v>
                </c:pt>
                <c:pt idx="3">
                  <c:v>Об организации питания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93</c:v>
                </c:pt>
                <c:pt idx="2">
                  <c:v>90.2</c:v>
                </c:pt>
                <c:pt idx="3">
                  <c:v>73.7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AD-4571-9E97-4D173FE129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Получаю недостаточно информации</c:v>
                </c:pt>
              </c:strCache>
            </c:strRef>
          </c:tx>
          <c:invertIfNegative val="0"/>
          <c:dLbls>
            <c:dLbl>
              <c:idx val="3"/>
              <c:layout/>
              <c:tx>
                <c:rich>
                  <a:bodyPr/>
                  <a:lstStyle/>
                  <a:p>
                    <a:fld id="{6C814F95-B75D-4DCF-8D1E-46C8C71E7C0A}" type="VALUE">
                      <a:rPr lang="en-US"/>
                      <a:pPr/>
                      <a:t>[ЗНАЧЕНИЕ]</a:t>
                    </a:fld>
                    <a:r>
                      <a:rPr lang="en-US"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C48-4CDF-A7D3-11BAD5B2609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 реализуемых 
в образовательном учреждении программах</c:v>
                </c:pt>
                <c:pt idx="1">
                  <c:v>О режиме работы образовательного учреждения</c:v>
                </c:pt>
                <c:pt idx="2">
                  <c:v>О результатах обучения ребенка</c:v>
                </c:pt>
                <c:pt idx="3">
                  <c:v>Об организации питания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7.7</c:v>
                </c:pt>
                <c:pt idx="1">
                  <c:v>3.8</c:v>
                </c:pt>
                <c:pt idx="2">
                  <c:v>7.3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AD-4571-9E97-4D173FE129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получаю информацию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70E61320-02C2-40E6-BB2D-B1BE42FA9806}" type="VALUE">
                      <a:rPr lang="en-US"/>
                      <a:pPr/>
                      <a:t>[ЗНАЧЕНИЕ]</a:t>
                    </a:fld>
                    <a:r>
                      <a:rPr lang="en-US"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48-4CDF-A7D3-11BAD5B2609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 реализуемых 
в образовательном учреждении программах</c:v>
                </c:pt>
                <c:pt idx="1">
                  <c:v>О режиме работы образовательного учреждения</c:v>
                </c:pt>
                <c:pt idx="2">
                  <c:v>О результатах обучения ребенка</c:v>
                </c:pt>
                <c:pt idx="3">
                  <c:v>Об организации питания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0.7</c:v>
                </c:pt>
                <c:pt idx="2">
                  <c:v>0.7</c:v>
                </c:pt>
                <c:pt idx="3">
                  <c:v>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DAD-4571-9E97-4D173FE1291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C48-4CDF-A7D3-11BAD5B2609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 реализуемых 
в образовательном учреждении программах</c:v>
                </c:pt>
                <c:pt idx="1">
                  <c:v>О режиме работы образовательного учреждения</c:v>
                </c:pt>
                <c:pt idx="2">
                  <c:v>О результатах обучения ребенка</c:v>
                </c:pt>
                <c:pt idx="3">
                  <c:v>Об организации питания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5.3</c:v>
                </c:pt>
                <c:pt idx="1">
                  <c:v>2.5</c:v>
                </c:pt>
                <c:pt idx="2">
                  <c:v>1.8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DAD-4571-9E97-4D173FE12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410079136"/>
        <c:axId val="1410070432"/>
      </c:barChart>
      <c:catAx>
        <c:axId val="14100791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70432"/>
        <c:crosses val="autoZero"/>
        <c:auto val="1"/>
        <c:lblAlgn val="ctr"/>
        <c:lblOffset val="100"/>
        <c:noMultiLvlLbl val="0"/>
      </c:catAx>
      <c:valAx>
        <c:axId val="14100704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410079136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5.6428467887112484E-2"/>
          <c:y val="0.87249507786063263"/>
          <c:w val="0.89112892278599709"/>
          <c:h val="0.12750499471148197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383245688594979E-3"/>
          <c:y val="1.7353476748420804E-2"/>
          <c:w val="0.99236165213459215"/>
          <c:h val="0.69721094722314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 formatCode="0.0">
                  <c:v>73</c:v>
                </c:pt>
                <c:pt idx="1">
                  <c:v>76.3</c:v>
                </c:pt>
                <c:pt idx="2">
                  <c:v>66.5</c:v>
                </c:pt>
                <c:pt idx="3">
                  <c:v>72.3</c:v>
                </c:pt>
                <c:pt idx="4">
                  <c:v>69.2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6E-482B-A055-FB64CA49B4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 formatCode="0.0">
                  <c:v>27</c:v>
                </c:pt>
                <c:pt idx="1">
                  <c:v>23.7</c:v>
                </c:pt>
                <c:pt idx="2">
                  <c:v>33.5</c:v>
                </c:pt>
                <c:pt idx="3">
                  <c:v>27.7</c:v>
                </c:pt>
                <c:pt idx="4">
                  <c:v>30.8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6E-482B-A055-FB64CA49B4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410075328"/>
        <c:axId val="1410070976"/>
      </c:barChart>
      <c:catAx>
        <c:axId val="1410075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70976"/>
        <c:crosses val="autoZero"/>
        <c:auto val="1"/>
        <c:lblAlgn val="ctr"/>
        <c:lblOffset val="100"/>
        <c:noMultiLvlLbl val="0"/>
      </c:catAx>
      <c:valAx>
        <c:axId val="141007097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41007532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0.29584326295496244"/>
          <c:y val="0.86961560839377838"/>
          <c:w val="0.39842999713531385"/>
          <c:h val="0.1279913775036675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370441448069684"/>
          <c:y val="8.866217443973352E-3"/>
          <c:w val="0.51629558551930321"/>
          <c:h val="0.873062484836452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fld id="{089362BA-7380-441F-95E7-7A90CB9AF26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2B7-461B-9273-6C1CAC8CFAC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/>
              <c:tx>
                <c:rich>
                  <a:bodyPr anchorCtr="0"/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100"/>
                      <a:t>17,8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2B7-461B-9273-6C1CAC8CFAC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«Организация и проведение олимпиад, конкурсов, мероприятий, направленных на выявление
и развитие у обучающихся интеллектуальных
и творч. способностей, способностей
к занятиям физкультурой и спортом, интереса
к научной дея-ти в общеобразов. учреждениях»</c:v>
                </c:pt>
                <c:pt idx="1">
                  <c:v>«Реализация основных общеобразовательных программ среднего общего образования»
(10-11 классы)</c:v>
                </c:pt>
                <c:pt idx="2">
                  <c:v>«Реализация адаптированных основных общеобразовательных программ основного общего образования» (для детей с ОВЗ) 
(5-9 классы)</c:v>
                </c:pt>
                <c:pt idx="3">
                  <c:v>«Реализация основных общеобразовательных программ основного общего образования» 
(5-9 классы)</c:v>
                </c:pt>
                <c:pt idx="4">
                  <c:v>«Реализация адаптированных основных общеобразовательных программ начального общего образования» (для детей с ОВЗ) 
(1-4 классы)</c:v>
                </c:pt>
                <c:pt idx="5">
                  <c:v>«Реализация основных общеобразовательных программ начального общего образования» 
(1-4 классы)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16.7</c:v>
                </c:pt>
                <c:pt idx="1">
                  <c:v>52.9</c:v>
                </c:pt>
                <c:pt idx="2">
                  <c:v>51.2</c:v>
                </c:pt>
                <c:pt idx="3">
                  <c:v>24.8</c:v>
                </c:pt>
                <c:pt idx="4">
                  <c:v>47</c:v>
                </c:pt>
                <c:pt idx="5">
                  <c:v>17.8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BD-4FBA-949A-9DF39D6354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«Организация и проведение олимпиад, конкурсов, мероприятий, направленных на выявление
и развитие у обучающихся интеллектуальных
и творч. способностей, способностей
к занятиям физкультурой и спортом, интереса
к научной дея-ти в общеобразов. учреждениях»</c:v>
                </c:pt>
                <c:pt idx="1">
                  <c:v>«Реализация основных общеобразовательных программ среднего общего образования»
(10-11 классы)</c:v>
                </c:pt>
                <c:pt idx="2">
                  <c:v>«Реализация адаптированных основных общеобразовательных программ основного общего образования» (для детей с ОВЗ) 
(5-9 классы)</c:v>
                </c:pt>
                <c:pt idx="3">
                  <c:v>«Реализация основных общеобразовательных программ основного общего образования» 
(5-9 классы)</c:v>
                </c:pt>
                <c:pt idx="4">
                  <c:v>«Реализация адаптированных основных общеобразовательных программ начального общего образования» (для детей с ОВЗ) 
(1-4 классы)</c:v>
                </c:pt>
                <c:pt idx="5">
                  <c:v>«Реализация основных общеобразовательных программ начального общего образования» 
(1-4 классы)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6"/>
                <c:pt idx="0">
                  <c:v>2</c:v>
                </c:pt>
                <c:pt idx="1">
                  <c:v>0.9</c:v>
                </c:pt>
                <c:pt idx="2">
                  <c:v>0.7</c:v>
                </c:pt>
                <c:pt idx="3">
                  <c:v>1.2</c:v>
                </c:pt>
                <c:pt idx="4">
                  <c:v>0.6</c:v>
                </c:pt>
                <c:pt idx="5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BD-4FBA-949A-9DF39D6354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2B7-461B-9273-6C1CAC8CFAC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«Организация и проведение олимпиад, конкурсов, мероприятий, направленных на выявление
и развитие у обучающихся интеллектуальных
и творч. способностей, способностей
к занятиям физкультурой и спортом, интереса
к научной дея-ти в общеобразов. учреждениях»</c:v>
                </c:pt>
                <c:pt idx="1">
                  <c:v>«Реализация основных общеобразовательных программ среднего общего образования»
(10-11 классы)</c:v>
                </c:pt>
                <c:pt idx="2">
                  <c:v>«Реализация адаптированных основных общеобразовательных программ основного общего образования» (для детей с ОВЗ) 
(5-9 классы)</c:v>
                </c:pt>
                <c:pt idx="3">
                  <c:v>«Реализация основных общеобразовательных программ основного общего образования» 
(5-9 классы)</c:v>
                </c:pt>
                <c:pt idx="4">
                  <c:v>«Реализация адаптированных основных общеобразовательных программ начального общего образования» (для детей с ОВЗ) 
(1-4 классы)</c:v>
                </c:pt>
                <c:pt idx="5">
                  <c:v>«Реализация основных общеобразовательных программ начального общего образования» 
(1-4 классы)</c:v>
                </c:pt>
              </c:strCache>
            </c:strRef>
          </c:cat>
          <c:val>
            <c:numRef>
              <c:f>Лист1!$D$2:$D$7</c:f>
              <c:numCache>
                <c:formatCode>0.0</c:formatCode>
                <c:ptCount val="6"/>
                <c:pt idx="0">
                  <c:v>2.2000000000000002</c:v>
                </c:pt>
                <c:pt idx="1">
                  <c:v>0.8</c:v>
                </c:pt>
                <c:pt idx="2">
                  <c:v>0.6</c:v>
                </c:pt>
                <c:pt idx="3">
                  <c:v>2.2000000000000002</c:v>
                </c:pt>
                <c:pt idx="4">
                  <c:v>0.6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BD-4FBA-949A-9DF39D63540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 относительно</c:v>
                </c:pt>
              </c:strCache>
            </c:strRef>
          </c:tx>
          <c:invertIfNegative val="0"/>
          <c:dLbls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sz="1100" b="0" i="1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2B7-461B-9273-6C1CAC8CFAC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«Организация и проведение олимпиад, конкурсов, мероприятий, направленных на выявление
и развитие у обучающихся интеллектуальных
и творч. способностей, способностей
к занятиям физкультурой и спортом, интереса
к научной дея-ти в общеобразов. учреждениях»</c:v>
                </c:pt>
                <c:pt idx="1">
                  <c:v>«Реализация основных общеобразовательных программ среднего общего образования»
(10-11 классы)</c:v>
                </c:pt>
                <c:pt idx="2">
                  <c:v>«Реализация адаптированных основных общеобразовательных программ основного общего образования» (для детей с ОВЗ) 
(5-9 классы)</c:v>
                </c:pt>
                <c:pt idx="3">
                  <c:v>«Реализация основных общеобразовательных программ основного общего образования» 
(5-9 классы)</c:v>
                </c:pt>
                <c:pt idx="4">
                  <c:v>«Реализация адаптированных основных общеобразовательных программ начального общего образования» (для детей с ОВЗ) 
(1-4 классы)</c:v>
                </c:pt>
                <c:pt idx="5">
                  <c:v>«Реализация основных общеобразовательных программ начального общего образования» 
(1-4 классы)</c:v>
                </c:pt>
              </c:strCache>
            </c:strRef>
          </c:cat>
          <c:val>
            <c:numRef>
              <c:f>Лист1!$E$2:$E$7</c:f>
              <c:numCache>
                <c:formatCode>0.0</c:formatCode>
                <c:ptCount val="6"/>
                <c:pt idx="0">
                  <c:v>7.9</c:v>
                </c:pt>
                <c:pt idx="1">
                  <c:v>3</c:v>
                </c:pt>
                <c:pt idx="2">
                  <c:v>3.2</c:v>
                </c:pt>
                <c:pt idx="3">
                  <c:v>8.3000000000000007</c:v>
                </c:pt>
                <c:pt idx="4">
                  <c:v>2.8</c:v>
                </c:pt>
                <c:pt idx="5">
                  <c:v>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CBD-4FBA-949A-9DF39D63540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Скорее удовлетворен, чем не удовлетворен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ECA088A6-6169-4F27-8CFC-492D06FC3AC4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2B7-461B-9273-6C1CAC8CFAC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«Организация и проведение олимпиад, конкурсов, мероприятий, направленных на выявление
и развитие у обучающихся интеллектуальных
и творч. способностей, способностей
к занятиям физкультурой и спортом, интереса
к научной дея-ти в общеобразов. учреждениях»</c:v>
                </c:pt>
                <c:pt idx="1">
                  <c:v>«Реализация основных общеобразовательных программ среднего общего образования»
(10-11 классы)</c:v>
                </c:pt>
                <c:pt idx="2">
                  <c:v>«Реализация адаптированных основных общеобразовательных программ основного общего образования» (для детей с ОВЗ) 
(5-9 классы)</c:v>
                </c:pt>
                <c:pt idx="3">
                  <c:v>«Реализация основных общеобразовательных программ основного общего образования» 
(5-9 классы)</c:v>
                </c:pt>
                <c:pt idx="4">
                  <c:v>«Реализация адаптированных основных общеобразовательных программ начального общего образования» (для детей с ОВЗ) 
(1-4 классы)</c:v>
                </c:pt>
                <c:pt idx="5">
                  <c:v>«Реализация основных общеобразовательных программ начального общего образования» 
(1-4 классы)</c:v>
                </c:pt>
              </c:strCache>
            </c:strRef>
          </c:cat>
          <c:val>
            <c:numRef>
              <c:f>Лист1!$F$2:$F$7</c:f>
              <c:numCache>
                <c:formatCode>0.0</c:formatCode>
                <c:ptCount val="6"/>
                <c:pt idx="0">
                  <c:v>21.9</c:v>
                </c:pt>
                <c:pt idx="1">
                  <c:v>9.4</c:v>
                </c:pt>
                <c:pt idx="2">
                  <c:v>10.1</c:v>
                </c:pt>
                <c:pt idx="3">
                  <c:v>19.899999999999999</c:v>
                </c:pt>
                <c:pt idx="4">
                  <c:v>10.7</c:v>
                </c:pt>
                <c:pt idx="5">
                  <c:v>20.8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CBD-4FBA-949A-9DF39D63540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 полностью</c:v>
                </c:pt>
              </c:strCache>
            </c:strRef>
          </c:tx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fld id="{BA4F0DE5-A7AF-416C-8205-866BC05975DF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2B7-461B-9273-6C1CAC8CFAC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«Организация и проведение олимпиад, конкурсов, мероприятий, направленных на выявление
и развитие у обучающихся интеллектуальных
и творч. способностей, способностей
к занятиям физкультурой и спортом, интереса
к научной дея-ти в общеобразов. учреждениях»</c:v>
                </c:pt>
                <c:pt idx="1">
                  <c:v>«Реализация основных общеобразовательных программ среднего общего образования»
(10-11 классы)</c:v>
                </c:pt>
                <c:pt idx="2">
                  <c:v>«Реализация адаптированных основных общеобразовательных программ основного общего образования» (для детей с ОВЗ) 
(5-9 классы)</c:v>
                </c:pt>
                <c:pt idx="3">
                  <c:v>«Реализация основных общеобразовательных программ основного общего образования» 
(5-9 классы)</c:v>
                </c:pt>
                <c:pt idx="4">
                  <c:v>«Реализация адаптированных основных общеобразовательных программ начального общего образования» (для детей с ОВЗ) 
(1-4 классы)</c:v>
                </c:pt>
                <c:pt idx="5">
                  <c:v>«Реализация основных общеобразовательных программ начального общего образования» 
(1-4 классы)</c:v>
                </c:pt>
              </c:strCache>
            </c:strRef>
          </c:cat>
          <c:val>
            <c:numRef>
              <c:f>Лист1!$G$2:$G$7</c:f>
              <c:numCache>
                <c:formatCode>0.0</c:formatCode>
                <c:ptCount val="6"/>
                <c:pt idx="0">
                  <c:v>49.3</c:v>
                </c:pt>
                <c:pt idx="1">
                  <c:v>33</c:v>
                </c:pt>
                <c:pt idx="2">
                  <c:v>34.200000000000003</c:v>
                </c:pt>
                <c:pt idx="3">
                  <c:v>43.6</c:v>
                </c:pt>
                <c:pt idx="4">
                  <c:v>38.4</c:v>
                </c:pt>
                <c:pt idx="5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CBD-4FBA-949A-9DF39D6354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410078048"/>
        <c:axId val="1410069344"/>
      </c:barChart>
      <c:catAx>
        <c:axId val="14100780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69344"/>
        <c:crosses val="autoZero"/>
        <c:auto val="1"/>
        <c:lblAlgn val="ctr"/>
        <c:lblOffset val="100"/>
        <c:tickLblSkip val="1"/>
        <c:noMultiLvlLbl val="0"/>
      </c:catAx>
      <c:valAx>
        <c:axId val="14100693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one"/>
        <c:crossAx val="141007804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2.7999463478011799E-2"/>
          <c:y val="0.88969584037597382"/>
          <c:w val="0.84347418168002264"/>
          <c:h val="0.1082877519891165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370441448069684"/>
          <c:y val="8.866217443973352E-3"/>
          <c:w val="0.51629558551930321"/>
          <c:h val="0.873062484836452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Как Вы в целом оцениваете доступность предоставления услуг для инвалидов и других маломобильных групп граждан в учреждении?</c:v>
                </c:pt>
                <c:pt idx="1">
                  <c:v>Наличие в учреждении визуальной информативности (маркировка дверных блоков, лестничных ступеней)</c:v>
                </c:pt>
                <c:pt idx="2">
                  <c:v>Предоставление возможности взаимодействия граждан с сотрудниками образовательного учреждения 
в дистанционном формате, организация обучения 
с применением дистанционных технологий, обучения на дому (при наличии соответствующего медицинского заключения)</c:v>
                </c:pt>
                <c:pt idx="3">
                  <c:v>Наличие альтернативной версии официального сайта учреждения в сети Интернет для инвалидов по зрению</c:v>
                </c:pt>
                <c:pt idx="4">
                  <c:v>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
рельефно-точечным шрифтом Брайля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57.7</c:v>
                </c:pt>
                <c:pt idx="1">
                  <c:v>35.4</c:v>
                </c:pt>
                <c:pt idx="2">
                  <c:v>38.799999999999997</c:v>
                </c:pt>
                <c:pt idx="3">
                  <c:v>60.2</c:v>
                </c:pt>
                <c:pt idx="4">
                  <c:v>58.8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F2-46B9-800E-999723861E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Как Вы в целом оцениваете доступность предоставления услуг для инвалидов и других маломобильных групп граждан в учреждении?</c:v>
                </c:pt>
                <c:pt idx="1">
                  <c:v>Наличие в учреждении визуальной информативности (маркировка дверных блоков, лестничных ступеней)</c:v>
                </c:pt>
                <c:pt idx="2">
                  <c:v>Предоставление возможности взаимодействия граждан с сотрудниками образовательного учреждения 
в дистанционном формате, организация обучения 
с применением дистанционных технологий, обучения на дому (при наличии соответствующего медицинского заключения)</c:v>
                </c:pt>
                <c:pt idx="3">
                  <c:v>Наличие альтернативной версии официального сайта учреждения в сети Интернет для инвалидов по зрению</c:v>
                </c:pt>
                <c:pt idx="4">
                  <c:v>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
рельефно-точечным шрифтом Брайля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0.7</c:v>
                </c:pt>
                <c:pt idx="1">
                  <c:v>0.7</c:v>
                </c:pt>
                <c:pt idx="2">
                  <c:v>1.3</c:v>
                </c:pt>
                <c:pt idx="3">
                  <c:v>0.4</c:v>
                </c:pt>
                <c:pt idx="4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F2-46B9-800E-999723861E2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Как Вы в целом оцениваете доступность предоставления услуг для инвалидов и других маломобильных групп граждан в учреждении?</c:v>
                </c:pt>
                <c:pt idx="1">
                  <c:v>Наличие в учреждении визуальной информативности (маркировка дверных блоков, лестничных ступеней)</c:v>
                </c:pt>
                <c:pt idx="2">
                  <c:v>Предоставление возможности взаимодействия граждан с сотрудниками образовательного учреждения 
в дистанционном формате, организация обучения 
с применением дистанционных технологий, обучения на дому (при наличии соответствующего медицинского заключения)</c:v>
                </c:pt>
                <c:pt idx="3">
                  <c:v>Наличие альтернативной версии официального сайта учреждения в сети Интернет для инвалидов по зрению</c:v>
                </c:pt>
                <c:pt idx="4">
                  <c:v>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
рельефно-точечным шрифтом Брайля</c:v>
                </c:pt>
              </c:strCache>
            </c:strRef>
          </c:cat>
          <c:val>
            <c:numRef>
              <c:f>Лист1!$D$2:$D$6</c:f>
              <c:numCache>
                <c:formatCode>0.0</c:formatCode>
                <c:ptCount val="5"/>
                <c:pt idx="0">
                  <c:v>0.6</c:v>
                </c:pt>
                <c:pt idx="1">
                  <c:v>0.8</c:v>
                </c:pt>
                <c:pt idx="2">
                  <c:v>1.2</c:v>
                </c:pt>
                <c:pt idx="3">
                  <c:v>0.4</c:v>
                </c:pt>
                <c:pt idx="4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F2-46B9-800E-999723861E2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 относительно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Как Вы в целом оцениваете доступность предоставления услуг для инвалидов и других маломобильных групп граждан в учреждении?</c:v>
                </c:pt>
                <c:pt idx="1">
                  <c:v>Наличие в учреждении визуальной информативности (маркировка дверных блоков, лестничных ступеней)</c:v>
                </c:pt>
                <c:pt idx="2">
                  <c:v>Предоставление возможности взаимодействия граждан с сотрудниками образовательного учреждения 
в дистанционном формате, организация обучения 
с применением дистанционных технологий, обучения на дому (при наличии соответствующего медицинского заключения)</c:v>
                </c:pt>
                <c:pt idx="3">
                  <c:v>Наличие альтернативной версии официального сайта учреждения в сети Интернет для инвалидов по зрению</c:v>
                </c:pt>
                <c:pt idx="4">
                  <c:v>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
рельефно-точечным шрифтом Брайля</c:v>
                </c:pt>
              </c:strCache>
            </c:strRef>
          </c:cat>
          <c:val>
            <c:numRef>
              <c:f>Лист1!$E$2:$E$6</c:f>
              <c:numCache>
                <c:formatCode>0.0</c:formatCode>
                <c:ptCount val="5"/>
                <c:pt idx="0">
                  <c:v>2.1</c:v>
                </c:pt>
                <c:pt idx="1">
                  <c:v>3.5</c:v>
                </c:pt>
                <c:pt idx="2">
                  <c:v>4</c:v>
                </c:pt>
                <c:pt idx="3">
                  <c:v>1.3</c:v>
                </c:pt>
                <c:pt idx="4">
                  <c:v>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9F2-46B9-800E-999723861E2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Скорее удовлетворен, чем не удовлетворен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Как Вы в целом оцениваете доступность предоставления услуг для инвалидов и других маломобильных групп граждан в учреждении?</c:v>
                </c:pt>
                <c:pt idx="1">
                  <c:v>Наличие в учреждении визуальной информативности (маркировка дверных блоков, лестничных ступеней)</c:v>
                </c:pt>
                <c:pt idx="2">
                  <c:v>Предоставление возможности взаимодействия граждан с сотрудниками образовательного учреждения 
в дистанционном формате, организация обучения 
с применением дистанционных технологий, обучения на дому (при наличии соответствующего медицинского заключения)</c:v>
                </c:pt>
                <c:pt idx="3">
                  <c:v>Наличие альтернативной версии официального сайта учреждения в сети Интернет для инвалидов по зрению</c:v>
                </c:pt>
                <c:pt idx="4">
                  <c:v>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
рельефно-точечным шрифтом Брайля</c:v>
                </c:pt>
              </c:strCache>
            </c:strRef>
          </c:cat>
          <c:val>
            <c:numRef>
              <c:f>Лист1!$F$2:$F$6</c:f>
              <c:numCache>
                <c:formatCode>0.0</c:formatCode>
                <c:ptCount val="5"/>
                <c:pt idx="0">
                  <c:v>8</c:v>
                </c:pt>
                <c:pt idx="1">
                  <c:v>15.1</c:v>
                </c:pt>
                <c:pt idx="2">
                  <c:v>13.7</c:v>
                </c:pt>
                <c:pt idx="3">
                  <c:v>7.2</c:v>
                </c:pt>
                <c:pt idx="4">
                  <c:v>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9F2-46B9-800E-999723861E2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 полностью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Как Вы в целом оцениваете доступность предоставления услуг для инвалидов и других маломобильных групп граждан в учреждении?</c:v>
                </c:pt>
                <c:pt idx="1">
                  <c:v>Наличие в учреждении визуальной информативности (маркировка дверных блоков, лестничных ступеней)</c:v>
                </c:pt>
                <c:pt idx="2">
                  <c:v>Предоставление возможности взаимодействия граждан с сотрудниками образовательного учреждения 
в дистанционном формате, организация обучения 
с применением дистанционных технологий, обучения на дому (при наличии соответствующего медицинского заключения)</c:v>
                </c:pt>
                <c:pt idx="3">
                  <c:v>Наличие альтернативной версии официального сайта учреждения в сети Интернет для инвалидов по зрению</c:v>
                </c:pt>
                <c:pt idx="4">
                  <c:v>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
рельефно-точечным шрифтом Брайля</c:v>
                </c:pt>
              </c:strCache>
            </c:strRef>
          </c:cat>
          <c:val>
            <c:numRef>
              <c:f>Лист1!$G$2:$G$6</c:f>
              <c:numCache>
                <c:formatCode>0.0</c:formatCode>
                <c:ptCount val="5"/>
                <c:pt idx="0">
                  <c:v>30.9</c:v>
                </c:pt>
                <c:pt idx="1">
                  <c:v>44.5</c:v>
                </c:pt>
                <c:pt idx="2">
                  <c:v>41</c:v>
                </c:pt>
                <c:pt idx="3">
                  <c:v>30.5</c:v>
                </c:pt>
                <c:pt idx="4">
                  <c:v>30.5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9F2-46B9-800E-999723861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410074784"/>
        <c:axId val="1410080224"/>
      </c:barChart>
      <c:catAx>
        <c:axId val="141007478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80224"/>
        <c:crosses val="autoZero"/>
        <c:auto val="1"/>
        <c:lblAlgn val="ctr"/>
        <c:lblOffset val="100"/>
        <c:tickLblSkip val="1"/>
        <c:noMultiLvlLbl val="0"/>
      </c:catAx>
      <c:valAx>
        <c:axId val="141008022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one"/>
        <c:crossAx val="1410074784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2.7999463478011799E-2"/>
          <c:y val="0.90226130653266257"/>
          <c:w val="0.97200053652199014"/>
          <c:h val="7.2485129057360292E-2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486673247778872E-3"/>
          <c:y val="2.7903732124171608E-2"/>
          <c:w val="0.99605133267522217"/>
          <c:h val="0.628382709573232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41.9</c:v>
                </c:pt>
                <c:pt idx="1">
                  <c:v>47.7</c:v>
                </c:pt>
                <c:pt idx="2">
                  <c:v>36.799999999999997</c:v>
                </c:pt>
                <c:pt idx="3" formatCode="0.0">
                  <c:v>46</c:v>
                </c:pt>
                <c:pt idx="4">
                  <c:v>40.700000000000003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F1-4D46-8C11-3FFA3BFDE0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i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58.1</c:v>
                </c:pt>
                <c:pt idx="1">
                  <c:v>52.3</c:v>
                </c:pt>
                <c:pt idx="2">
                  <c:v>63.2</c:v>
                </c:pt>
                <c:pt idx="3" formatCode="0.0">
                  <c:v>54</c:v>
                </c:pt>
                <c:pt idx="4">
                  <c:v>59.3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7F1-4D46-8C11-3FFA3BFDE0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410069888"/>
        <c:axId val="1410076416"/>
      </c:barChart>
      <c:catAx>
        <c:axId val="1410069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0076416"/>
        <c:crosses val="autoZero"/>
        <c:auto val="1"/>
        <c:lblAlgn val="ctr"/>
        <c:lblOffset val="100"/>
        <c:noMultiLvlLbl val="0"/>
      </c:catAx>
      <c:valAx>
        <c:axId val="1410076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spPr>
          <a:ln w="9525">
            <a:noFill/>
          </a:ln>
        </c:spPr>
        <c:crossAx val="1410069888"/>
        <c:crosses val="autoZero"/>
        <c:crossBetween val="between"/>
      </c:valAx>
      <c:spPr>
        <a:pattFill prst="dotGrid">
          <a:fgClr>
            <a:schemeClr val="bg1">
              <a:lumMod val="50000"/>
            </a:schemeClr>
          </a:fgClr>
          <a:bgClr>
            <a:schemeClr val="bg1"/>
          </a:bgClr>
        </a:pattFill>
      </c:spPr>
    </c:plotArea>
    <c:legend>
      <c:legendPos val="b"/>
      <c:layout>
        <c:manualLayout>
          <c:xMode val="edge"/>
          <c:yMode val="edge"/>
          <c:x val="0.43449487372814832"/>
          <c:y val="0.87779719608219708"/>
          <c:w val="0.12311461067366579"/>
          <c:h val="0.11411128111355749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2DADA-9E70-4053-AD14-ECB017EC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36</Pages>
  <Words>6099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User16_1</dc:creator>
  <cp:lastModifiedBy>Гликман Кирилл Викторович</cp:lastModifiedBy>
  <cp:revision>3</cp:revision>
  <cp:lastPrinted>2025-07-23T11:55:00Z</cp:lastPrinted>
  <dcterms:created xsi:type="dcterms:W3CDTF">2025-08-08T05:40:00Z</dcterms:created>
  <dcterms:modified xsi:type="dcterms:W3CDTF">2025-08-08T06:02:00Z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-1494781461</vt:i4>
  </property>
</Properties>
</file>